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0AB" w:rsidRDefault="006F1BA8">
      <w:pPr>
        <w:spacing w:afterLines="50" w:after="156"/>
        <w:ind w:firstLine="422"/>
        <w:jc w:val="left"/>
        <w:rPr>
          <w:rFonts w:ascii="Times New Roman" w:hAnsi="Times New Roman"/>
          <w:b/>
          <w:szCs w:val="21"/>
        </w:rPr>
      </w:pPr>
      <w:r>
        <w:rPr>
          <w:rFonts w:ascii="Times New Roman" w:hAnsi="Times New Roman"/>
          <w:b/>
          <w:bCs/>
          <w:szCs w:val="21"/>
        </w:rPr>
        <w:t>第</w:t>
      </w:r>
      <w:r>
        <w:rPr>
          <w:rFonts w:ascii="Times New Roman" w:hAnsi="Times New Roman"/>
          <w:b/>
          <w:bCs/>
          <w:szCs w:val="21"/>
          <w:u w:val="single"/>
        </w:rPr>
        <w:t xml:space="preserve"> 10 </w:t>
      </w:r>
      <w:r>
        <w:rPr>
          <w:rFonts w:ascii="Times New Roman" w:hAnsi="Times New Roman"/>
          <w:b/>
          <w:bCs/>
          <w:szCs w:val="21"/>
        </w:rPr>
        <w:t>次课</w:t>
      </w:r>
      <w:r>
        <w:rPr>
          <w:rFonts w:ascii="Times New Roman" w:hAnsi="Times New Roman"/>
          <w:b/>
          <w:bCs/>
          <w:szCs w:val="21"/>
        </w:rPr>
        <w:t xml:space="preserve">   </w:t>
      </w:r>
      <w:r>
        <w:rPr>
          <w:rFonts w:ascii="Times New Roman" w:hAnsi="Times New Roman"/>
          <w:b/>
          <w:bCs/>
          <w:szCs w:val="21"/>
        </w:rPr>
        <w:t>学时</w:t>
      </w:r>
      <w:r>
        <w:rPr>
          <w:rFonts w:ascii="Times New Roman" w:hAnsi="Times New Roman"/>
          <w:b/>
          <w:bCs/>
          <w:szCs w:val="21"/>
          <w:u w:val="single"/>
        </w:rPr>
        <w:t xml:space="preserve"> 2 </w:t>
      </w:r>
    </w:p>
    <w:tbl>
      <w:tblPr>
        <w:tblStyle w:val="a7"/>
        <w:tblW w:w="9644" w:type="dxa"/>
        <w:tblLayout w:type="fixed"/>
        <w:tblLook w:val="04A0" w:firstRow="1" w:lastRow="0" w:firstColumn="1" w:lastColumn="0" w:noHBand="0" w:noVBand="1"/>
      </w:tblPr>
      <w:tblGrid>
        <w:gridCol w:w="1613"/>
        <w:gridCol w:w="8031"/>
      </w:tblGrid>
      <w:tr w:rsidR="00F940AB">
        <w:tc>
          <w:tcPr>
            <w:tcW w:w="1613" w:type="dxa"/>
            <w:vAlign w:val="center"/>
          </w:tcPr>
          <w:p w:rsidR="00F940AB" w:rsidRDefault="006F1BA8">
            <w:pPr>
              <w:ind w:firstLineChars="0" w:firstLine="0"/>
              <w:rPr>
                <w:rFonts w:ascii="Times New Roman" w:hAnsi="Times New Roman"/>
                <w:kern w:val="0"/>
                <w:sz w:val="20"/>
                <w:szCs w:val="21"/>
              </w:rPr>
            </w:pPr>
            <w:r>
              <w:rPr>
                <w:rFonts w:ascii="Times New Roman" w:hAnsi="Times New Roman"/>
                <w:b/>
                <w:bCs/>
                <w:kern w:val="0"/>
                <w:sz w:val="20"/>
                <w:szCs w:val="21"/>
              </w:rPr>
              <w:t>授课章节内容</w:t>
            </w:r>
          </w:p>
        </w:tc>
        <w:tc>
          <w:tcPr>
            <w:tcW w:w="8031" w:type="dxa"/>
          </w:tcPr>
          <w:p w:rsidR="00F940AB" w:rsidRDefault="006F1BA8">
            <w:pPr>
              <w:ind w:firstLine="400"/>
              <w:jc w:val="left"/>
              <w:rPr>
                <w:rFonts w:ascii="Times New Roman" w:hAnsi="Times New Roman"/>
                <w:kern w:val="0"/>
                <w:sz w:val="20"/>
                <w:szCs w:val="21"/>
              </w:rPr>
            </w:pPr>
            <w:r>
              <w:rPr>
                <w:rFonts w:ascii="Times New Roman" w:hAnsi="Times New Roman" w:hint="eastAsia"/>
                <w:kern w:val="0"/>
                <w:sz w:val="20"/>
                <w:szCs w:val="21"/>
              </w:rPr>
              <w:t>第七章无失真信源编码</w:t>
            </w:r>
          </w:p>
        </w:tc>
      </w:tr>
      <w:tr w:rsidR="00F940AB">
        <w:tc>
          <w:tcPr>
            <w:tcW w:w="1613" w:type="dxa"/>
            <w:vMerge w:val="restart"/>
            <w:vAlign w:val="center"/>
          </w:tcPr>
          <w:p w:rsidR="00F940AB" w:rsidRDefault="00F940AB">
            <w:pPr>
              <w:ind w:firstLine="402"/>
              <w:jc w:val="center"/>
              <w:rPr>
                <w:rFonts w:ascii="Times New Roman" w:hAnsi="Times New Roman"/>
                <w:b/>
                <w:bCs/>
                <w:kern w:val="0"/>
                <w:sz w:val="20"/>
                <w:szCs w:val="21"/>
              </w:rPr>
            </w:pPr>
          </w:p>
        </w:tc>
        <w:tc>
          <w:tcPr>
            <w:tcW w:w="8031" w:type="dxa"/>
          </w:tcPr>
          <w:p w:rsidR="00F940AB" w:rsidRDefault="006F1BA8">
            <w:pPr>
              <w:ind w:firstLine="400"/>
              <w:jc w:val="left"/>
              <w:rPr>
                <w:rFonts w:ascii="Times New Roman" w:hAnsi="Times New Roman"/>
                <w:kern w:val="0"/>
                <w:sz w:val="20"/>
                <w:szCs w:val="21"/>
              </w:rPr>
            </w:pPr>
            <w:r>
              <w:rPr>
                <w:rFonts w:ascii="Times New Roman" w:hAnsi="Times New Roman" w:hint="eastAsia"/>
                <w:kern w:val="0"/>
                <w:sz w:val="20"/>
                <w:szCs w:val="21"/>
              </w:rPr>
              <w:t>7.1</w:t>
            </w:r>
            <w:r>
              <w:rPr>
                <w:rFonts w:ascii="Times New Roman" w:hAnsi="Times New Roman" w:hint="eastAsia"/>
                <w:kern w:val="0"/>
                <w:sz w:val="20"/>
                <w:szCs w:val="21"/>
              </w:rPr>
              <w:t>信源编码器概述</w:t>
            </w:r>
          </w:p>
        </w:tc>
      </w:tr>
      <w:tr w:rsidR="00F940AB">
        <w:tc>
          <w:tcPr>
            <w:tcW w:w="1613" w:type="dxa"/>
            <w:vMerge/>
            <w:vAlign w:val="center"/>
          </w:tcPr>
          <w:p w:rsidR="00F940AB" w:rsidRDefault="00F940AB">
            <w:pPr>
              <w:ind w:firstLine="402"/>
              <w:jc w:val="center"/>
              <w:rPr>
                <w:rFonts w:ascii="Times New Roman" w:hAnsi="Times New Roman"/>
                <w:b/>
                <w:bCs/>
                <w:kern w:val="0"/>
                <w:sz w:val="20"/>
                <w:szCs w:val="21"/>
              </w:rPr>
            </w:pPr>
          </w:p>
        </w:tc>
        <w:tc>
          <w:tcPr>
            <w:tcW w:w="8031" w:type="dxa"/>
          </w:tcPr>
          <w:p w:rsidR="00F940AB" w:rsidRDefault="006F1BA8">
            <w:pPr>
              <w:ind w:firstLine="400"/>
              <w:jc w:val="left"/>
              <w:rPr>
                <w:rFonts w:ascii="Times New Roman" w:hAnsi="Times New Roman"/>
                <w:kern w:val="0"/>
                <w:sz w:val="20"/>
                <w:szCs w:val="21"/>
              </w:rPr>
            </w:pPr>
            <w:r>
              <w:rPr>
                <w:rFonts w:ascii="Times New Roman" w:hAnsi="Times New Roman" w:hint="eastAsia"/>
                <w:kern w:val="0"/>
                <w:sz w:val="20"/>
                <w:szCs w:val="21"/>
              </w:rPr>
              <w:t>7.2</w:t>
            </w:r>
            <w:r>
              <w:rPr>
                <w:rFonts w:ascii="Times New Roman" w:hAnsi="Times New Roman" w:hint="eastAsia"/>
                <w:kern w:val="0"/>
                <w:sz w:val="20"/>
                <w:szCs w:val="21"/>
              </w:rPr>
              <w:t>无失真信源编码定理</w:t>
            </w:r>
          </w:p>
        </w:tc>
      </w:tr>
      <w:tr w:rsidR="00F940AB">
        <w:tc>
          <w:tcPr>
            <w:tcW w:w="1613" w:type="dxa"/>
          </w:tcPr>
          <w:p w:rsidR="00F940AB" w:rsidRDefault="006F1BA8">
            <w:pPr>
              <w:ind w:firstLine="402"/>
              <w:rPr>
                <w:rFonts w:ascii="Times New Roman" w:hAnsi="Times New Roman"/>
                <w:kern w:val="0"/>
                <w:sz w:val="20"/>
                <w:szCs w:val="21"/>
              </w:rPr>
            </w:pPr>
            <w:r>
              <w:rPr>
                <w:rFonts w:ascii="Times New Roman" w:hAnsi="Times New Roman"/>
                <w:b/>
                <w:bCs/>
                <w:kern w:val="0"/>
                <w:sz w:val="20"/>
                <w:szCs w:val="21"/>
              </w:rPr>
              <w:t>教学目标</w:t>
            </w:r>
          </w:p>
        </w:tc>
        <w:tc>
          <w:tcPr>
            <w:tcW w:w="8031" w:type="dxa"/>
          </w:tcPr>
          <w:p w:rsidR="00F940AB" w:rsidRDefault="006F1BA8">
            <w:pPr>
              <w:ind w:firstLine="400"/>
              <w:jc w:val="left"/>
              <w:rPr>
                <w:rFonts w:ascii="Times New Roman" w:hAnsi="Times New Roman"/>
                <w:kern w:val="0"/>
                <w:sz w:val="20"/>
                <w:szCs w:val="21"/>
              </w:rPr>
            </w:pPr>
            <w:r>
              <w:rPr>
                <w:rFonts w:ascii="Times New Roman" w:hAnsi="Times New Roman"/>
                <w:kern w:val="0"/>
                <w:sz w:val="20"/>
                <w:szCs w:val="21"/>
              </w:rPr>
              <w:t>教学目标</w:t>
            </w:r>
            <w:r>
              <w:rPr>
                <w:rFonts w:ascii="Times New Roman" w:hAnsi="Times New Roman" w:hint="eastAsia"/>
                <w:kern w:val="0"/>
                <w:sz w:val="20"/>
                <w:szCs w:val="21"/>
              </w:rPr>
              <w:t>5</w:t>
            </w:r>
          </w:p>
        </w:tc>
      </w:tr>
      <w:tr w:rsidR="00F940AB">
        <w:tc>
          <w:tcPr>
            <w:tcW w:w="1613" w:type="dxa"/>
          </w:tcPr>
          <w:p w:rsidR="00F940AB" w:rsidRDefault="006F1BA8">
            <w:pPr>
              <w:ind w:firstLineChars="0" w:firstLine="0"/>
              <w:rPr>
                <w:rFonts w:ascii="Times New Roman" w:hAnsi="Times New Roman"/>
                <w:b/>
                <w:bCs/>
                <w:kern w:val="0"/>
                <w:sz w:val="20"/>
                <w:szCs w:val="21"/>
              </w:rPr>
            </w:pPr>
            <w:r>
              <w:rPr>
                <w:rFonts w:ascii="Times New Roman" w:hAnsi="Times New Roman"/>
                <w:b/>
                <w:bCs/>
                <w:kern w:val="0"/>
                <w:sz w:val="20"/>
                <w:szCs w:val="21"/>
              </w:rPr>
              <w:t>支撑毕业要求</w:t>
            </w:r>
          </w:p>
        </w:tc>
        <w:tc>
          <w:tcPr>
            <w:tcW w:w="8031" w:type="dxa"/>
          </w:tcPr>
          <w:p w:rsidR="00F940AB" w:rsidRDefault="006F1BA8">
            <w:pPr>
              <w:ind w:firstLine="400"/>
              <w:jc w:val="left"/>
              <w:rPr>
                <w:rFonts w:ascii="Times New Roman" w:hAnsi="Times New Roman"/>
                <w:kern w:val="0"/>
                <w:sz w:val="20"/>
                <w:szCs w:val="21"/>
              </w:rPr>
            </w:pPr>
            <w:r>
              <w:rPr>
                <w:rFonts w:ascii="Times New Roman" w:hAnsi="Times New Roman"/>
                <w:kern w:val="0"/>
                <w:sz w:val="20"/>
                <w:szCs w:val="21"/>
              </w:rPr>
              <w:t>毕业要求</w:t>
            </w:r>
            <w:r>
              <w:rPr>
                <w:rFonts w:ascii="Times New Roman" w:hAnsi="Times New Roman" w:hint="eastAsia"/>
                <w:kern w:val="0"/>
                <w:sz w:val="20"/>
                <w:szCs w:val="21"/>
              </w:rPr>
              <w:t>2.1</w:t>
            </w:r>
          </w:p>
        </w:tc>
      </w:tr>
    </w:tbl>
    <w:p w:rsidR="00F940AB" w:rsidRDefault="00F940AB">
      <w:pPr>
        <w:ind w:firstLine="422"/>
        <w:rPr>
          <w:rFonts w:ascii="Times New Roman" w:hAnsi="Times New Roman"/>
          <w:b/>
          <w:bCs/>
          <w:szCs w:val="21"/>
        </w:rPr>
      </w:pPr>
    </w:p>
    <w:p w:rsidR="00F940AB" w:rsidRDefault="006F1BA8">
      <w:pPr>
        <w:ind w:firstLineChars="0" w:firstLine="0"/>
        <w:rPr>
          <w:rFonts w:ascii="Times New Roman" w:hAnsi="Times New Roman"/>
          <w:b/>
          <w:bCs/>
          <w:szCs w:val="21"/>
          <w:highlight w:val="yellow"/>
        </w:rPr>
      </w:pPr>
      <w:r>
        <w:rPr>
          <w:rFonts w:ascii="Times New Roman" w:hAnsi="Times New Roman"/>
          <w:b/>
          <w:bCs/>
          <w:szCs w:val="21"/>
        </w:rPr>
        <w:t>教学要求：</w:t>
      </w:r>
    </w:p>
    <w:p w:rsidR="00F940AB" w:rsidRDefault="006F1BA8">
      <w:pPr>
        <w:pStyle w:val="a8"/>
        <w:widowControl/>
        <w:numPr>
          <w:ilvl w:val="0"/>
          <w:numId w:val="1"/>
        </w:numPr>
        <w:ind w:firstLineChars="0"/>
        <w:rPr>
          <w:rFonts w:ascii="Times New Roman" w:hAnsi="Times New Roman"/>
          <w:szCs w:val="21"/>
        </w:rPr>
      </w:pPr>
      <w:r>
        <w:rPr>
          <w:rFonts w:ascii="Times New Roman" w:hAnsi="Times New Roman"/>
          <w:szCs w:val="21"/>
        </w:rPr>
        <w:t>知识目标</w:t>
      </w:r>
    </w:p>
    <w:p w:rsidR="00F940AB" w:rsidRDefault="006F1BA8">
      <w:pPr>
        <w:pStyle w:val="a8"/>
        <w:ind w:firstLineChars="0" w:firstLine="0"/>
        <w:rPr>
          <w:rFonts w:ascii="Times New Roman" w:hAnsi="Times New Roman"/>
          <w:szCs w:val="21"/>
        </w:rPr>
      </w:pPr>
      <w:r>
        <w:rPr>
          <w:rFonts w:ascii="Times New Roman" w:hAnsi="Times New Roman" w:hint="eastAsia"/>
          <w:kern w:val="0"/>
          <w:sz w:val="20"/>
          <w:szCs w:val="21"/>
        </w:rPr>
        <w:t>信源编码器，</w:t>
      </w:r>
    </w:p>
    <w:p w:rsidR="00F940AB" w:rsidRDefault="006F1BA8">
      <w:pPr>
        <w:pStyle w:val="a8"/>
        <w:ind w:firstLineChars="0" w:firstLine="0"/>
        <w:rPr>
          <w:rFonts w:ascii="Times New Roman" w:hAnsi="Times New Roman"/>
          <w:szCs w:val="21"/>
        </w:rPr>
      </w:pPr>
      <w:r>
        <w:rPr>
          <w:rFonts w:ascii="Times New Roman" w:hAnsi="Times New Roman" w:hint="eastAsia"/>
          <w:kern w:val="0"/>
          <w:sz w:val="20"/>
          <w:szCs w:val="21"/>
        </w:rPr>
        <w:t>无失真信源编码定理</w:t>
      </w:r>
    </w:p>
    <w:p w:rsidR="00F940AB" w:rsidRDefault="006F1BA8">
      <w:pPr>
        <w:widowControl/>
        <w:numPr>
          <w:ilvl w:val="0"/>
          <w:numId w:val="1"/>
        </w:numPr>
        <w:ind w:firstLineChars="0"/>
        <w:rPr>
          <w:rFonts w:ascii="Times New Roman" w:hAnsi="Times New Roman"/>
          <w:szCs w:val="21"/>
        </w:rPr>
      </w:pPr>
      <w:r>
        <w:rPr>
          <w:rFonts w:ascii="Times New Roman" w:hAnsi="Times New Roman" w:hint="eastAsia"/>
          <w:szCs w:val="21"/>
        </w:rPr>
        <w:t>能力目标</w:t>
      </w:r>
    </w:p>
    <w:p w:rsidR="00F940AB" w:rsidRDefault="006F1BA8">
      <w:pPr>
        <w:widowControl/>
        <w:ind w:firstLineChars="0" w:firstLine="0"/>
        <w:rPr>
          <w:rFonts w:ascii="Times New Roman" w:hAnsi="Times New Roman"/>
          <w:szCs w:val="21"/>
        </w:rPr>
      </w:pPr>
      <w:r>
        <w:rPr>
          <w:rFonts w:ascii="Times New Roman" w:hAnsi="Times New Roman" w:hint="eastAsia"/>
          <w:szCs w:val="21"/>
        </w:rPr>
        <w:t>通过学习，能够理解信源编码器的本质及无失真信源编码所能达到的极限</w:t>
      </w:r>
    </w:p>
    <w:p w:rsidR="00F940AB" w:rsidRDefault="006F1BA8">
      <w:pPr>
        <w:pStyle w:val="a8"/>
        <w:numPr>
          <w:ilvl w:val="0"/>
          <w:numId w:val="1"/>
        </w:numPr>
        <w:ind w:firstLineChars="0"/>
        <w:rPr>
          <w:rFonts w:ascii="Times New Roman" w:hAnsi="Times New Roman"/>
          <w:szCs w:val="21"/>
        </w:rPr>
      </w:pPr>
      <w:r>
        <w:rPr>
          <w:rFonts w:ascii="Times New Roman" w:hAnsi="Times New Roman"/>
          <w:szCs w:val="21"/>
        </w:rPr>
        <w:t>素质目标</w:t>
      </w:r>
    </w:p>
    <w:p w:rsidR="00F940AB" w:rsidRDefault="006F1BA8">
      <w:pPr>
        <w:widowControl/>
        <w:numPr>
          <w:ilvl w:val="0"/>
          <w:numId w:val="2"/>
        </w:numPr>
        <w:ind w:firstLineChars="0"/>
        <w:rPr>
          <w:rFonts w:ascii="Times New Roman" w:hAnsi="Times New Roman"/>
          <w:szCs w:val="21"/>
        </w:rPr>
      </w:pPr>
      <w:r>
        <w:rPr>
          <w:rFonts w:ascii="Times New Roman" w:hAnsi="Times New Roman"/>
          <w:szCs w:val="21"/>
        </w:rPr>
        <w:t>激发学生对电子信息相关专业课程的学习热情</w:t>
      </w:r>
      <w:r>
        <w:rPr>
          <w:rFonts w:ascii="Times New Roman" w:hAnsi="Times New Roman" w:hint="eastAsia"/>
          <w:szCs w:val="21"/>
        </w:rPr>
        <w:t>，通过对无失真信源编码定理的学习，具备理论与实践协调统一的思维</w:t>
      </w:r>
    </w:p>
    <w:p w:rsidR="00F940AB" w:rsidRDefault="006F1BA8">
      <w:pPr>
        <w:ind w:firstLineChars="0" w:firstLine="0"/>
        <w:rPr>
          <w:rFonts w:ascii="Times New Roman" w:hAnsi="Times New Roman"/>
        </w:rPr>
      </w:pPr>
      <w:r>
        <w:rPr>
          <w:rFonts w:ascii="Times New Roman" w:hAnsi="Times New Roman"/>
          <w:b/>
        </w:rPr>
        <w:t>教学重点与难点</w:t>
      </w:r>
      <w:r>
        <w:rPr>
          <w:rFonts w:ascii="Times New Roman" w:hAnsi="Times New Roman"/>
        </w:rPr>
        <w:t>：</w:t>
      </w:r>
    </w:p>
    <w:p w:rsidR="00F940AB" w:rsidRDefault="006F1BA8">
      <w:pPr>
        <w:ind w:firstLine="400"/>
        <w:rPr>
          <w:rFonts w:ascii="Times New Roman" w:hAnsi="Times New Roman"/>
          <w:kern w:val="0"/>
          <w:sz w:val="20"/>
        </w:rPr>
      </w:pPr>
      <w:r>
        <w:rPr>
          <w:rFonts w:ascii="Times New Roman" w:hAnsi="Times New Roman" w:hint="eastAsia"/>
          <w:kern w:val="0"/>
          <w:sz w:val="20"/>
          <w:szCs w:val="21"/>
        </w:rPr>
        <w:t>掌握信源编码器概念及属性分类；理解无失真信源编码定理</w:t>
      </w:r>
    </w:p>
    <w:p w:rsidR="00F940AB" w:rsidRDefault="006F1BA8">
      <w:pPr>
        <w:ind w:firstLineChars="0" w:firstLine="0"/>
        <w:rPr>
          <w:rFonts w:ascii="Times New Roman" w:hAnsi="Times New Roman"/>
          <w:b/>
          <w:bCs/>
          <w:szCs w:val="21"/>
        </w:rPr>
      </w:pPr>
      <w:r>
        <w:rPr>
          <w:rFonts w:ascii="Times New Roman" w:hAnsi="Times New Roman"/>
          <w:b/>
          <w:bCs/>
          <w:szCs w:val="21"/>
        </w:rPr>
        <w:t>教学过程设计：</w:t>
      </w:r>
    </w:p>
    <w:p w:rsidR="00F940AB" w:rsidRDefault="006F1BA8">
      <w:pPr>
        <w:pStyle w:val="a8"/>
        <w:ind w:firstLineChars="0" w:firstLine="0"/>
        <w:rPr>
          <w:rFonts w:ascii="Times New Roman" w:hAnsi="Times New Roman"/>
          <w:color w:val="0000FF"/>
          <w:szCs w:val="21"/>
        </w:rPr>
      </w:pPr>
      <w:r>
        <w:rPr>
          <w:rFonts w:ascii="Times New Roman" w:hAnsi="Times New Roman" w:hint="eastAsia"/>
          <w:color w:val="0000FF"/>
          <w:szCs w:val="21"/>
        </w:rPr>
        <w:t xml:space="preserve">  </w:t>
      </w:r>
      <w:r>
        <w:rPr>
          <w:rFonts w:ascii="Times New Roman" w:hAnsi="Times New Roman" w:hint="eastAsia"/>
          <w:color w:val="FF0000"/>
          <w:szCs w:val="21"/>
        </w:rPr>
        <w:t xml:space="preserve">  </w:t>
      </w:r>
      <w:r>
        <w:rPr>
          <w:rFonts w:ascii="Times New Roman" w:hAnsi="Times New Roman" w:hint="eastAsia"/>
          <w:color w:val="FF0000"/>
          <w:szCs w:val="21"/>
        </w:rPr>
        <w:t>通过雨课堂提前发布：课前观看视频</w:t>
      </w:r>
      <w:r>
        <w:rPr>
          <w:rFonts w:ascii="Times New Roman" w:hAnsi="Times New Roman" w:hint="eastAsia"/>
          <w:color w:val="FF0000"/>
          <w:szCs w:val="21"/>
        </w:rPr>
        <w:t>7.1-7.4</w:t>
      </w:r>
      <w:r>
        <w:rPr>
          <w:rFonts w:ascii="Times New Roman" w:hAnsi="Times New Roman" w:hint="eastAsia"/>
          <w:color w:val="FF0000"/>
          <w:szCs w:val="21"/>
        </w:rPr>
        <w:t>预习，课上通过案例导入本次课程</w:t>
      </w:r>
    </w:p>
    <w:tbl>
      <w:tblPr>
        <w:tblW w:w="9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9"/>
        <w:gridCol w:w="6582"/>
        <w:gridCol w:w="1464"/>
      </w:tblGrid>
      <w:tr w:rsidR="00F940AB">
        <w:trPr>
          <w:trHeight w:val="561"/>
          <w:tblHeader/>
          <w:jc w:val="center"/>
        </w:trPr>
        <w:tc>
          <w:tcPr>
            <w:tcW w:w="8051" w:type="dxa"/>
            <w:gridSpan w:val="2"/>
            <w:tcBorders>
              <w:top w:val="single" w:sz="4" w:space="0" w:color="auto"/>
              <w:left w:val="single" w:sz="4" w:space="0" w:color="auto"/>
              <w:bottom w:val="single" w:sz="4" w:space="0" w:color="auto"/>
              <w:right w:val="single" w:sz="4" w:space="0" w:color="auto"/>
            </w:tcBorders>
            <w:shd w:val="clear" w:color="auto" w:fill="F1F1F1"/>
            <w:vAlign w:val="center"/>
          </w:tcPr>
          <w:p w:rsidR="00F940AB" w:rsidRDefault="006F1BA8">
            <w:pPr>
              <w:widowControl/>
              <w:ind w:firstLine="422"/>
              <w:jc w:val="center"/>
              <w:rPr>
                <w:rFonts w:ascii="Times New Roman" w:eastAsia="仿宋_GB2312" w:hAnsi="Times New Roman"/>
                <w:b/>
                <w:bCs/>
                <w:kern w:val="0"/>
                <w:szCs w:val="21"/>
              </w:rPr>
            </w:pPr>
            <w:r>
              <w:rPr>
                <w:rFonts w:ascii="Times New Roman" w:eastAsia="仿宋_GB2312" w:hAnsi="Times New Roman"/>
                <w:b/>
                <w:kern w:val="0"/>
                <w:szCs w:val="21"/>
              </w:rPr>
              <w:t>讲授与指导内容</w:t>
            </w:r>
          </w:p>
        </w:tc>
        <w:tc>
          <w:tcPr>
            <w:tcW w:w="1464" w:type="dxa"/>
            <w:tcBorders>
              <w:top w:val="single" w:sz="4" w:space="0" w:color="auto"/>
              <w:left w:val="single" w:sz="4" w:space="0" w:color="auto"/>
              <w:bottom w:val="single" w:sz="4" w:space="0" w:color="auto"/>
              <w:right w:val="single" w:sz="4" w:space="0" w:color="auto"/>
            </w:tcBorders>
            <w:shd w:val="clear" w:color="auto" w:fill="F1F1F1"/>
            <w:vAlign w:val="center"/>
          </w:tcPr>
          <w:p w:rsidR="00F940AB" w:rsidRDefault="006F1BA8">
            <w:pPr>
              <w:widowControl/>
              <w:ind w:firstLine="422"/>
              <w:jc w:val="center"/>
              <w:rPr>
                <w:rFonts w:ascii="Times New Roman" w:eastAsia="仿宋_GB2312" w:hAnsi="Times New Roman"/>
                <w:b/>
                <w:bCs/>
                <w:kern w:val="0"/>
                <w:szCs w:val="21"/>
              </w:rPr>
            </w:pPr>
            <w:r>
              <w:rPr>
                <w:rFonts w:ascii="Times New Roman" w:eastAsia="仿宋_GB2312" w:hAnsi="Times New Roman"/>
                <w:b/>
                <w:kern w:val="0"/>
                <w:szCs w:val="21"/>
              </w:rPr>
              <w:t>讲课、互动内容设计</w:t>
            </w:r>
          </w:p>
        </w:tc>
      </w:tr>
      <w:tr w:rsidR="00F940AB">
        <w:trPr>
          <w:trHeight w:val="90"/>
          <w:jc w:val="center"/>
        </w:trPr>
        <w:tc>
          <w:tcPr>
            <w:tcW w:w="8051" w:type="dxa"/>
            <w:gridSpan w:val="2"/>
            <w:tcBorders>
              <w:top w:val="single" w:sz="4" w:space="0" w:color="auto"/>
              <w:left w:val="single" w:sz="4" w:space="0" w:color="auto"/>
              <w:bottom w:val="single" w:sz="4" w:space="0" w:color="auto"/>
              <w:right w:val="single" w:sz="4" w:space="0" w:color="auto"/>
            </w:tcBorders>
          </w:tcPr>
          <w:p w:rsidR="00F940AB" w:rsidRDefault="006F1BA8">
            <w:pPr>
              <w:ind w:firstLine="880"/>
              <w:jc w:val="center"/>
              <w:rPr>
                <w:rFonts w:ascii="黑体" w:eastAsia="黑体" w:hAnsi="黑体" w:cstheme="minorEastAsia"/>
                <w:sz w:val="44"/>
                <w:szCs w:val="44"/>
              </w:rPr>
            </w:pPr>
            <w:r>
              <w:rPr>
                <w:rFonts w:ascii="黑体" w:eastAsia="黑体" w:hAnsi="黑体" w:cstheme="minorEastAsia" w:hint="eastAsia"/>
                <w:sz w:val="44"/>
                <w:szCs w:val="44"/>
              </w:rPr>
              <w:t>第七章</w:t>
            </w:r>
            <w:r>
              <w:rPr>
                <w:rFonts w:ascii="黑体" w:eastAsia="黑体" w:hAnsi="黑体" w:cstheme="minorEastAsia" w:hint="eastAsia"/>
                <w:sz w:val="44"/>
                <w:szCs w:val="44"/>
              </w:rPr>
              <w:t xml:space="preserve"> </w:t>
            </w:r>
            <w:r>
              <w:rPr>
                <w:rFonts w:ascii="黑体" w:eastAsia="黑体" w:hAnsi="黑体" w:cstheme="minorEastAsia" w:hint="eastAsia"/>
                <w:sz w:val="44"/>
                <w:szCs w:val="44"/>
              </w:rPr>
              <w:t>无失真信源编码</w:t>
            </w:r>
          </w:p>
          <w:p w:rsidR="00F940AB" w:rsidRDefault="006F1BA8">
            <w:pPr>
              <w:ind w:firstLine="420"/>
              <w:rPr>
                <w:rFonts w:ascii="宋体" w:hAnsi="宋体"/>
                <w:szCs w:val="21"/>
              </w:rPr>
            </w:pPr>
            <w:r>
              <w:rPr>
                <w:rFonts w:ascii="宋体" w:hAnsi="宋体" w:hint="eastAsia"/>
                <w:szCs w:val="21"/>
              </w:rPr>
              <w:t>信源编码包括无失真信源编码和限失真信源编码。两种编码目的都是为了提高通信系统的有效性，即用较少的码率传送同样多的信息。</w:t>
            </w:r>
          </w:p>
          <w:p w:rsidR="00F940AB" w:rsidRDefault="006F1BA8">
            <w:pPr>
              <w:ind w:firstLine="420"/>
              <w:rPr>
                <w:rFonts w:ascii="宋体" w:hAnsi="宋体"/>
                <w:szCs w:val="21"/>
              </w:rPr>
            </w:pPr>
            <w:r>
              <w:rPr>
                <w:rFonts w:ascii="宋体" w:hAnsi="宋体" w:hint="eastAsia"/>
                <w:szCs w:val="21"/>
              </w:rPr>
              <w:t>无失真信源编码，其理论基础是香农第一定理。编码方法亦称为概率匹配编码，即用较短码长的码字代替概率较大的原始信源符号或序列，达到压缩码率的目的，以至于解除或部分消除原始信源符号概率分布的不均匀性或记忆性。</w:t>
            </w:r>
          </w:p>
          <w:p w:rsidR="00F940AB" w:rsidRDefault="006F1BA8">
            <w:pPr>
              <w:ind w:firstLine="420"/>
              <w:rPr>
                <w:rFonts w:ascii="宋体" w:hAnsi="宋体"/>
                <w:szCs w:val="21"/>
              </w:rPr>
            </w:pPr>
            <w:r>
              <w:rPr>
                <w:rFonts w:ascii="宋体" w:hAnsi="宋体" w:hint="eastAsia"/>
                <w:szCs w:val="21"/>
              </w:rPr>
              <w:t>本章在介绍香农第一定理的基础上，给出一些实用的无失真信源编码方法。</w:t>
            </w:r>
          </w:p>
          <w:p w:rsidR="00F940AB" w:rsidRDefault="00F940AB">
            <w:pPr>
              <w:ind w:firstLine="420"/>
            </w:pPr>
          </w:p>
          <w:p w:rsidR="00F940AB" w:rsidRDefault="006F1BA8">
            <w:pPr>
              <w:ind w:firstLine="640"/>
              <w:jc w:val="left"/>
              <w:rPr>
                <w:rFonts w:ascii="黑体" w:eastAsia="黑体" w:hAnsi="黑体"/>
                <w:sz w:val="32"/>
                <w:szCs w:val="32"/>
              </w:rPr>
            </w:pPr>
            <w:r>
              <w:rPr>
                <w:rFonts w:ascii="黑体" w:eastAsia="黑体" w:hAnsi="黑体" w:hint="eastAsia"/>
                <w:sz w:val="32"/>
                <w:szCs w:val="32"/>
              </w:rPr>
              <w:t xml:space="preserve">7.1 </w:t>
            </w:r>
            <w:r>
              <w:rPr>
                <w:rFonts w:ascii="黑体" w:eastAsia="黑体" w:hAnsi="黑体" w:hint="eastAsia"/>
                <w:sz w:val="32"/>
                <w:szCs w:val="32"/>
              </w:rPr>
              <w:t>信源编码器概述</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信源编码的实质是对原始信源符号按照一定的规则进行变换，以码字代替原始信源符号，使变换后得到的码符号接近等概率分布，从而提高信息传输的有效性。</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需要指明的是，在研究信源编码时，通常将信道编码和信道译码看作是信道的一部分，而且不考虑信道干扰问题。</w:t>
            </w:r>
          </w:p>
          <w:p w:rsidR="00F940AB" w:rsidRDefault="006F1BA8">
            <w:pPr>
              <w:ind w:firstLine="600"/>
              <w:rPr>
                <w:rFonts w:ascii="黑体" w:eastAsia="黑体" w:hAnsi="黑体"/>
                <w:sz w:val="30"/>
                <w:szCs w:val="30"/>
              </w:rPr>
            </w:pPr>
            <w:r>
              <w:rPr>
                <w:rFonts w:ascii="黑体" w:eastAsia="黑体" w:hAnsi="黑体" w:hint="eastAsia"/>
                <w:sz w:val="30"/>
                <w:szCs w:val="30"/>
              </w:rPr>
              <w:t>7.1.1</w:t>
            </w:r>
            <w:r>
              <w:rPr>
                <w:rFonts w:ascii="黑体" w:eastAsia="黑体" w:hAnsi="黑体" w:hint="eastAsia"/>
                <w:sz w:val="30"/>
                <w:szCs w:val="30"/>
              </w:rPr>
              <w:t>信源编码的基本概念</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信源编码的数学模型分以下两种。</w:t>
            </w:r>
          </w:p>
          <w:p w:rsidR="00F940AB" w:rsidRDefault="006F1BA8">
            <w:pPr>
              <w:ind w:firstLine="420"/>
              <w:jc w:val="left"/>
              <w:rPr>
                <w:rFonts w:ascii="黑体" w:eastAsia="黑体" w:hAnsi="黑体"/>
                <w:szCs w:val="28"/>
              </w:rPr>
            </w:pPr>
            <w:r>
              <w:rPr>
                <w:rFonts w:ascii="黑体" w:eastAsia="黑体" w:hAnsi="黑体" w:hint="eastAsia"/>
                <w:szCs w:val="28"/>
              </w:rPr>
              <w:t>1.</w:t>
            </w:r>
            <w:r>
              <w:rPr>
                <w:rFonts w:ascii="黑体" w:eastAsia="黑体" w:hAnsi="黑体" w:hint="eastAsia"/>
                <w:szCs w:val="28"/>
              </w:rPr>
              <w:t>单符号的无失真信源编码器</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如图</w:t>
            </w:r>
            <w:r>
              <w:rPr>
                <w:rFonts w:asciiTheme="minorEastAsia" w:eastAsiaTheme="minorEastAsia" w:hAnsiTheme="minorEastAsia" w:hint="eastAsia"/>
                <w:szCs w:val="21"/>
              </w:rPr>
              <w:t>7.1</w:t>
            </w:r>
            <w:r>
              <w:rPr>
                <w:rFonts w:asciiTheme="minorEastAsia" w:eastAsiaTheme="minorEastAsia" w:hAnsiTheme="minorEastAsia" w:hint="eastAsia"/>
                <w:szCs w:val="21"/>
              </w:rPr>
              <w:t>，编码器将信源符号</w:t>
            </w:r>
            <w:bookmarkStart w:id="0" w:name="MTBlankEqn"/>
            <w:r>
              <w:rPr>
                <w:position w:val="-12"/>
              </w:rPr>
              <w:object w:dxaOrig="223"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8pt" o:ole="">
                  <v:imagedata r:id="rId8" o:title=""/>
                </v:shape>
                <o:OLEObject Type="Embed" ProgID="Equation.DSMT4" ShapeID="_x0000_i1025" DrawAspect="Content" ObjectID="_1692531517" r:id="rId9"/>
              </w:object>
            </w:r>
            <w:bookmarkEnd w:id="0"/>
            <w:r>
              <w:rPr>
                <w:rFonts w:asciiTheme="minorEastAsia" w:eastAsiaTheme="minorEastAsia" w:hAnsiTheme="minorEastAsia" w:hint="eastAsia"/>
                <w:szCs w:val="21"/>
              </w:rPr>
              <w:t>变换成码字</w:t>
            </w:r>
            <w:r>
              <w:rPr>
                <w:position w:val="-12"/>
              </w:rPr>
              <w:object w:dxaOrig="281" w:dyaOrig="360">
                <v:shape id="_x0000_i1026" type="#_x0000_t75" style="width:14.25pt;height:18pt" o:ole="">
                  <v:imagedata r:id="rId10" o:title=""/>
                </v:shape>
                <o:OLEObject Type="Embed" ProgID="Equation.DSMT4" ShapeID="_x0000_i1026" DrawAspect="Content" ObjectID="_1692531518" r:id="rId11"/>
              </w:object>
            </w:r>
            <w:r>
              <w:rPr>
                <w:rFonts w:asciiTheme="minorEastAsia" w:eastAsiaTheme="minorEastAsia" w:hAnsiTheme="minorEastAsia" w:hint="eastAsia"/>
                <w:szCs w:val="21"/>
              </w:rPr>
              <w:t>，表示为</w:t>
            </w:r>
          </w:p>
          <w:p w:rsidR="00F940AB" w:rsidRDefault="006F1BA8">
            <w:pPr>
              <w:ind w:firstLine="420"/>
              <w:jc w:val="center"/>
              <w:rPr>
                <w:rFonts w:asciiTheme="minorEastAsia" w:eastAsiaTheme="minorEastAsia" w:hAnsiTheme="minorEastAsia"/>
                <w:szCs w:val="21"/>
              </w:rPr>
            </w:pPr>
            <w:r>
              <w:rPr>
                <w:position w:val="-20"/>
              </w:rPr>
              <w:object w:dxaOrig="2477" w:dyaOrig="518">
                <v:shape id="_x0000_i1027" type="#_x0000_t75" style="width:123.75pt;height:26.25pt" o:ole="">
                  <v:imagedata r:id="rId12" o:title=""/>
                </v:shape>
                <o:OLEObject Type="Embed" ProgID="Equation.DSMT4" ShapeID="_x0000_i1027" DrawAspect="Content" ObjectID="_1692531519" r:id="rId13"/>
              </w:object>
            </w:r>
            <w:r>
              <w:rPr>
                <w:rFonts w:asciiTheme="minorEastAsia" w:eastAsiaTheme="minorEastAsia" w:hAnsiTheme="minorEastAsia" w:hint="eastAsia"/>
                <w:szCs w:val="21"/>
              </w:rPr>
              <w:t xml:space="preserve">  </w:t>
            </w:r>
            <w:r>
              <w:rPr>
                <w:position w:val="-14"/>
              </w:rPr>
              <w:object w:dxaOrig="1382" w:dyaOrig="403">
                <v:shape id="_x0000_i1028" type="#_x0000_t75" style="width:69pt;height:20.25pt" o:ole="">
                  <v:imagedata r:id="rId14" o:title=""/>
                </v:shape>
                <o:OLEObject Type="Embed" ProgID="Equation.DSMT4" ShapeID="_x0000_i1028" DrawAspect="Content" ObjectID="_1692531520" r:id="rId15"/>
              </w:objec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其中，</w:t>
            </w:r>
            <w:r>
              <w:rPr>
                <w:position w:val="-14"/>
              </w:rPr>
              <w:object w:dxaOrig="2218" w:dyaOrig="403">
                <v:shape id="_x0000_i1029" type="#_x0000_t75" style="width:111pt;height:20.25pt" o:ole="">
                  <v:imagedata r:id="rId16" o:title=""/>
                </v:shape>
                <o:OLEObject Type="Embed" ProgID="Equation.DSMT4" ShapeID="_x0000_i1029" DrawAspect="Content" ObjectID="_1692531521" r:id="rId17"/>
              </w:object>
            </w:r>
            <w:r>
              <w:rPr>
                <w:rFonts w:asciiTheme="minorEastAsia" w:eastAsiaTheme="minorEastAsia" w:hAnsiTheme="minorEastAsia" w:hint="eastAsia"/>
                <w:szCs w:val="21"/>
              </w:rPr>
              <w:t>，</w:t>
            </w:r>
            <w:r>
              <w:rPr>
                <w:rFonts w:eastAsiaTheme="minorEastAsia"/>
                <w:i/>
                <w:szCs w:val="21"/>
              </w:rPr>
              <w:t>X</w:t>
            </w:r>
            <w:r>
              <w:rPr>
                <w:rFonts w:asciiTheme="minorEastAsia" w:eastAsiaTheme="minorEastAsia" w:hAnsiTheme="minorEastAsia" w:hint="eastAsia"/>
                <w:szCs w:val="21"/>
              </w:rPr>
              <w:t>为构成码字的码符号集。</w:t>
            </w:r>
          </w:p>
          <w:p w:rsidR="00F940AB" w:rsidRDefault="00F940AB">
            <w:pPr>
              <w:ind w:firstLine="420"/>
              <w:rPr>
                <w:rFonts w:asciiTheme="minorEastAsia" w:eastAsiaTheme="minorEastAsia" w:hAnsiTheme="minorEastAsia"/>
                <w:szCs w:val="21"/>
              </w:rPr>
            </w:pPr>
          </w:p>
          <w:p w:rsidR="00F940AB" w:rsidRDefault="006F1BA8">
            <w:pPr>
              <w:ind w:firstLine="420"/>
              <w:jc w:val="center"/>
              <w:rPr>
                <w:rFonts w:asciiTheme="minorEastAsia" w:eastAsiaTheme="minorEastAsia" w:hAnsiTheme="minorEastAsia"/>
                <w:szCs w:val="21"/>
              </w:rPr>
            </w:pPr>
            <w:r>
              <w:rPr>
                <w:noProof/>
              </w:rPr>
              <w:drawing>
                <wp:inline distT="0" distB="0" distL="0" distR="0">
                  <wp:extent cx="3722370" cy="961390"/>
                  <wp:effectExtent l="0" t="0" r="11430" b="1016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761852" cy="971488"/>
                          </a:xfrm>
                          <a:prstGeom prst="rect">
                            <a:avLst/>
                          </a:prstGeom>
                        </pic:spPr>
                      </pic:pic>
                    </a:graphicData>
                  </a:graphic>
                </wp:inline>
              </w:drawing>
            </w:r>
          </w:p>
          <w:p w:rsidR="00F940AB" w:rsidRDefault="006F1BA8">
            <w:pPr>
              <w:ind w:firstLine="420"/>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hint="eastAsia"/>
                <w:szCs w:val="21"/>
              </w:rPr>
              <w:t xml:space="preserve">7.1 </w:t>
            </w:r>
            <w:r>
              <w:rPr>
                <w:rFonts w:asciiTheme="minorEastAsia" w:eastAsiaTheme="minorEastAsia" w:hAnsiTheme="minorEastAsia" w:hint="eastAsia"/>
                <w:szCs w:val="21"/>
              </w:rPr>
              <w:t>单符号的无失真信源编码器</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编码器的输入为原始信源</w:t>
            </w:r>
            <w:r>
              <w:rPr>
                <w:rFonts w:eastAsiaTheme="minorEastAsia"/>
                <w:i/>
                <w:szCs w:val="21"/>
              </w:rPr>
              <w:t>S</w:t>
            </w:r>
            <w:r>
              <w:rPr>
                <w:rFonts w:asciiTheme="minorEastAsia" w:eastAsiaTheme="minorEastAsia" w:hAnsiTheme="minorEastAsia" w:hint="eastAsia"/>
                <w:szCs w:val="21"/>
              </w:rPr>
              <w:t>，样本空间为</w:t>
            </w:r>
            <w:r>
              <w:rPr>
                <w:position w:val="-16"/>
              </w:rPr>
              <w:object w:dxaOrig="1318" w:dyaOrig="439">
                <v:shape id="_x0000_i1030" type="#_x0000_t75" style="width:66pt;height:21.75pt" o:ole="">
                  <v:imagedata r:id="rId19" o:title=""/>
                </v:shape>
                <o:OLEObject Type="Embed" ProgID="Equation.DSMT4" ShapeID="_x0000_i1030" DrawAspect="Content" ObjectID="_1692531522" r:id="rId20"/>
              </w:object>
            </w:r>
            <w:r>
              <w:rPr>
                <w:rFonts w:asciiTheme="minorEastAsia" w:eastAsiaTheme="minorEastAsia" w:hAnsiTheme="minorEastAsia" w:hint="eastAsia"/>
                <w:szCs w:val="21"/>
              </w:rPr>
              <w:t>；编码器输出的码字集合为</w:t>
            </w:r>
            <w:r>
              <w:rPr>
                <w:rFonts w:eastAsiaTheme="minorEastAsia"/>
                <w:i/>
                <w:szCs w:val="21"/>
              </w:rPr>
              <w:t>C</w:t>
            </w:r>
            <w:r>
              <w:rPr>
                <w:rFonts w:asciiTheme="minorEastAsia" w:eastAsiaTheme="minorEastAsia" w:hAnsiTheme="minorEastAsia" w:hint="eastAsia"/>
                <w:szCs w:val="21"/>
              </w:rPr>
              <w:t>，共有</w:t>
            </w:r>
            <w:r>
              <w:rPr>
                <w:position w:val="-14"/>
              </w:rPr>
              <w:object w:dxaOrig="1318" w:dyaOrig="382">
                <v:shape id="_x0000_i1031" type="#_x0000_t75" style="width:66pt;height:18.75pt" o:ole="">
                  <v:imagedata r:id="rId21" o:title=""/>
                </v:shape>
                <o:OLEObject Type="Embed" ProgID="Equation.DSMT4" ShapeID="_x0000_i1031" DrawAspect="Content" ObjectID="_1692531523" r:id="rId22"/>
              </w:object>
            </w:r>
            <w:r>
              <w:rPr>
                <w:rFonts w:asciiTheme="minorEastAsia" w:eastAsiaTheme="minorEastAsia" w:hAnsiTheme="minorEastAsia" w:hint="eastAsia"/>
                <w:szCs w:val="21"/>
              </w:rPr>
              <w:t>等</w:t>
            </w:r>
            <w:r>
              <w:rPr>
                <w:rFonts w:eastAsiaTheme="minorEastAsia"/>
                <w:i/>
                <w:szCs w:val="21"/>
              </w:rPr>
              <w:t>q</w:t>
            </w:r>
            <w:r>
              <w:rPr>
                <w:rFonts w:asciiTheme="minorEastAsia" w:eastAsiaTheme="minorEastAsia" w:hAnsiTheme="minorEastAsia" w:hint="eastAsia"/>
                <w:szCs w:val="21"/>
              </w:rPr>
              <w:t>个码字，它与</w:t>
            </w:r>
            <w:r>
              <w:rPr>
                <w:rFonts w:eastAsiaTheme="minorEastAsia"/>
                <w:i/>
                <w:szCs w:val="21"/>
              </w:rPr>
              <w:t>S</w:t>
            </w:r>
            <w:r>
              <w:rPr>
                <w:rFonts w:asciiTheme="minorEastAsia" w:eastAsiaTheme="minorEastAsia" w:hAnsiTheme="minorEastAsia" w:hint="eastAsia"/>
                <w:szCs w:val="21"/>
              </w:rPr>
              <w:t>中的</w:t>
            </w:r>
            <w:r>
              <w:rPr>
                <w:rFonts w:eastAsiaTheme="minorEastAsia"/>
                <w:i/>
                <w:szCs w:val="21"/>
              </w:rPr>
              <w:t>q</w:t>
            </w:r>
            <w:r>
              <w:rPr>
                <w:rFonts w:asciiTheme="minorEastAsia" w:eastAsiaTheme="minorEastAsia" w:hAnsiTheme="minorEastAsia" w:hint="eastAsia"/>
                <w:szCs w:val="21"/>
              </w:rPr>
              <w:t>个信源</w:t>
            </w:r>
            <w:r>
              <w:rPr>
                <w:rFonts w:asciiTheme="minorEastAsia" w:eastAsiaTheme="minorEastAsia" w:hAnsiTheme="minorEastAsia" w:hint="eastAsia"/>
                <w:szCs w:val="21"/>
              </w:rPr>
              <w:t>符号一一对应。</w:t>
            </w:r>
          </w:p>
          <w:p w:rsidR="00F940AB" w:rsidRDefault="006F1BA8">
            <w:pPr>
              <w:ind w:firstLine="420"/>
              <w:jc w:val="left"/>
              <w:rPr>
                <w:rFonts w:asciiTheme="minorEastAsia" w:eastAsiaTheme="minorEastAsia" w:hAnsiTheme="minorEastAsia"/>
                <w:szCs w:val="21"/>
              </w:rPr>
            </w:pPr>
            <w:r>
              <w:rPr>
                <w:rFonts w:ascii="黑体" w:eastAsia="黑体" w:hAnsi="黑体" w:hint="eastAsia"/>
                <w:szCs w:val="28"/>
              </w:rPr>
              <w:t>2.</w:t>
            </w:r>
            <w:r>
              <w:rPr>
                <w:rFonts w:eastAsia="黑体"/>
                <w:szCs w:val="28"/>
              </w:rPr>
              <w:t>N</w:t>
            </w:r>
            <w:r>
              <w:rPr>
                <w:rFonts w:ascii="黑体" w:eastAsia="黑体" w:hAnsi="黑体" w:hint="eastAsia"/>
                <w:szCs w:val="28"/>
              </w:rPr>
              <w:t>次扩展信源的无失真信源编码器</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如图</w:t>
            </w:r>
            <w:r>
              <w:rPr>
                <w:rFonts w:asciiTheme="minorEastAsia" w:eastAsiaTheme="minorEastAsia" w:hAnsiTheme="minorEastAsia" w:hint="eastAsia"/>
                <w:szCs w:val="21"/>
              </w:rPr>
              <w:t>7.2</w:t>
            </w:r>
            <w:r>
              <w:rPr>
                <w:rFonts w:asciiTheme="minorEastAsia" w:eastAsiaTheme="minorEastAsia" w:hAnsiTheme="minorEastAsia" w:hint="eastAsia"/>
                <w:szCs w:val="21"/>
              </w:rPr>
              <w:t>，编码器将长度为</w:t>
            </w:r>
            <w:r>
              <w:rPr>
                <w:rFonts w:eastAsiaTheme="minorEastAsia"/>
                <w:szCs w:val="21"/>
              </w:rPr>
              <w:t>N</w:t>
            </w:r>
            <w:r>
              <w:rPr>
                <w:rFonts w:asciiTheme="minorEastAsia" w:eastAsiaTheme="minorEastAsia" w:hAnsiTheme="minorEastAsia" w:hint="eastAsia"/>
                <w:szCs w:val="21"/>
              </w:rPr>
              <w:t>的信源符号序列</w:t>
            </w:r>
            <w:r>
              <w:rPr>
                <w:position w:val="-12"/>
              </w:rPr>
              <w:object w:dxaOrig="259" w:dyaOrig="360">
                <v:shape id="_x0000_i1032" type="#_x0000_t75" style="width:12.75pt;height:18pt" o:ole="">
                  <v:imagedata r:id="rId23" o:title=""/>
                </v:shape>
                <o:OLEObject Type="Embed" ProgID="Equation.DSMT4" ShapeID="_x0000_i1032" DrawAspect="Content" ObjectID="_1692531524" r:id="rId24"/>
              </w:object>
            </w:r>
            <w:r>
              <w:rPr>
                <w:rFonts w:asciiTheme="minorEastAsia" w:eastAsiaTheme="minorEastAsia" w:hAnsiTheme="minorEastAsia" w:hint="eastAsia"/>
                <w:szCs w:val="21"/>
              </w:rPr>
              <w:t>变换成码字</w:t>
            </w:r>
            <w:r>
              <w:rPr>
                <w:position w:val="-12"/>
              </w:rPr>
              <w:object w:dxaOrig="281" w:dyaOrig="360">
                <v:shape id="_x0000_i1033" type="#_x0000_t75" style="width:14.25pt;height:18pt" o:ole="">
                  <v:imagedata r:id="rId25" o:title=""/>
                </v:shape>
                <o:OLEObject Type="Embed" ProgID="Equation.DSMT4" ShapeID="_x0000_i1033" DrawAspect="Content" ObjectID="_1692531525" r:id="rId26"/>
              </w:object>
            </w:r>
            <w:r>
              <w:rPr>
                <w:rFonts w:asciiTheme="minorEastAsia" w:eastAsiaTheme="minorEastAsia" w:hAnsiTheme="minorEastAsia" w:hint="eastAsia"/>
                <w:szCs w:val="21"/>
              </w:rPr>
              <w:t>：</w:t>
            </w:r>
          </w:p>
          <w:p w:rsidR="00F940AB" w:rsidRDefault="006F1BA8">
            <w:pPr>
              <w:ind w:firstLine="420"/>
              <w:jc w:val="center"/>
              <w:rPr>
                <w:rFonts w:asciiTheme="minorEastAsia" w:eastAsiaTheme="minorEastAsia" w:hAnsiTheme="minorEastAsia"/>
                <w:position w:val="-10"/>
                <w:szCs w:val="21"/>
              </w:rPr>
            </w:pPr>
            <w:r>
              <w:rPr>
                <w:position w:val="-20"/>
              </w:rPr>
              <w:object w:dxaOrig="2542" w:dyaOrig="518">
                <v:shape id="_x0000_i1034" type="#_x0000_t75" style="width:126.75pt;height:26.25pt" o:ole="">
                  <v:imagedata r:id="rId27" o:title=""/>
                </v:shape>
                <o:OLEObject Type="Embed" ProgID="Equation.DSMT4" ShapeID="_x0000_i1034" DrawAspect="Content" ObjectID="_1692531526" r:id="rId28"/>
              </w:object>
            </w:r>
            <w:r>
              <w:rPr>
                <w:rFonts w:asciiTheme="minorEastAsia" w:eastAsiaTheme="minorEastAsia" w:hAnsiTheme="minorEastAsia" w:hint="eastAsia"/>
                <w:szCs w:val="21"/>
              </w:rPr>
              <w:t xml:space="preserve">  </w:t>
            </w:r>
            <w:r>
              <w:rPr>
                <w:position w:val="-16"/>
              </w:rPr>
              <w:object w:dxaOrig="1519" w:dyaOrig="439">
                <v:shape id="_x0000_i1035" type="#_x0000_t75" style="width:75.75pt;height:21.75pt" o:ole="">
                  <v:imagedata r:id="rId29" o:title=""/>
                </v:shape>
                <o:OLEObject Type="Embed" ProgID="Equation.DSMT4" ShapeID="_x0000_i1035" DrawAspect="Content" ObjectID="_1692531527" r:id="rId30"/>
              </w:object>
            </w:r>
          </w:p>
          <w:p w:rsidR="00F940AB" w:rsidRDefault="00F940AB">
            <w:pPr>
              <w:ind w:firstLine="420"/>
              <w:rPr>
                <w:rFonts w:asciiTheme="minorEastAsia" w:eastAsiaTheme="minorEastAsia" w:hAnsiTheme="minorEastAsia"/>
                <w:szCs w:val="21"/>
              </w:rPr>
            </w:pPr>
          </w:p>
          <w:p w:rsidR="00F940AB" w:rsidRDefault="006F1BA8">
            <w:pPr>
              <w:ind w:firstLine="420"/>
              <w:jc w:val="center"/>
              <w:rPr>
                <w:rFonts w:asciiTheme="minorEastAsia" w:eastAsiaTheme="minorEastAsia" w:hAnsiTheme="minorEastAsia"/>
                <w:szCs w:val="21"/>
              </w:rPr>
            </w:pPr>
            <w:r>
              <w:rPr>
                <w:rFonts w:hint="eastAsia"/>
                <w:noProof/>
              </w:rPr>
              <w:drawing>
                <wp:inline distT="0" distB="0" distL="0" distR="0">
                  <wp:extent cx="3686175" cy="956945"/>
                  <wp:effectExtent l="0" t="0" r="9525" b="1460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31" cstate="print">
                            <a:extLst>
                              <a:ext uri="{28A0092B-C50C-407E-A947-70E740481C1C}">
                                <a14:useLocalDpi xmlns:a14="http://schemas.microsoft.com/office/drawing/2010/main" val="0"/>
                              </a:ext>
                            </a:extLst>
                          </a:blip>
                          <a:stretch>
                            <a:fillRect/>
                          </a:stretch>
                        </pic:blipFill>
                        <pic:spPr>
                          <a:xfrm>
                            <a:off x="0" y="0"/>
                            <a:ext cx="3773459" cy="979936"/>
                          </a:xfrm>
                          <a:prstGeom prst="rect">
                            <a:avLst/>
                          </a:prstGeom>
                        </pic:spPr>
                      </pic:pic>
                    </a:graphicData>
                  </a:graphic>
                </wp:inline>
              </w:drawing>
            </w:r>
          </w:p>
          <w:p w:rsidR="00F940AB" w:rsidRDefault="006F1BA8">
            <w:pPr>
              <w:ind w:firstLine="420"/>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hint="eastAsia"/>
                <w:szCs w:val="21"/>
              </w:rPr>
              <w:t xml:space="preserve">7.2  </w:t>
            </w:r>
            <w:r>
              <w:rPr>
                <w:rFonts w:eastAsiaTheme="minorEastAsia"/>
                <w:szCs w:val="21"/>
              </w:rPr>
              <w:t>N</w:t>
            </w:r>
            <w:r>
              <w:rPr>
                <w:rFonts w:asciiTheme="minorEastAsia" w:eastAsiaTheme="minorEastAsia" w:hAnsiTheme="minorEastAsia" w:hint="eastAsia"/>
                <w:szCs w:val="21"/>
              </w:rPr>
              <w:t>次扩展信源的无失真信源编码器</w:t>
            </w:r>
          </w:p>
          <w:p w:rsidR="00F940AB" w:rsidRDefault="006F1BA8">
            <w:pPr>
              <w:ind w:firstLine="600"/>
              <w:rPr>
                <w:rFonts w:ascii="黑体" w:eastAsia="黑体" w:hAnsi="黑体"/>
                <w:sz w:val="30"/>
                <w:szCs w:val="30"/>
              </w:rPr>
            </w:pPr>
            <w:r>
              <w:rPr>
                <w:rFonts w:ascii="黑体" w:eastAsia="黑体" w:hAnsi="黑体" w:hint="eastAsia"/>
                <w:sz w:val="30"/>
                <w:szCs w:val="30"/>
              </w:rPr>
              <w:t>7.1.2</w:t>
            </w:r>
            <w:r>
              <w:rPr>
                <w:rFonts w:ascii="黑体" w:eastAsia="黑体" w:hAnsi="黑体" w:hint="eastAsia"/>
                <w:sz w:val="30"/>
                <w:szCs w:val="30"/>
              </w:rPr>
              <w:t>信源编码的分类</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b/>
                <w:bCs/>
                <w:szCs w:val="21"/>
              </w:rPr>
              <w:t>例</w:t>
            </w:r>
            <w:r>
              <w:rPr>
                <w:rFonts w:asciiTheme="minorEastAsia" w:eastAsiaTheme="minorEastAsia" w:hAnsiTheme="minorEastAsia" w:hint="eastAsia"/>
                <w:b/>
                <w:bCs/>
                <w:szCs w:val="21"/>
              </w:rPr>
              <w:t>7.1</w:t>
            </w:r>
            <w:r>
              <w:rPr>
                <w:rFonts w:asciiTheme="minorEastAsia" w:eastAsiaTheme="minorEastAsia" w:hAnsiTheme="minorEastAsia" w:hint="eastAsia"/>
                <w:szCs w:val="21"/>
              </w:rPr>
              <w:t>】设一个离散无记忆信源的概率空间为</w:t>
            </w:r>
          </w:p>
          <w:p w:rsidR="00F940AB" w:rsidRDefault="006F1BA8">
            <w:pPr>
              <w:ind w:firstLine="420"/>
              <w:jc w:val="center"/>
              <w:rPr>
                <w:rFonts w:asciiTheme="minorEastAsia" w:eastAsiaTheme="minorEastAsia" w:hAnsiTheme="minorEastAsia"/>
                <w:szCs w:val="21"/>
              </w:rPr>
            </w:pPr>
            <w:r>
              <w:rPr>
                <w:rFonts w:asciiTheme="minorEastAsia" w:eastAsiaTheme="minorEastAsia" w:hAnsiTheme="minorEastAsia" w:hint="eastAsia"/>
                <w:position w:val="-42"/>
                <w:szCs w:val="21"/>
              </w:rPr>
              <w:object w:dxaOrig="2563" w:dyaOrig="958">
                <v:shape id="_x0000_i1036" type="#_x0000_t75" style="width:128.25pt;height:48pt" o:ole="">
                  <v:imagedata r:id="rId32" o:title=""/>
                </v:shape>
                <o:OLEObject Type="Embed" ProgID="Equation.3" ShapeID="_x0000_i1036" DrawAspect="Content" ObjectID="_1692531528" r:id="rId33"/>
              </w:object>
            </w:r>
          </w:p>
          <w:p w:rsidR="00F940AB" w:rsidRDefault="006F1BA8">
            <w:pPr>
              <w:ind w:firstLine="420"/>
              <w:jc w:val="left"/>
              <w:rPr>
                <w:rFonts w:asciiTheme="minorEastAsia" w:eastAsiaTheme="minorEastAsia" w:hAnsiTheme="minorEastAsia"/>
                <w:szCs w:val="21"/>
              </w:rPr>
            </w:pPr>
            <w:r>
              <w:rPr>
                <w:rFonts w:asciiTheme="minorEastAsia" w:eastAsiaTheme="minorEastAsia" w:hAnsiTheme="minorEastAsia" w:hint="eastAsia"/>
                <w:szCs w:val="21"/>
              </w:rPr>
              <w:t>采用两种信源编码方案编出的码字如下表所示。</w:t>
            </w:r>
          </w:p>
          <w:tbl>
            <w:tblPr>
              <w:tblStyle w:val="a7"/>
              <w:tblW w:w="5912" w:type="dxa"/>
              <w:jc w:val="center"/>
              <w:tblLayout w:type="fixed"/>
              <w:tblLook w:val="04A0" w:firstRow="1" w:lastRow="0" w:firstColumn="1" w:lastColumn="0" w:noHBand="0" w:noVBand="1"/>
            </w:tblPr>
            <w:tblGrid>
              <w:gridCol w:w="1133"/>
              <w:gridCol w:w="983"/>
              <w:gridCol w:w="1898"/>
              <w:gridCol w:w="1898"/>
            </w:tblGrid>
            <w:tr w:rsidR="00F940AB">
              <w:trPr>
                <w:jc w:val="center"/>
              </w:trPr>
              <w:tc>
                <w:tcPr>
                  <w:tcW w:w="1133" w:type="dxa"/>
                </w:tcPr>
                <w:p w:rsidR="00F940AB" w:rsidRDefault="006F1BA8">
                  <w:pPr>
                    <w:ind w:firstLine="360"/>
                    <w:jc w:val="center"/>
                    <w:rPr>
                      <w:rFonts w:ascii="Times New Roman" w:hAnsi="Times New Roman"/>
                      <w:sz w:val="18"/>
                      <w:szCs w:val="18"/>
                    </w:rPr>
                  </w:pPr>
                  <w:r>
                    <w:rPr>
                      <w:rFonts w:ascii="Times New Roman" w:hAnsi="Times New Roman"/>
                      <w:sz w:val="18"/>
                      <w:szCs w:val="18"/>
                    </w:rPr>
                    <w:t>信源符号</w:t>
                  </w:r>
                </w:p>
              </w:tc>
              <w:tc>
                <w:tcPr>
                  <w:tcW w:w="983" w:type="dxa"/>
                </w:tcPr>
                <w:p w:rsidR="00F940AB" w:rsidRDefault="006F1BA8">
                  <w:pPr>
                    <w:ind w:firstLine="360"/>
                    <w:jc w:val="center"/>
                    <w:rPr>
                      <w:rFonts w:ascii="Times New Roman" w:hAnsi="Times New Roman"/>
                      <w:sz w:val="18"/>
                      <w:szCs w:val="18"/>
                    </w:rPr>
                  </w:pPr>
                  <w:r>
                    <w:rPr>
                      <w:rFonts w:ascii="Times New Roman" w:hAnsi="Times New Roman"/>
                      <w:sz w:val="18"/>
                      <w:szCs w:val="18"/>
                    </w:rPr>
                    <w:t>概率</w:t>
                  </w:r>
                </w:p>
              </w:tc>
              <w:tc>
                <w:tcPr>
                  <w:tcW w:w="1898" w:type="dxa"/>
                </w:tcPr>
                <w:p w:rsidR="00F940AB" w:rsidRDefault="006F1BA8">
                  <w:pPr>
                    <w:ind w:firstLine="360"/>
                    <w:jc w:val="center"/>
                    <w:rPr>
                      <w:rFonts w:ascii="Times New Roman" w:hAnsi="Times New Roman"/>
                      <w:sz w:val="18"/>
                      <w:szCs w:val="18"/>
                    </w:rPr>
                  </w:pPr>
                  <w:r>
                    <w:rPr>
                      <w:rFonts w:ascii="Times New Roman" w:hAnsi="Times New Roman"/>
                      <w:sz w:val="18"/>
                      <w:szCs w:val="18"/>
                    </w:rPr>
                    <w:t>方案一的码字</w:t>
                  </w:r>
                </w:p>
              </w:tc>
              <w:tc>
                <w:tcPr>
                  <w:tcW w:w="1898" w:type="dxa"/>
                </w:tcPr>
                <w:p w:rsidR="00F940AB" w:rsidRDefault="006F1BA8">
                  <w:pPr>
                    <w:ind w:firstLine="360"/>
                    <w:jc w:val="center"/>
                    <w:rPr>
                      <w:rFonts w:ascii="Times New Roman" w:hAnsi="Times New Roman"/>
                      <w:sz w:val="18"/>
                      <w:szCs w:val="18"/>
                    </w:rPr>
                  </w:pPr>
                  <w:r>
                    <w:rPr>
                      <w:rFonts w:ascii="Times New Roman" w:hAnsi="Times New Roman"/>
                      <w:sz w:val="18"/>
                      <w:szCs w:val="18"/>
                    </w:rPr>
                    <w:t>方案二的码字</w:t>
                  </w:r>
                </w:p>
              </w:tc>
            </w:tr>
            <w:tr w:rsidR="00F940AB">
              <w:trPr>
                <w:jc w:val="center"/>
              </w:trPr>
              <w:tc>
                <w:tcPr>
                  <w:tcW w:w="1133" w:type="dxa"/>
                </w:tcPr>
                <w:p w:rsidR="00F940AB" w:rsidRDefault="006F1BA8">
                  <w:pPr>
                    <w:ind w:firstLine="360"/>
                    <w:jc w:val="center"/>
                    <w:rPr>
                      <w:rFonts w:ascii="Times New Roman" w:hAnsi="Times New Roman"/>
                      <w:sz w:val="18"/>
                      <w:szCs w:val="18"/>
                    </w:rPr>
                  </w:pPr>
                  <w:r>
                    <w:rPr>
                      <w:rFonts w:ascii="Times New Roman" w:hAnsi="Times New Roman"/>
                      <w:sz w:val="18"/>
                      <w:szCs w:val="18"/>
                    </w:rPr>
                    <w:t>S1</w:t>
                  </w:r>
                </w:p>
              </w:tc>
              <w:tc>
                <w:tcPr>
                  <w:tcW w:w="983" w:type="dxa"/>
                </w:tcPr>
                <w:p w:rsidR="00F940AB" w:rsidRDefault="006F1BA8">
                  <w:pPr>
                    <w:ind w:firstLine="360"/>
                    <w:jc w:val="center"/>
                    <w:rPr>
                      <w:rFonts w:ascii="Times New Roman" w:hAnsi="Times New Roman"/>
                      <w:sz w:val="18"/>
                      <w:szCs w:val="18"/>
                    </w:rPr>
                  </w:pPr>
                  <w:r>
                    <w:rPr>
                      <w:rFonts w:ascii="Times New Roman" w:hAnsi="Times New Roman"/>
                      <w:sz w:val="18"/>
                      <w:szCs w:val="18"/>
                    </w:rPr>
                    <w:t>1/8</w:t>
                  </w:r>
                </w:p>
              </w:tc>
              <w:tc>
                <w:tcPr>
                  <w:tcW w:w="1898" w:type="dxa"/>
                </w:tcPr>
                <w:p w:rsidR="00F940AB" w:rsidRDefault="006F1BA8">
                  <w:pPr>
                    <w:ind w:firstLine="360"/>
                    <w:jc w:val="center"/>
                    <w:rPr>
                      <w:rFonts w:ascii="Times New Roman" w:hAnsi="Times New Roman"/>
                      <w:sz w:val="18"/>
                      <w:szCs w:val="18"/>
                    </w:rPr>
                  </w:pPr>
                  <w:r>
                    <w:rPr>
                      <w:rFonts w:ascii="Times New Roman" w:hAnsi="Times New Roman"/>
                      <w:sz w:val="18"/>
                      <w:szCs w:val="18"/>
                    </w:rPr>
                    <w:t>00</w:t>
                  </w:r>
                </w:p>
              </w:tc>
              <w:tc>
                <w:tcPr>
                  <w:tcW w:w="1898" w:type="dxa"/>
                </w:tcPr>
                <w:p w:rsidR="00F940AB" w:rsidRDefault="006F1BA8">
                  <w:pPr>
                    <w:ind w:firstLine="360"/>
                    <w:jc w:val="center"/>
                    <w:rPr>
                      <w:rFonts w:ascii="Times New Roman" w:hAnsi="Times New Roman"/>
                      <w:sz w:val="18"/>
                      <w:szCs w:val="18"/>
                    </w:rPr>
                  </w:pPr>
                  <w:r>
                    <w:rPr>
                      <w:rFonts w:ascii="Times New Roman" w:hAnsi="Times New Roman"/>
                      <w:sz w:val="18"/>
                      <w:szCs w:val="18"/>
                    </w:rPr>
                    <w:t>000</w:t>
                  </w:r>
                </w:p>
              </w:tc>
            </w:tr>
            <w:tr w:rsidR="00F940AB">
              <w:trPr>
                <w:jc w:val="center"/>
              </w:trPr>
              <w:tc>
                <w:tcPr>
                  <w:tcW w:w="1133" w:type="dxa"/>
                </w:tcPr>
                <w:p w:rsidR="00F940AB" w:rsidRDefault="006F1BA8">
                  <w:pPr>
                    <w:ind w:firstLine="360"/>
                    <w:jc w:val="center"/>
                    <w:rPr>
                      <w:rFonts w:ascii="Times New Roman" w:hAnsi="Times New Roman"/>
                      <w:sz w:val="18"/>
                      <w:szCs w:val="18"/>
                    </w:rPr>
                  </w:pPr>
                  <w:r>
                    <w:rPr>
                      <w:rFonts w:ascii="Times New Roman" w:hAnsi="Times New Roman"/>
                      <w:sz w:val="18"/>
                      <w:szCs w:val="18"/>
                    </w:rPr>
                    <w:t>S2</w:t>
                  </w:r>
                </w:p>
              </w:tc>
              <w:tc>
                <w:tcPr>
                  <w:tcW w:w="983" w:type="dxa"/>
                </w:tcPr>
                <w:p w:rsidR="00F940AB" w:rsidRDefault="006F1BA8">
                  <w:pPr>
                    <w:ind w:firstLine="360"/>
                    <w:jc w:val="center"/>
                    <w:rPr>
                      <w:rFonts w:ascii="Times New Roman" w:hAnsi="Times New Roman"/>
                      <w:sz w:val="18"/>
                      <w:szCs w:val="18"/>
                    </w:rPr>
                  </w:pPr>
                  <w:r>
                    <w:rPr>
                      <w:rFonts w:ascii="Times New Roman" w:hAnsi="Times New Roman"/>
                      <w:sz w:val="18"/>
                      <w:szCs w:val="18"/>
                    </w:rPr>
                    <w:t>1/8</w:t>
                  </w:r>
                </w:p>
              </w:tc>
              <w:tc>
                <w:tcPr>
                  <w:tcW w:w="1898" w:type="dxa"/>
                </w:tcPr>
                <w:p w:rsidR="00F940AB" w:rsidRDefault="006F1BA8">
                  <w:pPr>
                    <w:ind w:firstLine="360"/>
                    <w:jc w:val="center"/>
                    <w:rPr>
                      <w:rFonts w:ascii="Times New Roman" w:hAnsi="Times New Roman"/>
                      <w:sz w:val="18"/>
                      <w:szCs w:val="18"/>
                    </w:rPr>
                  </w:pPr>
                  <w:r>
                    <w:rPr>
                      <w:rFonts w:ascii="Times New Roman" w:hAnsi="Times New Roman"/>
                      <w:sz w:val="18"/>
                      <w:szCs w:val="18"/>
                    </w:rPr>
                    <w:t>01</w:t>
                  </w:r>
                </w:p>
              </w:tc>
              <w:tc>
                <w:tcPr>
                  <w:tcW w:w="1898" w:type="dxa"/>
                </w:tcPr>
                <w:p w:rsidR="00F940AB" w:rsidRDefault="006F1BA8">
                  <w:pPr>
                    <w:ind w:firstLine="360"/>
                    <w:jc w:val="center"/>
                    <w:rPr>
                      <w:rFonts w:ascii="Times New Roman" w:hAnsi="Times New Roman"/>
                      <w:sz w:val="18"/>
                      <w:szCs w:val="18"/>
                    </w:rPr>
                  </w:pPr>
                  <w:r>
                    <w:rPr>
                      <w:rFonts w:ascii="Times New Roman" w:hAnsi="Times New Roman"/>
                      <w:sz w:val="18"/>
                      <w:szCs w:val="18"/>
                    </w:rPr>
                    <w:t>001</w:t>
                  </w:r>
                </w:p>
              </w:tc>
            </w:tr>
            <w:tr w:rsidR="00F940AB">
              <w:trPr>
                <w:jc w:val="center"/>
              </w:trPr>
              <w:tc>
                <w:tcPr>
                  <w:tcW w:w="1133" w:type="dxa"/>
                </w:tcPr>
                <w:p w:rsidR="00F940AB" w:rsidRDefault="006F1BA8">
                  <w:pPr>
                    <w:ind w:firstLine="360"/>
                    <w:jc w:val="center"/>
                    <w:rPr>
                      <w:rFonts w:ascii="Times New Roman" w:hAnsi="Times New Roman"/>
                      <w:sz w:val="18"/>
                      <w:szCs w:val="18"/>
                    </w:rPr>
                  </w:pPr>
                  <w:r>
                    <w:rPr>
                      <w:rFonts w:ascii="Times New Roman" w:hAnsi="Times New Roman"/>
                      <w:sz w:val="18"/>
                      <w:szCs w:val="18"/>
                    </w:rPr>
                    <w:t>S3</w:t>
                  </w:r>
                </w:p>
              </w:tc>
              <w:tc>
                <w:tcPr>
                  <w:tcW w:w="983" w:type="dxa"/>
                </w:tcPr>
                <w:p w:rsidR="00F940AB" w:rsidRDefault="006F1BA8">
                  <w:pPr>
                    <w:ind w:firstLine="360"/>
                    <w:jc w:val="center"/>
                    <w:rPr>
                      <w:rFonts w:ascii="Times New Roman" w:hAnsi="Times New Roman"/>
                      <w:sz w:val="18"/>
                      <w:szCs w:val="18"/>
                    </w:rPr>
                  </w:pPr>
                  <w:r>
                    <w:rPr>
                      <w:rFonts w:ascii="Times New Roman" w:hAnsi="Times New Roman"/>
                      <w:sz w:val="18"/>
                      <w:szCs w:val="18"/>
                    </w:rPr>
                    <w:t>1/4</w:t>
                  </w:r>
                </w:p>
              </w:tc>
              <w:tc>
                <w:tcPr>
                  <w:tcW w:w="1898" w:type="dxa"/>
                </w:tcPr>
                <w:p w:rsidR="00F940AB" w:rsidRDefault="006F1BA8">
                  <w:pPr>
                    <w:ind w:firstLine="360"/>
                    <w:jc w:val="center"/>
                    <w:rPr>
                      <w:rFonts w:ascii="Times New Roman" w:hAnsi="Times New Roman"/>
                      <w:sz w:val="18"/>
                      <w:szCs w:val="18"/>
                    </w:rPr>
                  </w:pPr>
                  <w:r>
                    <w:rPr>
                      <w:rFonts w:ascii="Times New Roman" w:hAnsi="Times New Roman"/>
                      <w:sz w:val="18"/>
                      <w:szCs w:val="18"/>
                    </w:rPr>
                    <w:t>10</w:t>
                  </w:r>
                </w:p>
              </w:tc>
              <w:tc>
                <w:tcPr>
                  <w:tcW w:w="1898" w:type="dxa"/>
                </w:tcPr>
                <w:p w:rsidR="00F940AB" w:rsidRDefault="006F1BA8">
                  <w:pPr>
                    <w:ind w:firstLine="360"/>
                    <w:jc w:val="center"/>
                    <w:rPr>
                      <w:rFonts w:ascii="Times New Roman" w:hAnsi="Times New Roman"/>
                      <w:sz w:val="18"/>
                      <w:szCs w:val="18"/>
                    </w:rPr>
                  </w:pPr>
                  <w:r>
                    <w:rPr>
                      <w:rFonts w:ascii="Times New Roman" w:hAnsi="Times New Roman"/>
                      <w:sz w:val="18"/>
                      <w:szCs w:val="18"/>
                    </w:rPr>
                    <w:t>01</w:t>
                  </w:r>
                </w:p>
              </w:tc>
            </w:tr>
            <w:tr w:rsidR="00F940AB">
              <w:trPr>
                <w:jc w:val="center"/>
              </w:trPr>
              <w:tc>
                <w:tcPr>
                  <w:tcW w:w="1133" w:type="dxa"/>
                </w:tcPr>
                <w:p w:rsidR="00F940AB" w:rsidRDefault="006F1BA8">
                  <w:pPr>
                    <w:ind w:firstLine="360"/>
                    <w:jc w:val="center"/>
                    <w:rPr>
                      <w:rFonts w:ascii="Times New Roman" w:hAnsi="Times New Roman"/>
                      <w:sz w:val="18"/>
                      <w:szCs w:val="18"/>
                    </w:rPr>
                  </w:pPr>
                  <w:r>
                    <w:rPr>
                      <w:rFonts w:ascii="Times New Roman" w:hAnsi="Times New Roman"/>
                      <w:sz w:val="18"/>
                      <w:szCs w:val="18"/>
                    </w:rPr>
                    <w:t>S4</w:t>
                  </w:r>
                </w:p>
              </w:tc>
              <w:tc>
                <w:tcPr>
                  <w:tcW w:w="983" w:type="dxa"/>
                </w:tcPr>
                <w:p w:rsidR="00F940AB" w:rsidRDefault="006F1BA8">
                  <w:pPr>
                    <w:ind w:firstLine="360"/>
                    <w:jc w:val="center"/>
                    <w:rPr>
                      <w:rFonts w:ascii="Times New Roman" w:hAnsi="Times New Roman"/>
                      <w:sz w:val="18"/>
                      <w:szCs w:val="18"/>
                    </w:rPr>
                  </w:pPr>
                  <w:r>
                    <w:rPr>
                      <w:rFonts w:ascii="Times New Roman" w:hAnsi="Times New Roman"/>
                      <w:sz w:val="18"/>
                      <w:szCs w:val="18"/>
                    </w:rPr>
                    <w:t>1/2</w:t>
                  </w:r>
                </w:p>
              </w:tc>
              <w:tc>
                <w:tcPr>
                  <w:tcW w:w="1898" w:type="dxa"/>
                </w:tcPr>
                <w:p w:rsidR="00F940AB" w:rsidRDefault="006F1BA8">
                  <w:pPr>
                    <w:ind w:firstLine="360"/>
                    <w:jc w:val="center"/>
                    <w:rPr>
                      <w:rFonts w:ascii="Times New Roman" w:hAnsi="Times New Roman"/>
                      <w:sz w:val="18"/>
                      <w:szCs w:val="18"/>
                    </w:rPr>
                  </w:pPr>
                  <w:r>
                    <w:rPr>
                      <w:rFonts w:ascii="Times New Roman" w:hAnsi="Times New Roman"/>
                      <w:sz w:val="18"/>
                      <w:szCs w:val="18"/>
                    </w:rPr>
                    <w:t>11</w:t>
                  </w:r>
                </w:p>
              </w:tc>
              <w:tc>
                <w:tcPr>
                  <w:tcW w:w="1898" w:type="dxa"/>
                </w:tcPr>
                <w:p w:rsidR="00F940AB" w:rsidRDefault="006F1BA8">
                  <w:pPr>
                    <w:ind w:firstLine="360"/>
                    <w:jc w:val="center"/>
                    <w:rPr>
                      <w:rFonts w:ascii="Times New Roman" w:hAnsi="Times New Roman"/>
                      <w:sz w:val="18"/>
                      <w:szCs w:val="18"/>
                    </w:rPr>
                  </w:pPr>
                  <w:r>
                    <w:rPr>
                      <w:rFonts w:ascii="Times New Roman" w:hAnsi="Times New Roman"/>
                      <w:sz w:val="18"/>
                      <w:szCs w:val="18"/>
                    </w:rPr>
                    <w:t>1</w:t>
                  </w:r>
                </w:p>
              </w:tc>
            </w:tr>
          </w:tbl>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试问方案一和方案二的码字哪个有效性较好？</w:t>
            </w:r>
          </w:p>
          <w:p w:rsidR="00F940AB" w:rsidRDefault="006F1BA8">
            <w:pPr>
              <w:numPr>
                <w:ilvl w:val="0"/>
                <w:numId w:val="3"/>
              </w:numPr>
              <w:ind w:firstLine="420"/>
              <w:rPr>
                <w:rFonts w:ascii="黑体" w:eastAsia="黑体" w:hAnsi="黑体"/>
                <w:szCs w:val="28"/>
              </w:rPr>
            </w:pPr>
            <w:r>
              <w:rPr>
                <w:rFonts w:ascii="黑体" w:eastAsia="黑体" w:hAnsi="黑体" w:hint="eastAsia"/>
                <w:szCs w:val="28"/>
              </w:rPr>
              <w:lastRenderedPageBreak/>
              <w:t>定长码和变长码</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如果码字集合</w:t>
            </w:r>
            <w:r>
              <w:rPr>
                <w:rFonts w:eastAsiaTheme="minorEastAsia"/>
                <w:i/>
                <w:szCs w:val="21"/>
              </w:rPr>
              <w:t>C</w:t>
            </w:r>
            <w:r>
              <w:rPr>
                <w:rFonts w:asciiTheme="minorEastAsia" w:eastAsiaTheme="minorEastAsia" w:hAnsiTheme="minorEastAsia" w:hint="eastAsia"/>
                <w:szCs w:val="21"/>
              </w:rPr>
              <w:t>中所有码字的码长都相同，称为定长码（或等长码）。反之，如果码字长度不同，则称为变长码。</w:t>
            </w:r>
          </w:p>
          <w:p w:rsidR="00F940AB" w:rsidRDefault="006F1BA8">
            <w:pPr>
              <w:numPr>
                <w:ilvl w:val="0"/>
                <w:numId w:val="3"/>
              </w:numPr>
              <w:ind w:firstLine="420"/>
              <w:rPr>
                <w:rFonts w:ascii="黑体" w:eastAsia="黑体" w:hAnsi="黑体"/>
                <w:szCs w:val="28"/>
              </w:rPr>
            </w:pPr>
            <w:r>
              <w:rPr>
                <w:rFonts w:ascii="黑体" w:eastAsia="黑体" w:hAnsi="黑体" w:hint="eastAsia"/>
                <w:szCs w:val="28"/>
              </w:rPr>
              <w:t>二元码</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如果码元集</w:t>
            </w:r>
            <w:r>
              <w:rPr>
                <w:rFonts w:eastAsiaTheme="minorEastAsia"/>
                <w:i/>
                <w:szCs w:val="21"/>
              </w:rPr>
              <w:t>X</w:t>
            </w:r>
            <w:r>
              <w:rPr>
                <w:rFonts w:asciiTheme="minorEastAsia" w:eastAsiaTheme="minorEastAsia" w:hAnsiTheme="minorEastAsia" w:hint="eastAsia"/>
                <w:szCs w:val="21"/>
              </w:rPr>
              <w:t>={0,1}</w:t>
            </w:r>
            <w:r>
              <w:rPr>
                <w:rFonts w:asciiTheme="minorEastAsia" w:eastAsiaTheme="minorEastAsia" w:hAnsiTheme="minorEastAsia" w:hint="eastAsia"/>
                <w:szCs w:val="21"/>
              </w:rPr>
              <w:t>，对应的码字称为二元码。</w:t>
            </w:r>
          </w:p>
          <w:p w:rsidR="00F940AB" w:rsidRDefault="006F1BA8">
            <w:pPr>
              <w:numPr>
                <w:ilvl w:val="0"/>
                <w:numId w:val="3"/>
              </w:numPr>
              <w:ind w:firstLine="420"/>
              <w:rPr>
                <w:rFonts w:ascii="黑体" w:eastAsia="黑体" w:hAnsi="黑体"/>
                <w:szCs w:val="28"/>
              </w:rPr>
            </w:pPr>
            <w:r>
              <w:rPr>
                <w:rFonts w:ascii="黑体" w:eastAsia="黑体" w:hAnsi="黑体" w:hint="eastAsia"/>
                <w:szCs w:val="28"/>
              </w:rPr>
              <w:t>奇异码和非奇异码</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一般说来，无论是定长码还是变长码，如果码字集合</w:t>
            </w:r>
            <w:r>
              <w:rPr>
                <w:rFonts w:eastAsiaTheme="minorEastAsia"/>
                <w:i/>
                <w:szCs w:val="21"/>
              </w:rPr>
              <w:t>C</w:t>
            </w:r>
            <w:r>
              <w:rPr>
                <w:rFonts w:asciiTheme="minorEastAsia" w:eastAsiaTheme="minorEastAsia" w:hAnsiTheme="minorEastAsia" w:hint="eastAsia"/>
                <w:szCs w:val="21"/>
              </w:rPr>
              <w:t>中含有相同码字，则称为奇异码。否则称为非奇异码。非奇异性是正确译码的必要条件。</w:t>
            </w:r>
          </w:p>
          <w:p w:rsidR="00F940AB" w:rsidRDefault="006F1BA8">
            <w:pPr>
              <w:numPr>
                <w:ilvl w:val="0"/>
                <w:numId w:val="3"/>
              </w:numPr>
              <w:ind w:firstLine="420"/>
              <w:rPr>
                <w:rFonts w:ascii="黑体" w:eastAsia="黑体" w:hAnsi="黑体"/>
                <w:szCs w:val="28"/>
              </w:rPr>
            </w:pPr>
            <w:r>
              <w:rPr>
                <w:rFonts w:ascii="黑体" w:eastAsia="黑体" w:hAnsi="黑体" w:hint="eastAsia"/>
                <w:szCs w:val="28"/>
              </w:rPr>
              <w:t>唯一可译码和非唯一可译码</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如果一种码的任何一串有限长的码元序列，只能被唯一地译成对应的信源符号序列，则称该码为唯一可译码。否则称为非唯一可译码。为了实现无失真信源编码，必须采用唯一可译码。</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例如，</w:t>
            </w:r>
            <w:r>
              <w:rPr>
                <w:rFonts w:asciiTheme="minorEastAsia" w:eastAsiaTheme="minorEastAsia" w:hAnsiTheme="minorEastAsia" w:hint="eastAsia"/>
                <w:szCs w:val="21"/>
              </w:rPr>
              <w:t>{0,10,11}</w:t>
            </w:r>
            <w:r>
              <w:rPr>
                <w:rFonts w:asciiTheme="minorEastAsia" w:eastAsiaTheme="minorEastAsia" w:hAnsiTheme="minorEastAsia" w:hint="eastAsia"/>
                <w:szCs w:val="21"/>
              </w:rPr>
              <w:t>是一种唯一可译码，因为任意一串有限长的码序列，比如</w:t>
            </w:r>
            <w:r>
              <w:rPr>
                <w:rFonts w:asciiTheme="minorEastAsia" w:eastAsiaTheme="minorEastAsia" w:hAnsiTheme="minorEastAsia" w:hint="eastAsia"/>
                <w:szCs w:val="21"/>
              </w:rPr>
              <w:t>10001100</w:t>
            </w:r>
            <w:r>
              <w:rPr>
                <w:rFonts w:asciiTheme="minorEastAsia" w:eastAsiaTheme="minorEastAsia" w:hAnsiTheme="minorEastAsia" w:hint="eastAsia"/>
                <w:szCs w:val="21"/>
              </w:rPr>
              <w:t>，只能被分割为</w:t>
            </w:r>
            <w:r>
              <w:rPr>
                <w:rFonts w:asciiTheme="minorEastAsia" w:eastAsiaTheme="minorEastAsia" w:hAnsiTheme="minorEastAsia" w:hint="eastAsia"/>
                <w:szCs w:val="21"/>
              </w:rPr>
              <w:t>{10,0,0,11,0,0,}</w:t>
            </w:r>
            <w:r>
              <w:rPr>
                <w:rFonts w:asciiTheme="minorEastAsia" w:eastAsiaTheme="minorEastAsia" w:hAnsiTheme="minorEastAsia" w:hint="eastAsia"/>
                <w:szCs w:val="21"/>
              </w:rPr>
              <w:t>，任何其它分割方法都会产生一些非定义的码字。</w:t>
            </w:r>
          </w:p>
          <w:p w:rsidR="00F940AB" w:rsidRDefault="006F1BA8">
            <w:pPr>
              <w:numPr>
                <w:ilvl w:val="0"/>
                <w:numId w:val="3"/>
              </w:numPr>
              <w:ind w:firstLine="420"/>
              <w:rPr>
                <w:rFonts w:ascii="黑体" w:eastAsia="黑体" w:hAnsi="黑体"/>
                <w:szCs w:val="28"/>
              </w:rPr>
            </w:pPr>
            <w:r>
              <w:rPr>
                <w:rFonts w:ascii="黑体" w:eastAsia="黑体" w:hAnsi="黑体" w:hint="eastAsia"/>
                <w:szCs w:val="28"/>
              </w:rPr>
              <w:t>即时码和非即时码</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在唯一可译码中有一类码，它在译码时无需参考</w:t>
            </w:r>
            <w:r>
              <w:rPr>
                <w:rFonts w:asciiTheme="minorEastAsia" w:eastAsiaTheme="minorEastAsia" w:hAnsiTheme="minorEastAsia" w:hint="eastAsia"/>
                <w:szCs w:val="21"/>
              </w:rPr>
              <w:t>后续的码元就能立即做出判断，译成对应的信源符号序列，则这类码称为即时码。否则称为非即时码。即时码不能在一个码字后面添上一些码元构成另一个码字，即任一码字都不是其它码字的前缀，所以它也称为异前缀码。即时码一定是唯一可译码，但唯一可译码不一定是即时码。</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非奇异码，唯一可译码和即时码三者之间的关系如图</w:t>
            </w:r>
            <w:r>
              <w:rPr>
                <w:rFonts w:asciiTheme="minorEastAsia" w:eastAsiaTheme="minorEastAsia" w:hAnsiTheme="minorEastAsia" w:hint="eastAsia"/>
                <w:szCs w:val="21"/>
              </w:rPr>
              <w:t>7</w:t>
            </w:r>
            <w:r>
              <w:rPr>
                <w:rFonts w:asciiTheme="minorEastAsia" w:eastAsiaTheme="minorEastAsia" w:hAnsiTheme="minorEastAsia"/>
                <w:szCs w:val="21"/>
              </w:rPr>
              <w:t>.3</w:t>
            </w:r>
            <w:r>
              <w:rPr>
                <w:rFonts w:asciiTheme="minorEastAsia" w:eastAsiaTheme="minorEastAsia" w:hAnsiTheme="minorEastAsia" w:hint="eastAsia"/>
                <w:szCs w:val="21"/>
              </w:rPr>
              <w:t>。</w:t>
            </w:r>
          </w:p>
          <w:p w:rsidR="00F940AB" w:rsidRDefault="00F940AB">
            <w:pPr>
              <w:ind w:firstLine="420"/>
              <w:rPr>
                <w:rFonts w:asciiTheme="minorEastAsia" w:eastAsiaTheme="minorEastAsia" w:hAnsiTheme="minorEastAsia"/>
                <w:szCs w:val="21"/>
              </w:rPr>
            </w:pPr>
          </w:p>
          <w:p w:rsidR="00F940AB" w:rsidRDefault="006F1BA8">
            <w:pPr>
              <w:ind w:firstLine="420"/>
              <w:jc w:val="center"/>
              <w:rPr>
                <w:rFonts w:asciiTheme="minorEastAsia" w:eastAsiaTheme="minorEastAsia" w:hAnsiTheme="minorEastAsia"/>
                <w:szCs w:val="21"/>
              </w:rPr>
            </w:pPr>
            <w:r>
              <w:rPr>
                <w:rFonts w:hint="eastAsia"/>
                <w:noProof/>
              </w:rPr>
              <w:drawing>
                <wp:inline distT="0" distB="0" distL="0" distR="0">
                  <wp:extent cx="2742565" cy="1477010"/>
                  <wp:effectExtent l="0" t="0" r="635" b="889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34" cstate="print">
                            <a:extLst>
                              <a:ext uri="{28A0092B-C50C-407E-A947-70E740481C1C}">
                                <a14:useLocalDpi xmlns:a14="http://schemas.microsoft.com/office/drawing/2010/main" val="0"/>
                              </a:ext>
                            </a:extLst>
                          </a:blip>
                          <a:stretch>
                            <a:fillRect/>
                          </a:stretch>
                        </pic:blipFill>
                        <pic:spPr>
                          <a:xfrm>
                            <a:off x="0" y="0"/>
                            <a:ext cx="2742565" cy="1477010"/>
                          </a:xfrm>
                          <a:prstGeom prst="rect">
                            <a:avLst/>
                          </a:prstGeom>
                        </pic:spPr>
                      </pic:pic>
                    </a:graphicData>
                  </a:graphic>
                </wp:inline>
              </w:drawing>
            </w:r>
          </w:p>
          <w:p w:rsidR="00F940AB" w:rsidRDefault="006F1BA8">
            <w:pPr>
              <w:ind w:firstLine="420"/>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hint="eastAsia"/>
                <w:szCs w:val="21"/>
              </w:rPr>
              <w:t xml:space="preserve">7.3 </w:t>
            </w:r>
            <w:r>
              <w:rPr>
                <w:rFonts w:asciiTheme="minorEastAsia" w:eastAsiaTheme="minorEastAsia" w:hAnsiTheme="minorEastAsia" w:hint="eastAsia"/>
                <w:szCs w:val="21"/>
              </w:rPr>
              <w:t>非奇异码，唯一可译码和即时码三者之间的关系</w:t>
            </w:r>
          </w:p>
          <w:p w:rsidR="00F940AB" w:rsidRDefault="006F1BA8">
            <w:pPr>
              <w:ind w:firstLine="600"/>
              <w:rPr>
                <w:rFonts w:ascii="黑体" w:eastAsia="黑体" w:hAnsi="黑体"/>
                <w:sz w:val="30"/>
                <w:szCs w:val="30"/>
              </w:rPr>
            </w:pPr>
            <w:r>
              <w:rPr>
                <w:rFonts w:ascii="黑体" w:eastAsia="黑体" w:hAnsi="黑体" w:hint="eastAsia"/>
                <w:sz w:val="30"/>
                <w:szCs w:val="30"/>
              </w:rPr>
              <w:t>7.1.3</w:t>
            </w:r>
            <w:r>
              <w:rPr>
                <w:rFonts w:ascii="黑体" w:eastAsia="黑体" w:hAnsi="黑体" w:hint="eastAsia"/>
                <w:sz w:val="30"/>
                <w:szCs w:val="30"/>
              </w:rPr>
              <w:t>唯一可译码和即时码</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即时码可以采用码树法来构造。例如即时码</w:t>
            </w:r>
            <w:r>
              <w:rPr>
                <w:position w:val="-14"/>
              </w:rPr>
              <w:object w:dxaOrig="3679" w:dyaOrig="403">
                <v:shape id="_x0000_i1037" type="#_x0000_t75" style="width:183.75pt;height:20.25pt" o:ole="">
                  <v:imagedata r:id="rId35" o:title=""/>
                </v:shape>
                <o:OLEObject Type="Embed" ProgID="Equation.DSMT4" ShapeID="_x0000_i1037" DrawAspect="Content" ObjectID="_1692531529" r:id="rId36"/>
              </w:object>
            </w:r>
            <w:r>
              <w:rPr>
                <w:rFonts w:asciiTheme="minorEastAsia" w:eastAsiaTheme="minorEastAsia" w:hAnsiTheme="minorEastAsia" w:hint="eastAsia"/>
                <w:szCs w:val="21"/>
              </w:rPr>
              <w:t>，可以按以下步骤得到即时码的码树。</w:t>
            </w:r>
          </w:p>
          <w:p w:rsidR="00F940AB" w:rsidRDefault="006F1BA8">
            <w:pPr>
              <w:numPr>
                <w:ilvl w:val="0"/>
                <w:numId w:val="4"/>
              </w:numPr>
              <w:ind w:firstLine="420"/>
              <w:rPr>
                <w:rFonts w:asciiTheme="minorEastAsia" w:eastAsiaTheme="minorEastAsia" w:hAnsiTheme="minorEastAsia"/>
                <w:szCs w:val="21"/>
              </w:rPr>
            </w:pPr>
            <w:r>
              <w:rPr>
                <w:rFonts w:asciiTheme="minorEastAsia" w:eastAsiaTheme="minorEastAsia" w:hAnsiTheme="minorEastAsia" w:hint="eastAsia"/>
                <w:szCs w:val="21"/>
              </w:rPr>
              <w:t>最上端为树根，从根开始，画出两条分支（树枝），每条分支代表一个码元。因为</w:t>
            </w:r>
            <w:r>
              <w:rPr>
                <w:position w:val="-12"/>
              </w:rPr>
              <w:object w:dxaOrig="302" w:dyaOrig="360">
                <v:shape id="_x0000_i1038" type="#_x0000_t75" style="width:15pt;height:18pt" o:ole="">
                  <v:imagedata r:id="rId37" o:title=""/>
                </v:shape>
                <o:OLEObject Type="Embed" ProgID="Equation.DSMT4" ShapeID="_x0000_i1038" DrawAspect="Content" ObjectID="_1692531530" r:id="rId38"/>
              </w:object>
            </w:r>
            <w:r>
              <w:rPr>
                <w:rFonts w:asciiTheme="minorEastAsia" w:eastAsiaTheme="minorEastAsia" w:hAnsiTheme="minorEastAsia" w:hint="eastAsia"/>
                <w:szCs w:val="21"/>
              </w:rPr>
              <w:t>的码长</w:t>
            </w:r>
            <w:r>
              <w:rPr>
                <w:position w:val="-12"/>
              </w:rPr>
              <w:object w:dxaOrig="598" w:dyaOrig="360">
                <v:shape id="_x0000_i1039" type="#_x0000_t75" style="width:30pt;height:18pt" o:ole="">
                  <v:imagedata r:id="rId39" o:title=""/>
                </v:shape>
                <o:OLEObject Type="Embed" ProgID="Equation.DSMT4" ShapeID="_x0000_i1039" DrawAspect="Content" ObjectID="_1692531531" r:id="rId40"/>
              </w:object>
            </w:r>
            <w:r>
              <w:rPr>
                <w:rFonts w:asciiTheme="minorEastAsia" w:eastAsiaTheme="minorEastAsia" w:hAnsiTheme="minorEastAsia" w:hint="eastAsia"/>
                <w:szCs w:val="21"/>
              </w:rPr>
              <w:t>，任选一条分支的终点（称为节点）来表示</w:t>
            </w:r>
            <w:r>
              <w:rPr>
                <w:position w:val="-12"/>
              </w:rPr>
              <w:object w:dxaOrig="302" w:dyaOrig="360">
                <v:shape id="_x0000_i1040" type="#_x0000_t75" style="width:15pt;height:18pt" o:ole="">
                  <v:imagedata r:id="rId41" o:title=""/>
                </v:shape>
                <o:OLEObject Type="Embed" ProgID="Equation.DSMT4" ShapeID="_x0000_i1040" DrawAspect="Content" ObjectID="_1692531532" r:id="rId42"/>
              </w:object>
            </w:r>
            <w:r>
              <w:rPr>
                <w:rFonts w:asciiTheme="minorEastAsia" w:eastAsiaTheme="minorEastAsia" w:hAnsiTheme="minorEastAsia" w:hint="eastAsia"/>
                <w:szCs w:val="21"/>
              </w:rPr>
              <w:t>。</w:t>
            </w:r>
          </w:p>
          <w:p w:rsidR="00F940AB" w:rsidRDefault="006F1BA8">
            <w:pPr>
              <w:numPr>
                <w:ilvl w:val="0"/>
                <w:numId w:val="4"/>
              </w:numPr>
              <w:ind w:firstLine="420"/>
              <w:rPr>
                <w:rFonts w:asciiTheme="minorEastAsia" w:eastAsiaTheme="minorEastAsia" w:hAnsiTheme="minorEastAsia"/>
                <w:szCs w:val="21"/>
              </w:rPr>
            </w:pPr>
            <w:r>
              <w:rPr>
                <w:rFonts w:asciiTheme="minorEastAsia" w:eastAsiaTheme="minorEastAsia" w:hAnsiTheme="minorEastAsia" w:hint="eastAsia"/>
                <w:szCs w:val="21"/>
              </w:rPr>
              <w:t>从没有选用的分支终点再画出两条分支，因为</w:t>
            </w:r>
            <w:r>
              <w:rPr>
                <w:position w:val="-12"/>
              </w:rPr>
              <w:object w:dxaOrig="662" w:dyaOrig="360">
                <v:shape id="_x0000_i1041" type="#_x0000_t75" style="width:33pt;height:18pt" o:ole="">
                  <v:imagedata r:id="rId43" o:title=""/>
                </v:shape>
                <o:OLEObject Type="Embed" ProgID="Equation.DSMT4" ShapeID="_x0000_i1041" DrawAspect="Content" ObjectID="_1692531533" r:id="rId44"/>
              </w:object>
            </w:r>
            <w:r>
              <w:rPr>
                <w:rFonts w:asciiTheme="minorEastAsia" w:eastAsiaTheme="minorEastAsia" w:hAnsiTheme="minorEastAsia" w:hint="eastAsia"/>
                <w:szCs w:val="21"/>
              </w:rPr>
              <w:t>，选用其中的一个分支终点来表示</w:t>
            </w:r>
            <w:r>
              <w:rPr>
                <w:position w:val="-12"/>
              </w:rPr>
              <w:object w:dxaOrig="317" w:dyaOrig="360">
                <v:shape id="_x0000_i1042" type="#_x0000_t75" style="width:15.75pt;height:18pt" o:ole="">
                  <v:imagedata r:id="rId45" o:title=""/>
                </v:shape>
                <o:OLEObject Type="Embed" ProgID="Equation.DSMT4" ShapeID="_x0000_i1042" DrawAspect="Content" ObjectID="_1692531534" r:id="rId46"/>
              </w:object>
            </w:r>
            <w:r>
              <w:rPr>
                <w:rFonts w:asciiTheme="minorEastAsia" w:eastAsiaTheme="minorEastAsia" w:hAnsiTheme="minorEastAsia" w:hint="eastAsia"/>
                <w:szCs w:val="21"/>
              </w:rPr>
              <w:t>。</w:t>
            </w:r>
          </w:p>
          <w:p w:rsidR="00F940AB" w:rsidRDefault="006F1BA8">
            <w:pPr>
              <w:numPr>
                <w:ilvl w:val="0"/>
                <w:numId w:val="4"/>
              </w:numPr>
              <w:ind w:firstLine="420"/>
              <w:rPr>
                <w:rFonts w:asciiTheme="minorEastAsia" w:eastAsiaTheme="minorEastAsia" w:hAnsiTheme="minorEastAsia"/>
                <w:szCs w:val="21"/>
              </w:rPr>
            </w:pPr>
            <w:r>
              <w:rPr>
                <w:rFonts w:asciiTheme="minorEastAsia" w:eastAsiaTheme="minorEastAsia" w:hAnsiTheme="minorEastAsia" w:hint="eastAsia"/>
                <w:szCs w:val="21"/>
              </w:rPr>
              <w:lastRenderedPageBreak/>
              <w:t>继续下去，直到所有的</w:t>
            </w:r>
            <w:r>
              <w:rPr>
                <w:position w:val="-12"/>
              </w:rPr>
              <w:object w:dxaOrig="281" w:dyaOrig="360">
                <v:shape id="_x0000_i1043" type="#_x0000_t75" style="width:14.25pt;height:18pt" o:ole="">
                  <v:imagedata r:id="rId47" o:title=""/>
                </v:shape>
                <o:OLEObject Type="Embed" ProgID="Equation.DSMT4" ShapeID="_x0000_i1043" DrawAspect="Content" ObjectID="_1692531535" r:id="rId48"/>
              </w:object>
            </w:r>
            <w:r>
              <w:rPr>
                <w:rFonts w:asciiTheme="minorEastAsia" w:eastAsiaTheme="minorEastAsia" w:hAnsiTheme="minorEastAsia" w:hint="eastAsia"/>
                <w:szCs w:val="21"/>
              </w:rPr>
              <w:t>都有分支终点来表示为止。</w:t>
            </w:r>
          </w:p>
          <w:p w:rsidR="00F940AB" w:rsidRDefault="006F1BA8">
            <w:pPr>
              <w:numPr>
                <w:ilvl w:val="0"/>
                <w:numId w:val="4"/>
              </w:numPr>
              <w:ind w:firstLine="420"/>
              <w:rPr>
                <w:rFonts w:asciiTheme="minorEastAsia" w:eastAsiaTheme="minorEastAsia" w:hAnsiTheme="minorEastAsia"/>
                <w:szCs w:val="21"/>
              </w:rPr>
            </w:pPr>
            <w:r>
              <w:rPr>
                <w:rFonts w:asciiTheme="minorEastAsia" w:eastAsiaTheme="minorEastAsia" w:hAnsiTheme="minorEastAsia" w:hint="eastAsia"/>
                <w:szCs w:val="21"/>
              </w:rPr>
              <w:t>从顶点（树根）到</w:t>
            </w:r>
            <w:r>
              <w:rPr>
                <w:position w:val="-12"/>
              </w:rPr>
              <w:object w:dxaOrig="281" w:dyaOrig="360">
                <v:shape id="_x0000_i1044" type="#_x0000_t75" style="width:14.25pt;height:18pt" o:ole="">
                  <v:imagedata r:id="rId49" o:title=""/>
                </v:shape>
                <o:OLEObject Type="Embed" ProgID="Equation.DSMT4" ShapeID="_x0000_i1044" DrawAspect="Content" ObjectID="_1692531536" r:id="rId50"/>
              </w:object>
            </w:r>
            <w:r>
              <w:rPr>
                <w:rFonts w:asciiTheme="minorEastAsia" w:eastAsiaTheme="minorEastAsia" w:hAnsiTheme="minorEastAsia" w:hint="eastAsia"/>
                <w:szCs w:val="21"/>
              </w:rPr>
              <w:t>，要经过</w:t>
            </w:r>
            <w:r>
              <w:rPr>
                <w:position w:val="-12"/>
              </w:rPr>
              <w:object w:dxaOrig="238" w:dyaOrig="360">
                <v:shape id="_x0000_i1045" type="#_x0000_t75" style="width:12pt;height:18pt" o:ole="">
                  <v:imagedata r:id="rId51" o:title=""/>
                </v:shape>
                <o:OLEObject Type="Embed" ProgID="Equation.DSMT4" ShapeID="_x0000_i1045" DrawAspect="Content" ObjectID="_1692531537" r:id="rId52"/>
              </w:object>
            </w:r>
            <w:r>
              <w:rPr>
                <w:rFonts w:asciiTheme="minorEastAsia" w:eastAsiaTheme="minorEastAsia" w:hAnsiTheme="minorEastAsia" w:hint="eastAsia"/>
                <w:szCs w:val="21"/>
              </w:rPr>
              <w:t>条分支，把这些分支所代表的码元依照先后次序就可以写出该码字。</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noProof/>
                <w:szCs w:val="21"/>
              </w:rPr>
              <mc:AlternateContent>
                <mc:Choice Requires="wps">
                  <w:drawing>
                    <wp:anchor distT="0" distB="0" distL="114300" distR="114300" simplePos="0" relativeHeight="251660288" behindDoc="1" locked="0" layoutInCell="1" allowOverlap="1">
                      <wp:simplePos x="0" y="0"/>
                      <wp:positionH relativeFrom="column">
                        <wp:posOffset>3714115</wp:posOffset>
                      </wp:positionH>
                      <wp:positionV relativeFrom="paragraph">
                        <wp:posOffset>1753870</wp:posOffset>
                      </wp:positionV>
                      <wp:extent cx="1912620" cy="687705"/>
                      <wp:effectExtent l="6350" t="6350" r="24130" b="10795"/>
                      <wp:wrapNone/>
                      <wp:docPr id="5" name="圆角矩形 5"/>
                      <wp:cNvGraphicFramePr/>
                      <a:graphic xmlns:a="http://schemas.openxmlformats.org/drawingml/2006/main">
                        <a:graphicData uri="http://schemas.microsoft.com/office/word/2010/wordprocessingShape">
                          <wps:wsp>
                            <wps:cNvSpPr/>
                            <wps:spPr>
                              <a:xfrm>
                                <a:off x="5205095" y="8463280"/>
                                <a:ext cx="1912620" cy="687705"/>
                              </a:xfrm>
                              <a:prstGeom prst="round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rsidR="00F940AB" w:rsidRDefault="006F1BA8">
                                  <w:pPr>
                                    <w:ind w:firstLine="420"/>
                                    <w:jc w:val="center"/>
                                  </w:pPr>
                                  <w:r>
                                    <w:rPr>
                                      <w:rFonts w:hint="eastAsia"/>
                                      <w:szCs w:val="21"/>
                                    </w:rPr>
                                    <w:t>图</w:t>
                                  </w:r>
                                  <w:r>
                                    <w:rPr>
                                      <w:rFonts w:hint="eastAsia"/>
                                      <w:szCs w:val="21"/>
                                    </w:rPr>
                                    <w:t xml:space="preserve">7.4 </w:t>
                                  </w:r>
                                  <w:r>
                                    <w:rPr>
                                      <w:rFonts w:hint="eastAsia"/>
                                      <w:szCs w:val="21"/>
                                    </w:rPr>
                                    <w:t>对即时码</w:t>
                                  </w:r>
                                  <w:r>
                                    <w:rPr>
                                      <w:rFonts w:hint="eastAsia"/>
                                      <w:szCs w:val="21"/>
                                    </w:rPr>
                                    <w:t>100110010</w:t>
                                  </w:r>
                                  <w:r>
                                    <w:rPr>
                                      <w:rFonts w:hint="eastAsia"/>
                                      <w:szCs w:val="21"/>
                                    </w:rPr>
                                    <w:t>进行译码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圆角矩形 5" o:spid="_x0000_s1026" style="position:absolute;left:0;text-align:left;margin-left:292.45pt;margin-top:138.1pt;width:150.6pt;height:54.15pt;z-index:-2516561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" fillcolor="white [3201]" strokecolor="white [3212]" strokeweight="1pt">
                      <v:stroke joinstyle="miter"/>
                      <v:textbox>
                        <w:txbxContent>
                          <w:p w:rsidR="00F940AB" w:rsidRDefault="006F1BA8">
                            <w:pPr>
                              <w:ind w:firstLine="420"/>
                              <w:jc w:val="center"/>
                            </w:pPr>
                            <w:r>
                              <w:rPr>
                                <w:rFonts w:hint="eastAsia"/>
                                <w:szCs w:val="21"/>
                              </w:rPr>
                              <w:t>图</w:t>
                            </w:r>
                            <w:r>
                              <w:rPr>
                                <w:rFonts w:hint="eastAsia"/>
                                <w:szCs w:val="21"/>
                              </w:rPr>
                              <w:t xml:space="preserve">7.4 </w:t>
                            </w:r>
                            <w:r>
                              <w:rPr>
                                <w:rFonts w:hint="eastAsia"/>
                                <w:szCs w:val="21"/>
                              </w:rPr>
                              <w:t>对即时码</w:t>
                            </w:r>
                            <w:r>
                              <w:rPr>
                                <w:rFonts w:hint="eastAsia"/>
                                <w:szCs w:val="21"/>
                              </w:rPr>
                              <w:t>100110010</w:t>
                            </w:r>
                            <w:r>
                              <w:rPr>
                                <w:rFonts w:hint="eastAsia"/>
                                <w:szCs w:val="21"/>
                              </w:rPr>
                              <w:t>进行译码</w:t>
                            </w:r>
                          </w:p>
                        </w:txbxContent>
                      </v:textbox>
                    </v:roundrect>
                  </w:pict>
                </mc:Fallback>
              </mc:AlternateContent>
            </w:r>
            <w:r>
              <w:rPr>
                <w:rFonts w:asciiTheme="minorEastAsia" w:eastAsiaTheme="minorEastAsia" w:hAnsiTheme="minorEastAsia"/>
                <w:noProof/>
                <w:szCs w:val="21"/>
              </w:rPr>
              <w:drawing>
                <wp:anchor distT="0" distB="0" distL="114300" distR="114300" simplePos="0" relativeHeight="251659264" behindDoc="1" locked="0" layoutInCell="1" allowOverlap="1">
                  <wp:simplePos x="0" y="0"/>
                  <wp:positionH relativeFrom="column">
                    <wp:posOffset>3801110</wp:posOffset>
                  </wp:positionH>
                  <wp:positionV relativeFrom="paragraph">
                    <wp:posOffset>386715</wp:posOffset>
                  </wp:positionV>
                  <wp:extent cx="1549400" cy="1377315"/>
                  <wp:effectExtent l="0" t="0" r="12700" b="13335"/>
                  <wp:wrapTight wrapText="bothSides">
                    <wp:wrapPolygon edited="0">
                      <wp:start x="0" y="0"/>
                      <wp:lineTo x="0" y="21212"/>
                      <wp:lineTo x="21246" y="21212"/>
                      <wp:lineTo x="21246" y="0"/>
                      <wp:lineTo x="0" y="0"/>
                    </wp:wrapPolygon>
                  </wp:wrapTight>
                  <wp:docPr id="4"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8"/>
                          <pic:cNvPicPr>
                            <a:picLocks noChangeAspect="1"/>
                          </pic:cNvPicPr>
                        </pic:nvPicPr>
                        <pic:blipFill>
                          <a:blip r:embed="rId53"/>
                          <a:stretch>
                            <a:fillRect/>
                          </a:stretch>
                        </pic:blipFill>
                        <pic:spPr>
                          <a:xfrm>
                            <a:off x="0" y="0"/>
                            <a:ext cx="1549400" cy="1377315"/>
                          </a:xfrm>
                          <a:prstGeom prst="rect">
                            <a:avLst/>
                          </a:prstGeom>
                          <a:noFill/>
                          <a:ln w="9525">
                            <a:noFill/>
                          </a:ln>
                        </pic:spPr>
                      </pic:pic>
                    </a:graphicData>
                  </a:graphic>
                </wp:anchor>
              </w:drawing>
            </w:r>
            <w:r>
              <w:rPr>
                <w:rFonts w:asciiTheme="minorEastAsia" w:eastAsiaTheme="minorEastAsia" w:hAnsiTheme="minorEastAsia" w:hint="eastAsia"/>
                <w:szCs w:val="21"/>
              </w:rPr>
              <w:t>码树还可以用来对即时码进行译码。例如收到一串码字</w:t>
            </w:r>
            <w:r>
              <w:rPr>
                <w:rFonts w:asciiTheme="minorEastAsia" w:eastAsiaTheme="minorEastAsia" w:hAnsiTheme="minorEastAsia" w:hint="eastAsia"/>
                <w:szCs w:val="21"/>
              </w:rPr>
              <w:t>100110010</w:t>
            </w:r>
            <w:r>
              <w:rPr>
                <w:rFonts w:asciiTheme="minorEastAsia" w:eastAsiaTheme="minorEastAsia" w:hAnsiTheme="minorEastAsia" w:hint="eastAsia"/>
                <w:szCs w:val="21"/>
              </w:rPr>
              <w:t>，从码树的树根出发，第一个符号为</w:t>
            </w:r>
            <w:r>
              <w:rPr>
                <w:rFonts w:asciiTheme="minorEastAsia" w:eastAsiaTheme="minorEastAsia" w:hAnsiTheme="minorEastAsia" w:hint="eastAsia"/>
                <w:szCs w:val="21"/>
              </w:rPr>
              <w:t>1</w:t>
            </w:r>
            <w:r>
              <w:rPr>
                <w:rFonts w:asciiTheme="minorEastAsia" w:eastAsiaTheme="minorEastAsia" w:hAnsiTheme="minorEastAsia" w:hint="eastAsia"/>
                <w:szCs w:val="21"/>
              </w:rPr>
              <w:t>，向右走一节；第二个码符号为</w:t>
            </w:r>
            <w:r>
              <w:rPr>
                <w:rFonts w:asciiTheme="minorEastAsia" w:eastAsiaTheme="minorEastAsia" w:hAnsiTheme="minorEastAsia" w:hint="eastAsia"/>
                <w:szCs w:val="21"/>
              </w:rPr>
              <w:t>0</w:t>
            </w:r>
            <w:r>
              <w:rPr>
                <w:rFonts w:asciiTheme="minorEastAsia" w:eastAsiaTheme="minorEastAsia" w:hAnsiTheme="minorEastAsia" w:hint="eastAsia"/>
                <w:szCs w:val="21"/>
              </w:rPr>
              <w:t>，向左走一节，遇到了码字</w:t>
            </w:r>
            <w:r>
              <w:rPr>
                <w:position w:val="-12"/>
              </w:rPr>
              <w:object w:dxaOrig="317" w:dyaOrig="360">
                <v:shape id="_x0000_i1046" type="#_x0000_t75" style="width:15.75pt;height:18pt" o:ole="">
                  <v:imagedata r:id="rId54" o:title=""/>
                </v:shape>
                <o:OLEObject Type="Embed" ProgID="Equation.DSMT4" ShapeID="_x0000_i1046" DrawAspect="Content" ObjectID="_1692531538" r:id="rId55"/>
              </w:object>
            </w:r>
            <w:r>
              <w:rPr>
                <w:rFonts w:asciiTheme="minorEastAsia" w:eastAsiaTheme="minorEastAsia" w:hAnsiTheme="minorEastAsia" w:hint="eastAsia"/>
                <w:szCs w:val="21"/>
              </w:rPr>
              <w:t>。然后再回到树根，从头开始，遇到了码字后又回到树根。这样就可完成对即时码的即时译码。码字</w:t>
            </w:r>
            <w:r>
              <w:rPr>
                <w:rFonts w:asciiTheme="minorEastAsia" w:eastAsiaTheme="minorEastAsia" w:hAnsiTheme="minorEastAsia" w:hint="eastAsia"/>
                <w:szCs w:val="21"/>
              </w:rPr>
              <w:t>100110010</w:t>
            </w:r>
            <w:r>
              <w:rPr>
                <w:rFonts w:asciiTheme="minorEastAsia" w:eastAsiaTheme="minorEastAsia" w:hAnsiTheme="minorEastAsia" w:hint="eastAsia"/>
                <w:szCs w:val="21"/>
              </w:rPr>
              <w:t>译码得到的码字分别为</w:t>
            </w:r>
            <w:r>
              <w:rPr>
                <w:position w:val="-12"/>
              </w:rPr>
              <w:object w:dxaOrig="677" w:dyaOrig="360">
                <v:shape id="_x0000_i1047" type="#_x0000_t75" style="width:33.75pt;height:18pt" o:ole="">
                  <v:imagedata r:id="rId56" o:title=""/>
                </v:shape>
                <o:OLEObject Type="Embed" ProgID="Equation.DSMT4" ShapeID="_x0000_i1047" DrawAspect="Content" ObjectID="_1692531539" r:id="rId57"/>
              </w:object>
            </w:r>
            <w:r>
              <w:rPr>
                <w:rFonts w:asciiTheme="minorEastAsia" w:eastAsiaTheme="minorEastAsia" w:hAnsiTheme="minorEastAsia" w:hint="eastAsia"/>
                <w:szCs w:val="21"/>
              </w:rPr>
              <w:t>，</w:t>
            </w:r>
            <w:r>
              <w:rPr>
                <w:position w:val="-12"/>
              </w:rPr>
              <w:object w:dxaOrig="799" w:dyaOrig="360">
                <v:shape id="_x0000_i1048" type="#_x0000_t75" style="width:39.75pt;height:18pt" o:ole="">
                  <v:imagedata r:id="rId58" o:title=""/>
                </v:shape>
                <o:OLEObject Type="Embed" ProgID="Equation.DSMT4" ShapeID="_x0000_i1048" DrawAspect="Content" ObjectID="_1692531540" r:id="rId59"/>
              </w:object>
            </w:r>
            <w:r>
              <w:rPr>
                <w:rFonts w:asciiTheme="minorEastAsia" w:eastAsiaTheme="minorEastAsia" w:hAnsiTheme="minorEastAsia" w:hint="eastAsia"/>
                <w:szCs w:val="21"/>
              </w:rPr>
              <w:t>，</w:t>
            </w:r>
            <w:r>
              <w:rPr>
                <w:position w:val="-12"/>
              </w:rPr>
              <w:object w:dxaOrig="900" w:dyaOrig="360">
                <v:shape id="_x0000_i1049" type="#_x0000_t75" style="width:45pt;height:18pt" o:ole="">
                  <v:imagedata r:id="rId60" o:title=""/>
                </v:shape>
                <o:OLEObject Type="Embed" ProgID="Equation.DSMT4" ShapeID="_x0000_i1049" DrawAspect="Content" ObjectID="_1692531541" r:id="rId61"/>
              </w:object>
            </w:r>
            <w:r>
              <w:rPr>
                <w:rFonts w:asciiTheme="minorEastAsia" w:eastAsiaTheme="minorEastAsia" w:hAnsiTheme="minorEastAsia" w:hint="eastAsia"/>
                <w:szCs w:val="21"/>
              </w:rPr>
              <w:t>，</w:t>
            </w:r>
            <w:r>
              <w:rPr>
                <w:position w:val="-12"/>
              </w:rPr>
              <w:object w:dxaOrig="900" w:dyaOrig="360">
                <v:shape id="_x0000_i1050" type="#_x0000_t75" style="width:45pt;height:18pt" o:ole="">
                  <v:imagedata r:id="rId62" o:title=""/>
                </v:shape>
                <o:OLEObject Type="Embed" ProgID="Equation.DSMT4" ShapeID="_x0000_i1050" DrawAspect="Content" ObjectID="_1692531542" r:id="rId63"/>
              </w:object>
            </w:r>
            <w:r>
              <w:rPr>
                <w:rFonts w:asciiTheme="minorEastAsia" w:eastAsiaTheme="minorEastAsia" w:hAnsiTheme="minorEastAsia" w:hint="eastAsia"/>
                <w:szCs w:val="21"/>
              </w:rPr>
              <w:t>，如右图</w:t>
            </w:r>
            <w:r>
              <w:rPr>
                <w:rFonts w:asciiTheme="minorEastAsia" w:eastAsiaTheme="minorEastAsia" w:hAnsiTheme="minorEastAsia" w:hint="eastAsia"/>
                <w:szCs w:val="21"/>
              </w:rPr>
              <w:t>7</w:t>
            </w:r>
            <w:r>
              <w:rPr>
                <w:rFonts w:asciiTheme="minorEastAsia" w:eastAsiaTheme="minorEastAsia" w:hAnsiTheme="minorEastAsia"/>
                <w:szCs w:val="21"/>
              </w:rPr>
              <w:t>.4</w:t>
            </w:r>
            <w:r>
              <w:rPr>
                <w:rFonts w:asciiTheme="minorEastAsia" w:eastAsiaTheme="minorEastAsia" w:hAnsiTheme="minorEastAsia" w:hint="eastAsia"/>
                <w:szCs w:val="21"/>
              </w:rPr>
              <w:t>所示。</w:t>
            </w:r>
          </w:p>
          <w:p w:rsidR="00F940AB" w:rsidRDefault="00F940AB">
            <w:pPr>
              <w:ind w:firstLine="420"/>
              <w:rPr>
                <w:rFonts w:asciiTheme="minorEastAsia" w:eastAsiaTheme="minorEastAsia" w:hAnsiTheme="minorEastAsia"/>
                <w:szCs w:val="21"/>
              </w:rPr>
            </w:pPr>
          </w:p>
          <w:p w:rsidR="00F940AB" w:rsidRDefault="00F940AB">
            <w:pPr>
              <w:ind w:firstLine="420"/>
              <w:rPr>
                <w:rFonts w:asciiTheme="minorEastAsia" w:eastAsiaTheme="minorEastAsia" w:hAnsiTheme="minorEastAsia"/>
                <w:szCs w:val="21"/>
              </w:rPr>
            </w:pPr>
          </w:p>
          <w:p w:rsidR="00F940AB" w:rsidRDefault="00F940AB">
            <w:pPr>
              <w:ind w:firstLine="420"/>
              <w:rPr>
                <w:rFonts w:asciiTheme="minorEastAsia" w:eastAsiaTheme="minorEastAsia" w:hAnsiTheme="minorEastAsia"/>
                <w:szCs w:val="21"/>
              </w:rPr>
            </w:pP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对较简单的信源，可以很方便地用码树法直观地构造出即时码。但是当信源较复杂时，直接画码树就比较复杂。</w:t>
            </w:r>
            <w:r>
              <w:rPr>
                <w:rFonts w:asciiTheme="minorEastAsia" w:eastAsiaTheme="minorEastAsia" w:hAnsiTheme="minorEastAsia" w:hint="eastAsia"/>
                <w:szCs w:val="21"/>
              </w:rPr>
              <w:t>1949</w:t>
            </w:r>
            <w:r>
              <w:rPr>
                <w:rFonts w:asciiTheme="minorEastAsia" w:eastAsiaTheme="minorEastAsia" w:hAnsiTheme="minorEastAsia" w:hint="eastAsia"/>
                <w:szCs w:val="21"/>
              </w:rPr>
              <w:t>年</w:t>
            </w:r>
            <w:r>
              <w:rPr>
                <w:rFonts w:asciiTheme="minorEastAsia" w:eastAsiaTheme="minorEastAsia" w:hAnsiTheme="minorEastAsia" w:hint="eastAsia"/>
                <w:szCs w:val="21"/>
              </w:rPr>
              <w:t>L.G.Kraft</w:t>
            </w:r>
            <w:r>
              <w:rPr>
                <w:rFonts w:asciiTheme="minorEastAsia" w:eastAsiaTheme="minorEastAsia" w:hAnsiTheme="minorEastAsia" w:hint="eastAsia"/>
                <w:szCs w:val="21"/>
              </w:rPr>
              <w:t>提出一个在数学上与码树等效的、表达即时码存在充要条件的不等式。</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b/>
                <w:bCs/>
                <w:szCs w:val="21"/>
              </w:rPr>
              <w:t>定理</w:t>
            </w:r>
            <w:r>
              <w:rPr>
                <w:rFonts w:asciiTheme="minorEastAsia" w:eastAsiaTheme="minorEastAsia" w:hAnsiTheme="minorEastAsia" w:hint="eastAsia"/>
                <w:b/>
                <w:bCs/>
                <w:szCs w:val="21"/>
              </w:rPr>
              <w:t xml:space="preserve">7.1   </w:t>
            </w:r>
            <w:r>
              <w:rPr>
                <w:rFonts w:asciiTheme="minorEastAsia" w:eastAsiaTheme="minorEastAsia" w:hAnsiTheme="minorEastAsia" w:hint="eastAsia"/>
                <w:szCs w:val="21"/>
              </w:rPr>
              <w:t>对于码长分别为</w:t>
            </w:r>
            <w:r>
              <w:rPr>
                <w:position w:val="-14"/>
              </w:rPr>
              <w:object w:dxaOrig="1202" w:dyaOrig="382">
                <v:shape id="_x0000_i1051" type="#_x0000_t75" style="width:60pt;height:18.75pt" o:ole="">
                  <v:imagedata r:id="rId64" o:title=""/>
                </v:shape>
                <o:OLEObject Type="Embed" ProgID="Equation.DSMT4" ShapeID="_x0000_i1051" DrawAspect="Content" ObjectID="_1692531543" r:id="rId65"/>
              </w:object>
            </w:r>
            <w:r>
              <w:rPr>
                <w:rFonts w:asciiTheme="minorEastAsia" w:eastAsiaTheme="minorEastAsia" w:hAnsiTheme="minorEastAsia" w:hint="eastAsia"/>
                <w:szCs w:val="21"/>
              </w:rPr>
              <w:t>的</w:t>
            </w:r>
            <w:r>
              <w:rPr>
                <w:rFonts w:eastAsiaTheme="minorEastAsia"/>
                <w:i/>
                <w:szCs w:val="21"/>
              </w:rPr>
              <w:t>r</w:t>
            </w:r>
            <w:r>
              <w:rPr>
                <w:rFonts w:asciiTheme="minorEastAsia" w:eastAsiaTheme="minorEastAsia" w:hAnsiTheme="minorEastAsia" w:hint="eastAsia"/>
                <w:szCs w:val="21"/>
              </w:rPr>
              <w:t>元码，若此码为即时码，则必定满足</w:t>
            </w:r>
            <w:r>
              <w:rPr>
                <w:rFonts w:asciiTheme="minorEastAsia" w:eastAsiaTheme="minorEastAsia" w:hAnsiTheme="minorEastAsia" w:hint="eastAsia"/>
                <w:szCs w:val="21"/>
              </w:rPr>
              <w:t xml:space="preserve">                        </w:t>
            </w:r>
            <w:r>
              <w:rPr>
                <w:position w:val="-28"/>
              </w:rPr>
              <w:object w:dxaOrig="1022" w:dyaOrig="677">
                <v:shape id="_x0000_i1052" type="#_x0000_t75" style="width:51pt;height:33.75pt" o:ole="">
                  <v:imagedata r:id="rId66" o:title=""/>
                </v:shape>
                <o:OLEObject Type="Embed" ProgID="Equation.DSMT4" ShapeID="_x0000_i1052" DrawAspect="Content" ObjectID="_1692531544" r:id="rId67"/>
              </w:objec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反之，若码长满足上式，则一定存在具有这种码长的</w:t>
            </w:r>
            <w:r>
              <w:rPr>
                <w:rFonts w:eastAsiaTheme="minorEastAsia"/>
                <w:i/>
                <w:szCs w:val="21"/>
              </w:rPr>
              <w:t>r</w:t>
            </w:r>
            <w:r>
              <w:rPr>
                <w:rFonts w:asciiTheme="minorEastAsia" w:eastAsiaTheme="minorEastAsia" w:hAnsiTheme="minorEastAsia" w:hint="eastAsia"/>
                <w:szCs w:val="21"/>
              </w:rPr>
              <w:t>元即时码。</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克拉夫特（</w:t>
            </w:r>
            <w:r>
              <w:rPr>
                <w:rFonts w:eastAsiaTheme="minorEastAsia"/>
                <w:szCs w:val="21"/>
              </w:rPr>
              <w:t>Kraft</w:t>
            </w:r>
            <w:r>
              <w:rPr>
                <w:rFonts w:asciiTheme="minorEastAsia" w:eastAsiaTheme="minorEastAsia" w:hAnsiTheme="minorEastAsia" w:hint="eastAsia"/>
                <w:szCs w:val="21"/>
              </w:rPr>
              <w:t>）不等式是即时码存在的</w:t>
            </w:r>
            <w:r>
              <w:rPr>
                <w:rFonts w:asciiTheme="minorEastAsia" w:eastAsiaTheme="minorEastAsia" w:hAnsiTheme="minorEastAsia" w:hint="eastAsia"/>
                <w:szCs w:val="21"/>
              </w:rPr>
              <w:t>充要条件。其中，</w:t>
            </w:r>
            <w:r>
              <w:rPr>
                <w:rFonts w:eastAsiaTheme="minorEastAsia"/>
                <w:i/>
                <w:szCs w:val="21"/>
              </w:rPr>
              <w:t>r</w:t>
            </w:r>
            <w:r>
              <w:rPr>
                <w:rFonts w:asciiTheme="minorEastAsia" w:eastAsiaTheme="minorEastAsia" w:hAnsiTheme="minorEastAsia" w:hint="eastAsia"/>
                <w:szCs w:val="21"/>
              </w:rPr>
              <w:t>为码元的进制数，</w:t>
            </w:r>
            <w:r>
              <w:rPr>
                <w:rFonts w:eastAsiaTheme="minorEastAsia"/>
                <w:i/>
                <w:szCs w:val="21"/>
              </w:rPr>
              <w:t>q</w:t>
            </w:r>
            <w:r>
              <w:rPr>
                <w:rFonts w:asciiTheme="minorEastAsia" w:eastAsiaTheme="minorEastAsia" w:hAnsiTheme="minorEastAsia" w:hint="eastAsia"/>
                <w:szCs w:val="21"/>
              </w:rPr>
              <w:t>为信源的符号数，</w:t>
            </w:r>
            <w:r>
              <w:rPr>
                <w:position w:val="-12"/>
              </w:rPr>
              <w:object w:dxaOrig="238" w:dyaOrig="360">
                <v:shape id="_x0000_i1053" type="#_x0000_t75" style="width:12pt;height:18pt" o:ole="">
                  <v:imagedata r:id="rId68" o:title=""/>
                </v:shape>
                <o:OLEObject Type="Embed" ProgID="Equation.DSMT4" ShapeID="_x0000_i1053" DrawAspect="Content" ObjectID="_1692531545" r:id="rId69"/>
              </w:object>
            </w:r>
            <w:r>
              <w:rPr>
                <w:rFonts w:asciiTheme="minorEastAsia" w:eastAsiaTheme="minorEastAsia" w:hAnsiTheme="minorEastAsia" w:hint="eastAsia"/>
                <w:szCs w:val="21"/>
              </w:rPr>
              <w:t>为信源符号对应的码字长度。注意的是，上述不等式只是即时码存在的充要条件，而不能作为判断依据。后来麦克米伦（</w:t>
            </w:r>
            <w:r>
              <w:rPr>
                <w:rFonts w:eastAsiaTheme="minorEastAsia"/>
                <w:szCs w:val="21"/>
              </w:rPr>
              <w:t>B.McMillan</w:t>
            </w:r>
            <w:r>
              <w:rPr>
                <w:rFonts w:asciiTheme="minorEastAsia" w:eastAsiaTheme="minorEastAsia" w:hAnsiTheme="minorEastAsia" w:hint="eastAsia"/>
                <w:szCs w:val="21"/>
              </w:rPr>
              <w:t>）证明唯一可译码也满足克拉夫特不等式。这说明在码长选择的条件上，即时码与唯一可译码是一致的。</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b/>
                <w:bCs/>
                <w:szCs w:val="21"/>
              </w:rPr>
              <w:t>例</w:t>
            </w:r>
            <w:r>
              <w:rPr>
                <w:rFonts w:asciiTheme="minorEastAsia" w:eastAsiaTheme="minorEastAsia" w:hAnsiTheme="minorEastAsia" w:hint="eastAsia"/>
                <w:b/>
                <w:bCs/>
                <w:szCs w:val="21"/>
              </w:rPr>
              <w:t>7.2</w:t>
            </w:r>
            <w:r>
              <w:rPr>
                <w:rFonts w:asciiTheme="minorEastAsia" w:eastAsiaTheme="minorEastAsia" w:hAnsiTheme="minorEastAsia" w:hint="eastAsia"/>
                <w:szCs w:val="21"/>
              </w:rPr>
              <w:t>】对于二元码，即</w:t>
            </w:r>
            <w:r>
              <w:rPr>
                <w:rFonts w:eastAsiaTheme="minorEastAsia"/>
                <w:i/>
                <w:szCs w:val="21"/>
              </w:rPr>
              <w:t>r</w:t>
            </w:r>
            <w:r>
              <w:rPr>
                <w:rFonts w:asciiTheme="minorEastAsia" w:eastAsiaTheme="minorEastAsia" w:hAnsiTheme="minorEastAsia" w:hint="eastAsia"/>
                <w:szCs w:val="21"/>
              </w:rPr>
              <w:t>=2</w:t>
            </w:r>
            <w:r>
              <w:rPr>
                <w:rFonts w:asciiTheme="minorEastAsia" w:eastAsiaTheme="minorEastAsia" w:hAnsiTheme="minorEastAsia" w:hint="eastAsia"/>
                <w:szCs w:val="21"/>
              </w:rPr>
              <w:t>，如果</w:t>
            </w:r>
            <w:r>
              <w:rPr>
                <w:rFonts w:eastAsiaTheme="minorEastAsia"/>
                <w:i/>
                <w:szCs w:val="21"/>
              </w:rPr>
              <w:t>q</w:t>
            </w:r>
            <w:r>
              <w:rPr>
                <w:rFonts w:asciiTheme="minorEastAsia" w:eastAsiaTheme="minorEastAsia" w:hAnsiTheme="minorEastAsia" w:hint="eastAsia"/>
                <w:szCs w:val="21"/>
              </w:rPr>
              <w:t>=4</w:t>
            </w:r>
            <w:r>
              <w:rPr>
                <w:rFonts w:asciiTheme="minorEastAsia" w:eastAsiaTheme="minorEastAsia" w:hAnsiTheme="minorEastAsia" w:hint="eastAsia"/>
                <w:szCs w:val="21"/>
              </w:rPr>
              <w:t>，</w:t>
            </w:r>
            <w:r>
              <w:rPr>
                <w:position w:val="-12"/>
              </w:rPr>
              <w:object w:dxaOrig="641" w:dyaOrig="360">
                <v:shape id="_x0000_i1054" type="#_x0000_t75" style="width:32.25pt;height:18pt" o:ole="">
                  <v:imagedata r:id="rId70" o:title=""/>
                </v:shape>
                <o:OLEObject Type="Embed" ProgID="Equation.DSMT4" ShapeID="_x0000_i1054" DrawAspect="Content" ObjectID="_1692531546" r:id="rId71"/>
              </w:object>
            </w:r>
            <w:r>
              <w:rPr>
                <w:rFonts w:asciiTheme="minorEastAsia" w:eastAsiaTheme="minorEastAsia" w:hAnsiTheme="minorEastAsia" w:hint="eastAsia"/>
                <w:szCs w:val="21"/>
              </w:rPr>
              <w:t>，</w:t>
            </w:r>
            <w:r>
              <w:rPr>
                <w:position w:val="-12"/>
              </w:rPr>
              <w:object w:dxaOrig="662" w:dyaOrig="360">
                <v:shape id="_x0000_i1055" type="#_x0000_t75" style="width:33pt;height:18pt" o:ole="">
                  <v:imagedata r:id="rId72" o:title=""/>
                </v:shape>
                <o:OLEObject Type="Embed" ProgID="Equation.DSMT4" ShapeID="_x0000_i1055" DrawAspect="Content" ObjectID="_1692531547" r:id="rId73"/>
              </w:object>
            </w:r>
            <w:r>
              <w:rPr>
                <w:rFonts w:asciiTheme="minorEastAsia" w:eastAsiaTheme="minorEastAsia" w:hAnsiTheme="minorEastAsia" w:hint="eastAsia"/>
                <w:szCs w:val="21"/>
              </w:rPr>
              <w:t>，</w:t>
            </w:r>
            <w:r>
              <w:rPr>
                <w:position w:val="-12"/>
              </w:rPr>
              <w:object w:dxaOrig="662" w:dyaOrig="360">
                <v:shape id="_x0000_i1056" type="#_x0000_t75" style="width:33pt;height:18pt" o:ole="">
                  <v:imagedata r:id="rId74" o:title=""/>
                </v:shape>
                <o:OLEObject Type="Embed" ProgID="Equation.DSMT4" ShapeID="_x0000_i1056" DrawAspect="Content" ObjectID="_1692531548" r:id="rId75"/>
              </w:object>
            </w:r>
            <w:r>
              <w:rPr>
                <w:rFonts w:asciiTheme="minorEastAsia" w:eastAsiaTheme="minorEastAsia" w:hAnsiTheme="minorEastAsia" w:hint="eastAsia"/>
                <w:szCs w:val="21"/>
              </w:rPr>
              <w:t>，</w:t>
            </w:r>
            <w:r>
              <w:rPr>
                <w:position w:val="-12"/>
              </w:rPr>
              <w:object w:dxaOrig="662" w:dyaOrig="360">
                <v:shape id="_x0000_i1057" type="#_x0000_t75" style="width:33pt;height:18pt" o:ole="">
                  <v:imagedata r:id="rId76" o:title=""/>
                </v:shape>
                <o:OLEObject Type="Embed" ProgID="Equation.DSMT4" ShapeID="_x0000_i1057" DrawAspect="Content" ObjectID="_1692531549" r:id="rId77"/>
              </w:object>
            </w:r>
            <w:r>
              <w:rPr>
                <w:rFonts w:asciiTheme="minorEastAsia" w:eastAsiaTheme="minorEastAsia" w:hAnsiTheme="minorEastAsia" w:hint="eastAsia"/>
                <w:szCs w:val="21"/>
              </w:rPr>
              <w:t>，是否存在这样的唯一可译码和即时码？</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解：因为</w:t>
            </w:r>
            <w:r>
              <w:rPr>
                <w:position w:val="-28"/>
              </w:rPr>
              <w:object w:dxaOrig="3103" w:dyaOrig="677">
                <v:shape id="_x0000_i1058" type="#_x0000_t75" style="width:155.25pt;height:33.75pt" o:ole="">
                  <v:imagedata r:id="rId78" o:title=""/>
                </v:shape>
                <o:OLEObject Type="Embed" ProgID="Equation.DSMT4" ShapeID="_x0000_i1058" DrawAspect="Content" ObjectID="_1692531550" r:id="rId79"/>
              </w:objec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所以满足克拉夫特不等式，则一定可以构成至少一种具有这样码长的唯一可译码和即时码。</w:t>
            </w:r>
          </w:p>
          <w:p w:rsidR="00F940AB" w:rsidRDefault="006F1BA8">
            <w:pPr>
              <w:ind w:firstLine="600"/>
              <w:rPr>
                <w:rFonts w:asciiTheme="minorEastAsia" w:eastAsiaTheme="minorEastAsia" w:hAnsiTheme="minorEastAsia"/>
                <w:szCs w:val="21"/>
              </w:rPr>
            </w:pPr>
            <w:r>
              <w:rPr>
                <w:rFonts w:ascii="黑体" w:eastAsia="黑体" w:hAnsi="黑体" w:hint="eastAsia"/>
                <w:sz w:val="30"/>
                <w:szCs w:val="30"/>
              </w:rPr>
              <w:t>7.1.4</w:t>
            </w:r>
            <w:r>
              <w:rPr>
                <w:rFonts w:ascii="黑体" w:eastAsia="黑体" w:hAnsi="黑体" w:hint="eastAsia"/>
                <w:sz w:val="30"/>
                <w:szCs w:val="30"/>
              </w:rPr>
              <w:t>编码效率</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衡量信源编码的效果是通过以下三种方式。</w:t>
            </w:r>
          </w:p>
          <w:p w:rsidR="00F940AB" w:rsidRDefault="006F1BA8">
            <w:pPr>
              <w:numPr>
                <w:ilvl w:val="0"/>
                <w:numId w:val="5"/>
              </w:numPr>
              <w:ind w:firstLine="420"/>
              <w:rPr>
                <w:rFonts w:ascii="黑体" w:eastAsia="黑体" w:hAnsi="黑体"/>
                <w:szCs w:val="28"/>
              </w:rPr>
            </w:pPr>
            <w:r>
              <w:rPr>
                <w:rFonts w:ascii="黑体" w:eastAsia="黑体" w:hAnsi="黑体" w:hint="eastAsia"/>
                <w:szCs w:val="28"/>
              </w:rPr>
              <w:lastRenderedPageBreak/>
              <w:t>平均码长</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平均码长</w:t>
            </w:r>
            <w:r>
              <w:rPr>
                <w:position w:val="-4"/>
              </w:rPr>
              <w:object w:dxaOrig="238" w:dyaOrig="302">
                <v:shape id="_x0000_i1059" type="#_x0000_t75" style="width:12pt;height:15pt" o:ole="">
                  <v:imagedata r:id="rId80" o:title=""/>
                </v:shape>
                <o:OLEObject Type="Embed" ProgID="Equation.DSMT4" ShapeID="_x0000_i1059" DrawAspect="Content" ObjectID="_1692531551" r:id="rId81"/>
              </w:object>
            </w:r>
            <w:r>
              <w:rPr>
                <w:rFonts w:asciiTheme="minorEastAsia" w:eastAsiaTheme="minorEastAsia" w:hAnsiTheme="minorEastAsia" w:hint="eastAsia"/>
                <w:szCs w:val="21"/>
              </w:rPr>
              <w:t>表示编码后每个信源符号平均所需的码元个数。单位为“码元</w:t>
            </w:r>
            <w:r>
              <w:rPr>
                <w:rFonts w:asciiTheme="minorEastAsia" w:eastAsiaTheme="minorEastAsia" w:hAnsiTheme="minorEastAsia" w:hint="eastAsia"/>
                <w:szCs w:val="21"/>
              </w:rPr>
              <w:t>/</w:t>
            </w:r>
            <w:r>
              <w:rPr>
                <w:rFonts w:asciiTheme="minorEastAsia" w:eastAsiaTheme="minorEastAsia" w:hAnsiTheme="minorEastAsia" w:hint="eastAsia"/>
                <w:szCs w:val="21"/>
              </w:rPr>
              <w:t>信源符号”。</w:t>
            </w:r>
          </w:p>
          <w:p w:rsidR="00F940AB" w:rsidRDefault="006F1BA8">
            <w:pPr>
              <w:numPr>
                <w:ilvl w:val="0"/>
                <w:numId w:val="6"/>
              </w:numPr>
              <w:ind w:firstLine="480"/>
              <w:rPr>
                <w:rFonts w:ascii="黑体" w:eastAsia="黑体" w:hAnsi="黑体"/>
                <w:sz w:val="24"/>
              </w:rPr>
            </w:pPr>
            <w:r>
              <w:rPr>
                <w:rFonts w:ascii="黑体" w:eastAsia="黑体" w:hAnsi="黑体" w:hint="eastAsia"/>
                <w:sz w:val="24"/>
              </w:rPr>
              <w:t>对单个信源符号进行编码</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对单个信源符号</w:t>
            </w:r>
            <w:r>
              <w:rPr>
                <w:position w:val="-14"/>
              </w:rPr>
              <w:object w:dxaOrig="1102" w:dyaOrig="382">
                <v:shape id="_x0000_i1060" type="#_x0000_t75" style="width:54.75pt;height:18.75pt" o:ole="">
                  <v:imagedata r:id="rId82" o:title=""/>
                </v:shape>
                <o:OLEObject Type="Embed" ProgID="Equation.DSMT4" ShapeID="_x0000_i1060" DrawAspect="Content" ObjectID="_1692531552" r:id="rId83"/>
              </w:object>
            </w:r>
            <w:r>
              <w:rPr>
                <w:rFonts w:asciiTheme="minorEastAsia" w:eastAsiaTheme="minorEastAsia" w:hAnsiTheme="minorEastAsia" w:hint="eastAsia"/>
                <w:szCs w:val="21"/>
              </w:rPr>
              <w:t>编码，码字分别为</w:t>
            </w:r>
            <w:r>
              <w:rPr>
                <w:position w:val="-14"/>
              </w:rPr>
              <w:object w:dxaOrig="1318" w:dyaOrig="382">
                <v:shape id="_x0000_i1061" type="#_x0000_t75" style="width:66pt;height:18.75pt" o:ole="">
                  <v:imagedata r:id="rId84" o:title=""/>
                </v:shape>
                <o:OLEObject Type="Embed" ProgID="Equation.DSMT4" ShapeID="_x0000_i1061" DrawAspect="Content" ObjectID="_1692531553" r:id="rId85"/>
              </w:object>
            </w:r>
            <w:r>
              <w:rPr>
                <w:rFonts w:asciiTheme="minorEastAsia" w:eastAsiaTheme="minorEastAsia" w:hAnsiTheme="minorEastAsia" w:hint="eastAsia"/>
                <w:szCs w:val="21"/>
              </w:rPr>
              <w:t>，各码字对应的码长分别为</w:t>
            </w:r>
            <w:r>
              <w:rPr>
                <w:position w:val="-14"/>
              </w:rPr>
              <w:object w:dxaOrig="1202" w:dyaOrig="382">
                <v:shape id="_x0000_i1062" type="#_x0000_t75" style="width:60pt;height:18.75pt" o:ole="">
                  <v:imagedata r:id="rId86" o:title=""/>
                </v:shape>
                <o:OLEObject Type="Embed" ProgID="Equation.DSMT4" ShapeID="_x0000_i1062" DrawAspect="Content" ObjectID="_1692531554" r:id="rId87"/>
              </w:object>
            </w:r>
            <w:r>
              <w:rPr>
                <w:rFonts w:asciiTheme="minorEastAsia" w:eastAsiaTheme="minorEastAsia" w:hAnsiTheme="minorEastAsia" w:hint="eastAsia"/>
                <w:szCs w:val="21"/>
              </w:rPr>
              <w:t>。</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则该码的平均码长为</w:t>
            </w:r>
          </w:p>
          <w:p w:rsidR="00F940AB" w:rsidRDefault="006F1BA8">
            <w:pPr>
              <w:ind w:firstLine="420"/>
              <w:jc w:val="center"/>
              <w:rPr>
                <w:rFonts w:asciiTheme="minorEastAsia" w:eastAsiaTheme="minorEastAsia" w:hAnsiTheme="minorEastAsia"/>
                <w:szCs w:val="21"/>
              </w:rPr>
            </w:pPr>
            <w:r>
              <w:rPr>
                <w:position w:val="-28"/>
              </w:rPr>
              <w:object w:dxaOrig="1462" w:dyaOrig="677">
                <v:shape id="_x0000_i1063" type="#_x0000_t75" style="width:72.75pt;height:33.75pt" o:ole="">
                  <v:imagedata r:id="rId88" o:title=""/>
                </v:shape>
                <o:OLEObject Type="Embed" ProgID="Equation.DSMT4" ShapeID="_x0000_i1063" DrawAspect="Content" ObjectID="_1692531555" r:id="rId89"/>
              </w:objec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（码元</w:t>
            </w:r>
            <w:r>
              <w:rPr>
                <w:rFonts w:asciiTheme="minorEastAsia" w:eastAsiaTheme="minorEastAsia" w:hAnsiTheme="minorEastAsia" w:hint="eastAsia"/>
                <w:szCs w:val="21"/>
              </w:rPr>
              <w:t>/</w:t>
            </w:r>
            <w:r>
              <w:rPr>
                <w:rFonts w:asciiTheme="minorEastAsia" w:eastAsiaTheme="minorEastAsia" w:hAnsiTheme="minorEastAsia" w:hint="eastAsia"/>
                <w:szCs w:val="21"/>
              </w:rPr>
              <w:t>信源符号）</w:t>
            </w:r>
          </w:p>
          <w:p w:rsidR="00F940AB" w:rsidRDefault="006F1BA8">
            <w:pPr>
              <w:numPr>
                <w:ilvl w:val="0"/>
                <w:numId w:val="6"/>
              </w:numPr>
              <w:ind w:firstLine="480"/>
              <w:rPr>
                <w:rFonts w:ascii="黑体" w:eastAsia="黑体" w:hAnsi="黑体"/>
                <w:sz w:val="24"/>
              </w:rPr>
            </w:pPr>
            <w:r>
              <w:rPr>
                <w:rFonts w:ascii="黑体" w:eastAsia="黑体" w:hAnsi="黑体" w:hint="eastAsia"/>
                <w:sz w:val="24"/>
              </w:rPr>
              <w:t>对</w:t>
            </w:r>
            <w:r>
              <w:rPr>
                <w:rFonts w:eastAsia="黑体"/>
                <w:sz w:val="24"/>
              </w:rPr>
              <w:t>N</w:t>
            </w:r>
            <w:r>
              <w:rPr>
                <w:rFonts w:ascii="黑体" w:eastAsia="黑体" w:hAnsi="黑体" w:hint="eastAsia"/>
                <w:sz w:val="24"/>
              </w:rPr>
              <w:t>次扩展信源符号进行编码</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对长度为</w:t>
            </w:r>
            <w:r>
              <w:rPr>
                <w:rFonts w:eastAsiaTheme="minorEastAsia"/>
                <w:szCs w:val="21"/>
              </w:rPr>
              <w:t>N</w:t>
            </w:r>
            <w:r>
              <w:rPr>
                <w:rFonts w:asciiTheme="minorEastAsia" w:eastAsiaTheme="minorEastAsia" w:hAnsiTheme="minorEastAsia" w:hint="eastAsia"/>
                <w:szCs w:val="21"/>
              </w:rPr>
              <w:t>的信源符号序列</w:t>
            </w:r>
            <w:r>
              <w:rPr>
                <w:position w:val="-18"/>
              </w:rPr>
              <w:object w:dxaOrig="1361" w:dyaOrig="418">
                <v:shape id="_x0000_i1064" type="#_x0000_t75" style="width:68.25pt;height:21pt" o:ole="">
                  <v:imagedata r:id="rId90" o:title=""/>
                </v:shape>
                <o:OLEObject Type="Embed" ProgID="Equation.DSMT4" ShapeID="_x0000_i1064" DrawAspect="Content" ObjectID="_1692531556" r:id="rId91"/>
              </w:object>
            </w:r>
            <w:r>
              <w:rPr>
                <w:rFonts w:asciiTheme="minorEastAsia" w:eastAsiaTheme="minorEastAsia" w:hAnsiTheme="minorEastAsia" w:hint="eastAsia"/>
                <w:szCs w:val="21"/>
              </w:rPr>
              <w:t>编码，码字分别为</w:t>
            </w:r>
            <w:r>
              <w:rPr>
                <w:position w:val="-18"/>
              </w:rPr>
              <w:object w:dxaOrig="1418" w:dyaOrig="418">
                <v:shape id="_x0000_i1065" type="#_x0000_t75" style="width:71.25pt;height:21pt" o:ole="">
                  <v:imagedata r:id="rId92" o:title=""/>
                </v:shape>
                <o:OLEObject Type="Embed" ProgID="Equation.DSMT4" ShapeID="_x0000_i1065" DrawAspect="Content" ObjectID="_1692531557" r:id="rId93"/>
              </w:object>
            </w:r>
            <w:r>
              <w:rPr>
                <w:rFonts w:asciiTheme="minorEastAsia" w:eastAsiaTheme="minorEastAsia" w:hAnsiTheme="minorEastAsia" w:hint="eastAsia"/>
                <w:szCs w:val="21"/>
              </w:rPr>
              <w:t>，各码字对应的码长分别为</w:t>
            </w:r>
            <w:r>
              <w:rPr>
                <w:position w:val="-18"/>
              </w:rPr>
              <w:object w:dxaOrig="1303" w:dyaOrig="418">
                <v:shape id="_x0000_i1066" type="#_x0000_t75" style="width:65.25pt;height:21pt" o:ole="">
                  <v:imagedata r:id="rId94" o:title=""/>
                </v:shape>
                <o:OLEObject Type="Embed" ProgID="Equation.DSMT4" ShapeID="_x0000_i1066" DrawAspect="Content" ObjectID="_1692531558" r:id="rId95"/>
              </w:object>
            </w:r>
            <w:r>
              <w:rPr>
                <w:rFonts w:asciiTheme="minorEastAsia" w:eastAsiaTheme="minorEastAsia" w:hAnsiTheme="minorEastAsia" w:hint="eastAsia"/>
                <w:szCs w:val="21"/>
              </w:rPr>
              <w:t>。则对</w:t>
            </w:r>
            <w:r>
              <w:rPr>
                <w:rFonts w:eastAsiaTheme="minorEastAsia"/>
                <w:szCs w:val="21"/>
              </w:rPr>
              <w:t>N</w:t>
            </w:r>
            <w:r>
              <w:rPr>
                <w:rFonts w:asciiTheme="minorEastAsia" w:eastAsiaTheme="minorEastAsia" w:hAnsiTheme="minorEastAsia" w:hint="eastAsia"/>
                <w:szCs w:val="21"/>
              </w:rPr>
              <w:t>长的信源符号序列编出的码字平均码长为</w:t>
            </w:r>
          </w:p>
          <w:p w:rsidR="00F940AB" w:rsidRDefault="006F1BA8">
            <w:pPr>
              <w:ind w:firstLine="420"/>
              <w:jc w:val="center"/>
              <w:rPr>
                <w:rFonts w:asciiTheme="minorEastAsia" w:eastAsiaTheme="minorEastAsia" w:hAnsiTheme="minorEastAsia"/>
                <w:szCs w:val="21"/>
              </w:rPr>
            </w:pPr>
            <w:r>
              <w:rPr>
                <w:position w:val="-28"/>
              </w:rPr>
              <w:object w:dxaOrig="1620" w:dyaOrig="720">
                <v:shape id="_x0000_i1067" type="#_x0000_t75" style="width:81pt;height:36pt" o:ole="">
                  <v:imagedata r:id="rId96" o:title=""/>
                </v:shape>
                <o:OLEObject Type="Embed" ProgID="Equation.DSMT4" ShapeID="_x0000_i1067" DrawAspect="Content" ObjectID="_1692531559" r:id="rId97"/>
              </w:objec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（码元</w:t>
            </w:r>
            <w:r>
              <w:rPr>
                <w:rFonts w:asciiTheme="minorEastAsia" w:eastAsiaTheme="minorEastAsia" w:hAnsiTheme="minorEastAsia" w:hint="eastAsia"/>
                <w:szCs w:val="21"/>
              </w:rPr>
              <w:t>/</w:t>
            </w:r>
            <w:r>
              <w:rPr>
                <w:rFonts w:asciiTheme="minorEastAsia" w:eastAsiaTheme="minorEastAsia" w:hAnsiTheme="minorEastAsia" w:hint="eastAsia"/>
                <w:szCs w:val="21"/>
              </w:rPr>
              <w:t>信源符号序列）</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所以，信源各符号编码的平均码长为</w:t>
            </w:r>
          </w:p>
          <w:p w:rsidR="00F940AB" w:rsidRDefault="006F1BA8">
            <w:pPr>
              <w:ind w:firstLine="420"/>
              <w:jc w:val="center"/>
              <w:rPr>
                <w:rFonts w:asciiTheme="minorEastAsia" w:eastAsiaTheme="minorEastAsia" w:hAnsiTheme="minorEastAsia"/>
                <w:szCs w:val="21"/>
              </w:rPr>
            </w:pPr>
            <w:r>
              <w:rPr>
                <w:position w:val="-24"/>
              </w:rPr>
              <w:object w:dxaOrig="778" w:dyaOrig="641">
                <v:shape id="_x0000_i1068" type="#_x0000_t75" style="width:39pt;height:32.25pt" o:ole="">
                  <v:imagedata r:id="rId98" o:title=""/>
                </v:shape>
                <o:OLEObject Type="Embed" ProgID="Equation.DSMT4" ShapeID="_x0000_i1068" DrawAspect="Content" ObjectID="_1692531560" r:id="rId99"/>
              </w:objec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（码元</w:t>
            </w:r>
            <w:r>
              <w:rPr>
                <w:rFonts w:asciiTheme="minorEastAsia" w:eastAsiaTheme="minorEastAsia" w:hAnsiTheme="minorEastAsia" w:hint="eastAsia"/>
                <w:szCs w:val="21"/>
              </w:rPr>
              <w:t>/</w:t>
            </w:r>
            <w:r>
              <w:rPr>
                <w:rFonts w:asciiTheme="minorEastAsia" w:eastAsiaTheme="minorEastAsia" w:hAnsiTheme="minorEastAsia" w:hint="eastAsia"/>
                <w:szCs w:val="21"/>
              </w:rPr>
              <w:t>信源符号）</w:t>
            </w:r>
          </w:p>
          <w:p w:rsidR="00F940AB" w:rsidRDefault="006F1BA8">
            <w:pPr>
              <w:numPr>
                <w:ilvl w:val="0"/>
                <w:numId w:val="5"/>
              </w:numPr>
              <w:ind w:firstLine="480"/>
              <w:rPr>
                <w:rFonts w:ascii="黑体" w:eastAsia="黑体" w:hAnsi="黑体"/>
                <w:sz w:val="24"/>
              </w:rPr>
            </w:pPr>
            <w:r>
              <w:rPr>
                <w:rFonts w:ascii="黑体" w:eastAsia="黑体" w:hAnsi="黑体" w:hint="eastAsia"/>
                <w:sz w:val="24"/>
              </w:rPr>
              <w:t>编码后信道的信息传输率</w:t>
            </w:r>
            <w:r>
              <w:rPr>
                <w:rFonts w:eastAsia="黑体"/>
                <w:i/>
                <w:sz w:val="24"/>
              </w:rPr>
              <w:t>R</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编码后信息传输率</w:t>
            </w:r>
            <w:r>
              <w:rPr>
                <w:rFonts w:eastAsiaTheme="minorEastAsia"/>
                <w:i/>
                <w:szCs w:val="21"/>
              </w:rPr>
              <w:t>R</w:t>
            </w:r>
            <w:r>
              <w:rPr>
                <w:rFonts w:asciiTheme="minorEastAsia" w:eastAsiaTheme="minorEastAsia" w:hAnsiTheme="minorEastAsia" w:hint="eastAsia"/>
                <w:szCs w:val="21"/>
              </w:rPr>
              <w:t>又称为码率，是指编码后平均每个码元载荷的信息量。单位为“比特</w:t>
            </w:r>
            <w:r>
              <w:rPr>
                <w:rFonts w:asciiTheme="minorEastAsia" w:eastAsiaTheme="minorEastAsia" w:hAnsiTheme="minorEastAsia" w:hint="eastAsia"/>
                <w:szCs w:val="21"/>
              </w:rPr>
              <w:t>/</w:t>
            </w:r>
            <w:r>
              <w:rPr>
                <w:rFonts w:asciiTheme="minorEastAsia" w:eastAsiaTheme="minorEastAsia" w:hAnsiTheme="minorEastAsia" w:hint="eastAsia"/>
                <w:szCs w:val="21"/>
              </w:rPr>
              <w:t>码元”或“比特</w:t>
            </w:r>
            <w:r>
              <w:rPr>
                <w:rFonts w:asciiTheme="minorEastAsia" w:eastAsiaTheme="minorEastAsia" w:hAnsiTheme="minorEastAsia" w:hint="eastAsia"/>
                <w:szCs w:val="21"/>
              </w:rPr>
              <w:t>/</w:t>
            </w:r>
            <w:r>
              <w:rPr>
                <w:rFonts w:asciiTheme="minorEastAsia" w:eastAsiaTheme="minorEastAsia" w:hAnsiTheme="minorEastAsia" w:hint="eastAsia"/>
                <w:szCs w:val="21"/>
              </w:rPr>
              <w:t>码符号”。</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当原始信源</w:t>
            </w:r>
            <w:r>
              <w:rPr>
                <w:rFonts w:eastAsiaTheme="minorEastAsia"/>
                <w:i/>
                <w:szCs w:val="21"/>
              </w:rPr>
              <w:t>S</w:t>
            </w:r>
            <w:r>
              <w:rPr>
                <w:rFonts w:asciiTheme="minorEastAsia" w:eastAsiaTheme="minorEastAsia" w:hAnsiTheme="minorEastAsia" w:hint="eastAsia"/>
                <w:szCs w:val="21"/>
              </w:rPr>
              <w:t>给定时，信源熵</w:t>
            </w:r>
            <w:r>
              <w:rPr>
                <w:rFonts w:eastAsiaTheme="minorEastAsia"/>
                <w:i/>
                <w:szCs w:val="21"/>
              </w:rPr>
              <w:t>H(S)</w:t>
            </w:r>
            <w:r>
              <w:rPr>
                <w:rFonts w:asciiTheme="minorEastAsia" w:eastAsiaTheme="minorEastAsia" w:hAnsiTheme="minorEastAsia" w:hint="eastAsia"/>
                <w:szCs w:val="21"/>
              </w:rPr>
              <w:t>就给定了，而编码后每个信源符号平均用</w:t>
            </w:r>
            <w:r>
              <w:rPr>
                <w:position w:val="-4"/>
              </w:rPr>
              <w:object w:dxaOrig="238" w:dyaOrig="302">
                <v:shape id="_x0000_i1069" type="#_x0000_t75" style="width:12pt;height:15pt" o:ole="">
                  <v:imagedata r:id="rId100" o:title=""/>
                </v:shape>
                <o:OLEObject Type="Embed" ProgID="Equation.DSMT4" ShapeID="_x0000_i1069" DrawAspect="Content" ObjectID="_1692531561" r:id="rId101"/>
              </w:object>
            </w:r>
            <w:r>
              <w:rPr>
                <w:rFonts w:asciiTheme="minorEastAsia" w:eastAsiaTheme="minorEastAsia" w:hAnsiTheme="minorEastAsia" w:hint="eastAsia"/>
                <w:szCs w:val="21"/>
              </w:rPr>
              <w:t>个码元来表示，故编码后信息传输率</w:t>
            </w:r>
          </w:p>
          <w:p w:rsidR="00F940AB" w:rsidRDefault="006F1BA8">
            <w:pPr>
              <w:ind w:firstLine="420"/>
              <w:jc w:val="center"/>
              <w:rPr>
                <w:rFonts w:asciiTheme="minorEastAsia" w:eastAsiaTheme="minorEastAsia" w:hAnsiTheme="minorEastAsia"/>
                <w:szCs w:val="21"/>
              </w:rPr>
            </w:pPr>
            <w:r>
              <w:rPr>
                <w:position w:val="-24"/>
              </w:rPr>
              <w:object w:dxaOrig="1080" w:dyaOrig="662">
                <v:shape id="_x0000_i1070" type="#_x0000_t75" style="width:54pt;height:33pt" o:ole="">
                  <v:imagedata r:id="rId102" o:title=""/>
                </v:shape>
                <o:OLEObject Type="Embed" ProgID="Equation.DSMT4" ShapeID="_x0000_i1070" DrawAspect="Content" ObjectID="_1692531562" r:id="rId103"/>
              </w:objec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（比特</w:t>
            </w:r>
            <w:r>
              <w:rPr>
                <w:rFonts w:asciiTheme="minorEastAsia" w:eastAsiaTheme="minorEastAsia" w:hAnsiTheme="minorEastAsia" w:hint="eastAsia"/>
                <w:szCs w:val="21"/>
              </w:rPr>
              <w:t>/</w:t>
            </w:r>
            <w:r>
              <w:rPr>
                <w:rFonts w:asciiTheme="minorEastAsia" w:eastAsiaTheme="minorEastAsia" w:hAnsiTheme="minorEastAsia" w:hint="eastAsia"/>
                <w:szCs w:val="21"/>
              </w:rPr>
              <w:t>码元）</w:t>
            </w:r>
          </w:p>
          <w:p w:rsidR="00F940AB" w:rsidRDefault="006F1BA8">
            <w:pPr>
              <w:numPr>
                <w:ilvl w:val="0"/>
                <w:numId w:val="5"/>
              </w:numPr>
              <w:ind w:firstLine="480"/>
              <w:rPr>
                <w:rFonts w:ascii="黑体" w:eastAsia="黑体" w:hAnsi="黑体"/>
                <w:sz w:val="24"/>
              </w:rPr>
            </w:pPr>
            <w:r>
              <w:rPr>
                <w:rFonts w:ascii="黑体" w:eastAsia="黑体" w:hAnsi="黑体" w:hint="eastAsia"/>
                <w:sz w:val="24"/>
              </w:rPr>
              <w:t>编码效率</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编码效率表示编码后实际信息量和能载荷最大信息量的比值。</w:t>
            </w:r>
          </w:p>
          <w:p w:rsidR="00F940AB" w:rsidRDefault="006F1BA8">
            <w:pPr>
              <w:numPr>
                <w:ilvl w:val="0"/>
                <w:numId w:val="7"/>
              </w:numPr>
              <w:ind w:firstLine="420"/>
              <w:rPr>
                <w:rFonts w:asciiTheme="minorEastAsia" w:eastAsiaTheme="minorEastAsia" w:hAnsiTheme="minorEastAsia"/>
                <w:szCs w:val="21"/>
              </w:rPr>
            </w:pPr>
            <w:r>
              <w:rPr>
                <w:rFonts w:asciiTheme="minorEastAsia" w:eastAsiaTheme="minorEastAsia" w:hAnsiTheme="minorEastAsia" w:hint="eastAsia"/>
                <w:szCs w:val="21"/>
              </w:rPr>
              <w:t>定义</w:t>
            </w:r>
            <w:r>
              <w:rPr>
                <w:rFonts w:asciiTheme="minorEastAsia" w:eastAsiaTheme="minorEastAsia" w:hAnsiTheme="minorEastAsia" w:hint="eastAsia"/>
                <w:szCs w:val="21"/>
              </w:rPr>
              <w:t>:</w:t>
            </w:r>
            <w:r>
              <w:rPr>
                <w:rFonts w:asciiTheme="minorEastAsia" w:eastAsiaTheme="minorEastAsia" w:hAnsiTheme="minorEastAsia" w:hint="eastAsia"/>
                <w:szCs w:val="21"/>
              </w:rPr>
              <w:t>每个码元载荷的平均信息量与它所能载荷的最大信息量的比值。</w:t>
            </w:r>
          </w:p>
          <w:p w:rsidR="00F940AB" w:rsidRDefault="006F1BA8">
            <w:pPr>
              <w:ind w:firstLine="420"/>
              <w:jc w:val="center"/>
              <w:rPr>
                <w:rFonts w:asciiTheme="minorEastAsia" w:eastAsiaTheme="minorEastAsia" w:hAnsiTheme="minorEastAsia"/>
                <w:szCs w:val="21"/>
              </w:rPr>
            </w:pPr>
            <w:r>
              <w:rPr>
                <w:position w:val="-30"/>
              </w:rPr>
              <w:object w:dxaOrig="1800" w:dyaOrig="1001">
                <v:shape id="_x0000_i1071" type="#_x0000_t75" style="width:90pt;height:50.25pt" o:ole="">
                  <v:imagedata r:id="rId104" o:title=""/>
                </v:shape>
                <o:OLEObject Type="Embed" ProgID="Equation.DSMT4" ShapeID="_x0000_i1071" DrawAspect="Content" ObjectID="_1692531563" r:id="rId105"/>
              </w:object>
            </w:r>
          </w:p>
          <w:p w:rsidR="00F940AB" w:rsidRDefault="006F1BA8">
            <w:pPr>
              <w:numPr>
                <w:ilvl w:val="0"/>
                <w:numId w:val="7"/>
              </w:numPr>
              <w:ind w:firstLine="420"/>
              <w:rPr>
                <w:rFonts w:asciiTheme="minorEastAsia" w:eastAsiaTheme="minorEastAsia" w:hAnsiTheme="minorEastAsia"/>
                <w:szCs w:val="21"/>
              </w:rPr>
            </w:pPr>
            <w:r>
              <w:rPr>
                <w:rFonts w:asciiTheme="minorEastAsia" w:eastAsiaTheme="minorEastAsia" w:hAnsiTheme="minorEastAsia" w:hint="eastAsia"/>
                <w:szCs w:val="21"/>
              </w:rPr>
              <w:lastRenderedPageBreak/>
              <w:t>编码效率也可以表示为</w:t>
            </w:r>
          </w:p>
          <w:p w:rsidR="00F940AB" w:rsidRDefault="006F1BA8">
            <w:pPr>
              <w:ind w:firstLine="420"/>
              <w:jc w:val="center"/>
              <w:rPr>
                <w:rFonts w:asciiTheme="minorEastAsia" w:eastAsiaTheme="minorEastAsia" w:hAnsiTheme="minorEastAsia"/>
                <w:szCs w:val="21"/>
              </w:rPr>
            </w:pPr>
            <w:r>
              <w:rPr>
                <w:position w:val="-28"/>
              </w:rPr>
              <w:object w:dxaOrig="1980" w:dyaOrig="698">
                <v:shape id="_x0000_i1072" type="#_x0000_t75" style="width:99pt;height:35.25pt" o:ole="">
                  <v:imagedata r:id="rId106" o:title=""/>
                </v:shape>
                <o:OLEObject Type="Embed" ProgID="Equation.DSMT4" ShapeID="_x0000_i1072" DrawAspect="Content" ObjectID="_1692531564" r:id="rId107"/>
              </w:objec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其中</w:t>
            </w:r>
            <w:r>
              <w:rPr>
                <w:position w:val="-10"/>
              </w:rPr>
              <w:object w:dxaOrig="2758" w:dyaOrig="360">
                <v:shape id="_x0000_i1073" type="#_x0000_t75" style="width:138pt;height:18pt" o:ole="">
                  <v:imagedata r:id="rId108" o:title=""/>
                </v:shape>
                <o:OLEObject Type="Embed" ProgID="Equation.DSMT4" ShapeID="_x0000_i1073" DrawAspect="Content" ObjectID="_1692531565" r:id="rId109"/>
              </w:object>
            </w:r>
            <w:r>
              <w:rPr>
                <w:rFonts w:asciiTheme="minorEastAsia" w:eastAsiaTheme="minorEastAsia" w:hAnsiTheme="minorEastAsia" w:hint="eastAsia"/>
                <w:szCs w:val="21"/>
              </w:rPr>
              <w:t>，称为编码后信源信息率，它表示编码后平均每个码字能载荷的最大信息量。编码效率表征了信源熵</w:t>
            </w:r>
            <w:r>
              <w:rPr>
                <w:position w:val="-14"/>
              </w:rPr>
              <w:object w:dxaOrig="641" w:dyaOrig="403">
                <v:shape id="_x0000_i1074" type="#_x0000_t75" style="width:32.25pt;height:20.25pt" o:ole="">
                  <v:imagedata r:id="rId110" o:title=""/>
                </v:shape>
                <o:OLEObject Type="Embed" ProgID="Equation.DSMT4" ShapeID="_x0000_i1074" DrawAspect="Content" ObjectID="_1692531566" r:id="rId111"/>
              </w:object>
            </w:r>
            <w:r>
              <w:rPr>
                <w:rFonts w:asciiTheme="minorEastAsia" w:eastAsiaTheme="minorEastAsia" w:hAnsiTheme="minorEastAsia" w:hint="eastAsia"/>
                <w:szCs w:val="21"/>
              </w:rPr>
              <w:t>和编码后平均每个信源符号能载荷的最大信息量</w:t>
            </w:r>
            <w:r>
              <w:rPr>
                <w:position w:val="-4"/>
              </w:rPr>
              <w:object w:dxaOrig="281" w:dyaOrig="259">
                <v:shape id="_x0000_i1075" type="#_x0000_t75" style="width:14.25pt;height:12.75pt" o:ole="">
                  <v:imagedata r:id="rId112" o:title=""/>
                </v:shape>
                <o:OLEObject Type="Embed" ProgID="Equation.DSMT4" ShapeID="_x0000_i1075" DrawAspect="Content" ObjectID="_1692531567" r:id="rId113"/>
              </w:object>
            </w:r>
            <w:r>
              <w:rPr>
                <w:rFonts w:asciiTheme="minorEastAsia" w:eastAsiaTheme="minorEastAsia" w:hAnsiTheme="minorEastAsia" w:hint="eastAsia"/>
                <w:szCs w:val="21"/>
              </w:rPr>
              <w:t>的比值。</w:t>
            </w:r>
          </w:p>
          <w:p w:rsidR="00F940AB" w:rsidRDefault="006F1BA8">
            <w:pPr>
              <w:ind w:firstLine="640"/>
              <w:jc w:val="left"/>
              <w:rPr>
                <w:rFonts w:ascii="黑体" w:eastAsia="黑体" w:hAnsi="黑体"/>
                <w:sz w:val="32"/>
                <w:szCs w:val="32"/>
              </w:rPr>
            </w:pPr>
            <w:r>
              <w:rPr>
                <w:rFonts w:ascii="黑体" w:eastAsia="黑体" w:hAnsi="黑体" w:hint="eastAsia"/>
                <w:sz w:val="32"/>
                <w:szCs w:val="32"/>
              </w:rPr>
              <w:t xml:space="preserve">7.2 </w:t>
            </w:r>
            <w:r>
              <w:rPr>
                <w:rFonts w:ascii="黑体" w:eastAsia="黑体" w:hAnsi="黑体" w:hint="eastAsia"/>
                <w:sz w:val="32"/>
                <w:szCs w:val="32"/>
              </w:rPr>
              <w:t>无失真信源编码定理</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对</w:t>
            </w:r>
            <w:r>
              <w:rPr>
                <w:rFonts w:eastAsiaTheme="minorEastAsia"/>
                <w:szCs w:val="21"/>
              </w:rPr>
              <w:t>N</w:t>
            </w:r>
            <w:r>
              <w:rPr>
                <w:rFonts w:asciiTheme="minorEastAsia" w:eastAsiaTheme="minorEastAsia" w:hAnsiTheme="minorEastAsia" w:hint="eastAsia"/>
                <w:szCs w:val="21"/>
              </w:rPr>
              <w:t>次扩展信源进行等长编码，如果要求编得的等长码是唯一可译码，由于扩展信源符号共有</w:t>
            </w:r>
            <w:r>
              <w:rPr>
                <w:position w:val="-10"/>
              </w:rPr>
              <w:object w:dxaOrig="317" w:dyaOrig="360">
                <v:shape id="_x0000_i1076" type="#_x0000_t75" style="width:15.75pt;height:18pt" o:ole="">
                  <v:imagedata r:id="rId114" o:title=""/>
                </v:shape>
                <o:OLEObject Type="Embed" ProgID="Equation.DSMT4" ShapeID="_x0000_i1076" DrawAspect="Content" ObjectID="_1692531568" r:id="rId115"/>
              </w:object>
            </w:r>
            <w:r>
              <w:rPr>
                <w:rFonts w:asciiTheme="minorEastAsia" w:eastAsiaTheme="minorEastAsia" w:hAnsiTheme="minorEastAsia" w:hint="eastAsia"/>
                <w:szCs w:val="21"/>
              </w:rPr>
              <w:t>个，则相应的输出码字应不少于</w:t>
            </w:r>
            <w:r>
              <w:rPr>
                <w:position w:val="-10"/>
              </w:rPr>
              <w:object w:dxaOrig="317" w:dyaOrig="360">
                <v:shape id="_x0000_i1077" type="#_x0000_t75" style="width:15.75pt;height:18pt" o:ole="">
                  <v:imagedata r:id="rId116" o:title=""/>
                </v:shape>
                <o:OLEObject Type="Embed" ProgID="Equation.DSMT4" ShapeID="_x0000_i1077" DrawAspect="Content" ObjectID="_1692531569" r:id="rId117"/>
              </w:object>
            </w:r>
            <w:r>
              <w:rPr>
                <w:rFonts w:asciiTheme="minorEastAsia" w:eastAsiaTheme="minorEastAsia" w:hAnsiTheme="minorEastAsia" w:hint="eastAsia"/>
                <w:szCs w:val="21"/>
              </w:rPr>
              <w:t>个，即必须满足</w:t>
            </w:r>
          </w:p>
          <w:p w:rsidR="00F940AB" w:rsidRDefault="006F1BA8">
            <w:pPr>
              <w:ind w:firstLine="420"/>
              <w:jc w:val="center"/>
              <w:rPr>
                <w:rFonts w:asciiTheme="minorEastAsia" w:eastAsiaTheme="minorEastAsia" w:hAnsiTheme="minorEastAsia"/>
                <w:szCs w:val="21"/>
              </w:rPr>
            </w:pPr>
            <w:r>
              <w:rPr>
                <w:position w:val="-10"/>
              </w:rPr>
              <w:object w:dxaOrig="878" w:dyaOrig="360">
                <v:shape id="_x0000_i1078" type="#_x0000_t75" style="width:44.25pt;height:18pt" o:ole="">
                  <v:imagedata r:id="rId118" o:title=""/>
                </v:shape>
                <o:OLEObject Type="Embed" ProgID="Equation.DSMT4" ShapeID="_x0000_i1078" DrawAspect="Content" ObjectID="_1692531570" r:id="rId119"/>
              </w:objec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其中，</w:t>
            </w:r>
            <w:r>
              <w:rPr>
                <w:position w:val="-12"/>
              </w:rPr>
              <w:object w:dxaOrig="317" w:dyaOrig="360">
                <v:shape id="_x0000_i1079" type="#_x0000_t75" style="width:15.75pt;height:18pt" o:ole="">
                  <v:imagedata r:id="rId120" o:title=""/>
                </v:shape>
                <o:OLEObject Type="Embed" ProgID="Equation.DSMT4" ShapeID="_x0000_i1079" DrawAspect="Content" ObjectID="_1692531571" r:id="rId121"/>
              </w:object>
            </w:r>
            <w:r>
              <w:rPr>
                <w:rFonts w:asciiTheme="minorEastAsia" w:eastAsiaTheme="minorEastAsia" w:hAnsiTheme="minorEastAsia" w:hint="eastAsia"/>
                <w:szCs w:val="21"/>
              </w:rPr>
              <w:t>是等长码的码长，码符号有</w:t>
            </w:r>
            <w:r>
              <w:rPr>
                <w:rFonts w:eastAsiaTheme="minorEastAsia"/>
                <w:i/>
                <w:szCs w:val="21"/>
              </w:rPr>
              <w:t>r</w:t>
            </w:r>
            <w:r>
              <w:rPr>
                <w:rFonts w:asciiTheme="minorEastAsia" w:eastAsiaTheme="minorEastAsia" w:hAnsiTheme="minorEastAsia" w:hint="eastAsia"/>
                <w:szCs w:val="21"/>
              </w:rPr>
              <w:t>种可能值，</w:t>
            </w:r>
            <w:r>
              <w:rPr>
                <w:position w:val="-4"/>
              </w:rPr>
              <w:object w:dxaOrig="360" w:dyaOrig="302">
                <v:shape id="_x0000_i1080" type="#_x0000_t75" style="width:18pt;height:15pt" o:ole="">
                  <v:imagedata r:id="rId122" o:title=""/>
                </v:shape>
                <o:OLEObject Type="Embed" ProgID="Equation.DSMT4" ShapeID="_x0000_i1080" DrawAspect="Content" ObjectID="_1692531572" r:id="rId123"/>
              </w:object>
            </w:r>
            <w:r>
              <w:rPr>
                <w:rFonts w:asciiTheme="minorEastAsia" w:eastAsiaTheme="minorEastAsia" w:hAnsiTheme="minorEastAsia" w:hint="eastAsia"/>
                <w:szCs w:val="21"/>
              </w:rPr>
              <w:t>表示长度为</w:t>
            </w:r>
            <w:r>
              <w:rPr>
                <w:position w:val="-12"/>
              </w:rPr>
              <w:object w:dxaOrig="317" w:dyaOrig="360">
                <v:shape id="_x0000_i1081" type="#_x0000_t75" style="width:15.75pt;height:18pt" o:ole="">
                  <v:imagedata r:id="rId124" o:title=""/>
                </v:shape>
                <o:OLEObject Type="Embed" ProgID="Equation.DSMT4" ShapeID="_x0000_i1081" DrawAspect="Content" ObjectID="_1692531573" r:id="rId125"/>
              </w:object>
            </w:r>
            <w:r>
              <w:rPr>
                <w:rFonts w:asciiTheme="minorEastAsia" w:eastAsiaTheme="minorEastAsia" w:hAnsiTheme="minorEastAsia" w:hint="eastAsia"/>
                <w:szCs w:val="21"/>
              </w:rPr>
              <w:t>的等长码数目。两边取对数，得到</w:t>
            </w:r>
          </w:p>
          <w:p w:rsidR="00F940AB" w:rsidRDefault="006F1BA8">
            <w:pPr>
              <w:ind w:firstLine="420"/>
              <w:jc w:val="center"/>
              <w:rPr>
                <w:rFonts w:asciiTheme="minorEastAsia" w:eastAsiaTheme="minorEastAsia" w:hAnsiTheme="minorEastAsia"/>
                <w:szCs w:val="21"/>
              </w:rPr>
            </w:pPr>
            <w:r>
              <w:rPr>
                <w:position w:val="-28"/>
              </w:rPr>
              <w:object w:dxaOrig="1519" w:dyaOrig="662">
                <v:shape id="_x0000_i1082" type="#_x0000_t75" style="width:75.75pt;height:33pt" o:ole="">
                  <v:imagedata r:id="rId126" o:title=""/>
                </v:shape>
                <o:OLEObject Type="Embed" ProgID="Equation.DSMT4" ShapeID="_x0000_i1082" DrawAspect="Content" ObjectID="_1692531574" r:id="rId127"/>
              </w:objec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可见对于等长唯一可译码，平均每个信源符号所需的码元个数至少为</w:t>
            </w:r>
            <w:r>
              <w:rPr>
                <w:position w:val="-28"/>
              </w:rPr>
              <w:object w:dxaOrig="583" w:dyaOrig="662">
                <v:shape id="_x0000_i1083" type="#_x0000_t75" style="width:29.25pt;height:33pt" o:ole="">
                  <v:imagedata r:id="rId128" o:title=""/>
                </v:shape>
                <o:OLEObject Type="Embed" ProgID="Equation.DSMT4" ShapeID="_x0000_i1083" DrawAspect="Content" ObjectID="_1692531575" r:id="rId129"/>
              </w:object>
            </w:r>
            <w:r>
              <w:rPr>
                <w:rFonts w:asciiTheme="minorEastAsia" w:eastAsiaTheme="minorEastAsia" w:hAnsiTheme="minorEastAsia" w:hint="eastAsia"/>
                <w:szCs w:val="21"/>
              </w:rPr>
              <w:t>个。当采用二元码时，即</w:t>
            </w:r>
            <w:r>
              <w:rPr>
                <w:rFonts w:eastAsiaTheme="minorEastAsia"/>
                <w:i/>
                <w:szCs w:val="21"/>
              </w:rPr>
              <w:t>r=</w:t>
            </w:r>
            <w:r>
              <w:rPr>
                <w:rFonts w:eastAsiaTheme="minorEastAsia"/>
                <w:szCs w:val="21"/>
              </w:rPr>
              <w:t>2</w:t>
            </w:r>
            <w:r>
              <w:rPr>
                <w:rFonts w:asciiTheme="minorEastAsia" w:eastAsiaTheme="minorEastAsia" w:hAnsiTheme="minorEastAsia" w:hint="eastAsia"/>
                <w:szCs w:val="21"/>
              </w:rPr>
              <w:t>时，上式变为</w:t>
            </w:r>
            <w:r>
              <w:rPr>
                <w:position w:val="-10"/>
              </w:rPr>
              <w:object w:dxaOrig="943" w:dyaOrig="360">
                <v:shape id="_x0000_i1084" type="#_x0000_t75" style="width:47.25pt;height:18pt" o:ole="">
                  <v:imagedata r:id="rId130" o:title=""/>
                </v:shape>
                <o:OLEObject Type="Embed" ProgID="Equation.DSMT4" ShapeID="_x0000_i1084" DrawAspect="Content" ObjectID="_1692531576" r:id="rId131"/>
              </w:object>
            </w:r>
            <w:r>
              <w:rPr>
                <w:rFonts w:asciiTheme="minorEastAsia" w:eastAsiaTheme="minorEastAsia" w:hAnsiTheme="minorEastAsia" w:hint="eastAsia"/>
                <w:szCs w:val="21"/>
              </w:rPr>
              <w:t>。例如英文电报中有</w:t>
            </w:r>
            <w:r>
              <w:rPr>
                <w:rFonts w:asciiTheme="minorEastAsia" w:eastAsiaTheme="minorEastAsia" w:hAnsiTheme="minorEastAsia" w:hint="eastAsia"/>
                <w:szCs w:val="21"/>
              </w:rPr>
              <w:t>32</w:t>
            </w:r>
            <w:r>
              <w:rPr>
                <w:rFonts w:asciiTheme="minorEastAsia" w:eastAsiaTheme="minorEastAsia" w:hAnsiTheme="minorEastAsia" w:hint="eastAsia"/>
                <w:szCs w:val="21"/>
              </w:rPr>
              <w:t>个符号（</w:t>
            </w:r>
            <w:r>
              <w:rPr>
                <w:rFonts w:asciiTheme="minorEastAsia" w:eastAsiaTheme="minorEastAsia" w:hAnsiTheme="minorEastAsia" w:hint="eastAsia"/>
                <w:szCs w:val="21"/>
              </w:rPr>
              <w:t>26</w:t>
            </w:r>
            <w:r>
              <w:rPr>
                <w:rFonts w:asciiTheme="minorEastAsia" w:eastAsiaTheme="minorEastAsia" w:hAnsiTheme="minorEastAsia" w:hint="eastAsia"/>
                <w:szCs w:val="21"/>
              </w:rPr>
              <w:t>个字母加</w:t>
            </w:r>
            <w:r>
              <w:rPr>
                <w:rFonts w:asciiTheme="minorEastAsia" w:eastAsiaTheme="minorEastAsia" w:hAnsiTheme="minorEastAsia" w:hint="eastAsia"/>
                <w:szCs w:val="21"/>
              </w:rPr>
              <w:t>6</w:t>
            </w:r>
            <w:r>
              <w:rPr>
                <w:rFonts w:asciiTheme="minorEastAsia" w:eastAsiaTheme="minorEastAsia" w:hAnsiTheme="minorEastAsia" w:hint="eastAsia"/>
                <w:szCs w:val="21"/>
              </w:rPr>
              <w:t>个字符），即</w:t>
            </w:r>
            <w:r>
              <w:rPr>
                <w:rFonts w:eastAsiaTheme="minorEastAsia"/>
                <w:i/>
                <w:szCs w:val="21"/>
              </w:rPr>
              <w:t>q</w:t>
            </w:r>
            <w:r>
              <w:rPr>
                <w:rFonts w:asciiTheme="minorEastAsia" w:eastAsiaTheme="minorEastAsia" w:hAnsiTheme="minorEastAsia" w:hint="eastAsia"/>
                <w:szCs w:val="21"/>
              </w:rPr>
              <w:t>=32</w:t>
            </w:r>
            <w:r>
              <w:rPr>
                <w:rFonts w:asciiTheme="minorEastAsia" w:eastAsiaTheme="minorEastAsia" w:hAnsiTheme="minorEastAsia" w:hint="eastAsia"/>
                <w:szCs w:val="21"/>
              </w:rPr>
              <w:t>，如采用等长码，为了实现无失真信源编码，则每个信源符号至少需要</w:t>
            </w:r>
            <w:r>
              <w:rPr>
                <w:rFonts w:asciiTheme="minorEastAsia" w:eastAsiaTheme="minorEastAsia" w:hAnsiTheme="minorEastAsia" w:hint="eastAsia"/>
                <w:szCs w:val="21"/>
              </w:rPr>
              <w:t>5</w:t>
            </w:r>
            <w:r>
              <w:rPr>
                <w:rFonts w:asciiTheme="minorEastAsia" w:eastAsiaTheme="minorEastAsia" w:hAnsiTheme="minorEastAsia" w:hint="eastAsia"/>
                <w:szCs w:val="21"/>
              </w:rPr>
              <w:t>位二元码符号编码才行。</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实际英文电报符号信源，在考虑了符号出现概率以及符号之间的依赖性后，平均每个英文电报符号所能提供的信息量约等于</w:t>
            </w:r>
            <w:r>
              <w:rPr>
                <w:rFonts w:asciiTheme="minorEastAsia" w:eastAsiaTheme="minorEastAsia" w:hAnsiTheme="minorEastAsia" w:hint="eastAsia"/>
                <w:szCs w:val="21"/>
              </w:rPr>
              <w:t>1.4</w:t>
            </w:r>
            <w:r>
              <w:rPr>
                <w:rFonts w:asciiTheme="minorEastAsia" w:eastAsiaTheme="minorEastAsia" w:hAnsiTheme="minorEastAsia" w:hint="eastAsia"/>
                <w:szCs w:val="21"/>
              </w:rPr>
              <w:t>比特，即编码后的</w:t>
            </w:r>
            <w:r>
              <w:rPr>
                <w:rFonts w:asciiTheme="minorEastAsia" w:eastAsiaTheme="minorEastAsia" w:hAnsiTheme="minorEastAsia" w:hint="eastAsia"/>
                <w:szCs w:val="21"/>
              </w:rPr>
              <w:t>5</w:t>
            </w:r>
            <w:r>
              <w:rPr>
                <w:rFonts w:asciiTheme="minorEastAsia" w:eastAsiaTheme="minorEastAsia" w:hAnsiTheme="minorEastAsia" w:hint="eastAsia"/>
                <w:szCs w:val="21"/>
              </w:rPr>
              <w:t>个二元码符号最大能载荷的信息量为</w:t>
            </w:r>
            <w:r>
              <w:rPr>
                <w:rFonts w:asciiTheme="minorEastAsia" w:eastAsiaTheme="minorEastAsia" w:hAnsiTheme="minorEastAsia" w:hint="eastAsia"/>
                <w:szCs w:val="21"/>
              </w:rPr>
              <w:t>5</w:t>
            </w:r>
            <w:r>
              <w:rPr>
                <w:rFonts w:asciiTheme="minorEastAsia" w:eastAsiaTheme="minorEastAsia" w:hAnsiTheme="minorEastAsia" w:hint="eastAsia"/>
                <w:szCs w:val="21"/>
              </w:rPr>
              <w:t>比特。可见，这种编码方式的传输效率极低。</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我们提出问题：</w:t>
            </w:r>
          </w:p>
          <w:p w:rsidR="00F940AB" w:rsidRDefault="006F1BA8">
            <w:pPr>
              <w:numPr>
                <w:ilvl w:val="0"/>
                <w:numId w:val="8"/>
              </w:numPr>
              <w:ind w:firstLine="420"/>
              <w:rPr>
                <w:rFonts w:asciiTheme="minorEastAsia" w:eastAsiaTheme="minorEastAsia" w:hAnsiTheme="minorEastAsia"/>
                <w:szCs w:val="21"/>
              </w:rPr>
            </w:pPr>
            <w:r>
              <w:rPr>
                <w:rFonts w:asciiTheme="minorEastAsia" w:eastAsiaTheme="minorEastAsia" w:hAnsiTheme="minorEastAsia" w:hint="eastAsia"/>
                <w:szCs w:val="21"/>
              </w:rPr>
              <w:t>能否使每个信源符号所需要的编码符号数减少，以提高传输效率呢？</w:t>
            </w:r>
          </w:p>
          <w:p w:rsidR="00F940AB" w:rsidRDefault="006F1BA8">
            <w:pPr>
              <w:numPr>
                <w:ilvl w:val="0"/>
                <w:numId w:val="8"/>
              </w:numPr>
              <w:ind w:firstLine="420"/>
              <w:rPr>
                <w:rFonts w:asciiTheme="minorEastAsia" w:eastAsiaTheme="minorEastAsia" w:hAnsiTheme="minorEastAsia"/>
                <w:szCs w:val="21"/>
              </w:rPr>
            </w:pPr>
            <w:r>
              <w:rPr>
                <w:rFonts w:asciiTheme="minorEastAsia" w:eastAsiaTheme="minorEastAsia" w:hAnsiTheme="minorEastAsia" w:hint="eastAsia"/>
                <w:szCs w:val="21"/>
              </w:rPr>
              <w:t>最小平均码长为多少时，才</w:t>
            </w:r>
            <w:r>
              <w:rPr>
                <w:rFonts w:asciiTheme="minorEastAsia" w:eastAsiaTheme="minorEastAsia" w:hAnsiTheme="minorEastAsia" w:hint="eastAsia"/>
                <w:szCs w:val="21"/>
              </w:rPr>
              <w:t>能得到无失真的译码？</w:t>
            </w:r>
          </w:p>
          <w:p w:rsidR="00F940AB" w:rsidRDefault="006F1BA8">
            <w:pPr>
              <w:numPr>
                <w:ilvl w:val="0"/>
                <w:numId w:val="8"/>
              </w:numPr>
              <w:ind w:firstLine="420"/>
              <w:rPr>
                <w:rFonts w:asciiTheme="minorEastAsia" w:eastAsiaTheme="minorEastAsia" w:hAnsiTheme="minorEastAsia"/>
                <w:szCs w:val="21"/>
              </w:rPr>
            </w:pPr>
            <w:r>
              <w:rPr>
                <w:rFonts w:asciiTheme="minorEastAsia" w:eastAsiaTheme="minorEastAsia" w:hAnsiTheme="minorEastAsia" w:hint="eastAsia"/>
                <w:szCs w:val="21"/>
              </w:rPr>
              <w:t>若小于这个平均码长是否还能无失真地译码？</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这就是无失真信源编码定理要研究的内容。</w:t>
            </w:r>
          </w:p>
          <w:p w:rsidR="00F940AB" w:rsidRDefault="006F1BA8">
            <w:pPr>
              <w:ind w:firstLine="600"/>
              <w:rPr>
                <w:rFonts w:ascii="黑体" w:eastAsia="黑体" w:hAnsi="黑体"/>
                <w:sz w:val="30"/>
                <w:szCs w:val="30"/>
              </w:rPr>
            </w:pPr>
            <w:r>
              <w:rPr>
                <w:rFonts w:ascii="黑体" w:eastAsia="黑体" w:hAnsi="黑体" w:hint="eastAsia"/>
                <w:sz w:val="30"/>
                <w:szCs w:val="30"/>
              </w:rPr>
              <w:t>7.2.1</w:t>
            </w:r>
            <w:r>
              <w:rPr>
                <w:rFonts w:ascii="黑体" w:eastAsia="黑体" w:hAnsi="黑体" w:hint="eastAsia"/>
                <w:sz w:val="30"/>
                <w:szCs w:val="30"/>
              </w:rPr>
              <w:t>无失真定长信源编码定理</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设离散无记忆信源的熵为</w:t>
            </w:r>
            <w:r>
              <w:rPr>
                <w:position w:val="-14"/>
              </w:rPr>
              <w:object w:dxaOrig="641" w:dyaOrig="403">
                <v:shape id="_x0000_i1085" type="#_x0000_t75" style="width:32.25pt;height:20.25pt" o:ole="">
                  <v:imagedata r:id="rId132" o:title=""/>
                </v:shape>
                <o:OLEObject Type="Embed" ProgID="Equation.DSMT4" ShapeID="_x0000_i1085" DrawAspect="Content" ObjectID="_1692531577" r:id="rId133"/>
              </w:object>
            </w:r>
            <w:r>
              <w:rPr>
                <w:rFonts w:asciiTheme="minorEastAsia" w:eastAsiaTheme="minorEastAsia" w:hAnsiTheme="minorEastAsia" w:hint="eastAsia"/>
                <w:szCs w:val="21"/>
              </w:rPr>
              <w:t>，其</w:t>
            </w:r>
            <w:r>
              <w:rPr>
                <w:rFonts w:eastAsiaTheme="minorEastAsia"/>
                <w:szCs w:val="21"/>
              </w:rPr>
              <w:t>N</w:t>
            </w:r>
            <w:r>
              <w:rPr>
                <w:rFonts w:asciiTheme="minorEastAsia" w:eastAsiaTheme="minorEastAsia" w:hAnsiTheme="minorEastAsia" w:hint="eastAsia"/>
                <w:szCs w:val="21"/>
              </w:rPr>
              <w:t>次扩展信源用</w:t>
            </w:r>
            <w:r>
              <w:rPr>
                <w:position w:val="-12"/>
              </w:rPr>
              <w:object w:dxaOrig="317" w:dyaOrig="360">
                <v:shape id="_x0000_i1086" type="#_x0000_t75" style="width:15.75pt;height:18pt" o:ole="">
                  <v:imagedata r:id="rId134" o:title=""/>
                </v:shape>
                <o:OLEObject Type="Embed" ProgID="Equation.DSMT4" ShapeID="_x0000_i1086" DrawAspect="Content" ObjectID="_1692531578" r:id="rId135"/>
              </w:object>
            </w:r>
            <w:r>
              <w:rPr>
                <w:rFonts w:asciiTheme="minorEastAsia" w:eastAsiaTheme="minorEastAsia" w:hAnsiTheme="minorEastAsia" w:hint="eastAsia"/>
                <w:szCs w:val="21"/>
              </w:rPr>
              <w:t>个码符号进行定长编码，对于任意</w:t>
            </w:r>
            <w:r>
              <w:rPr>
                <w:position w:val="-6"/>
              </w:rPr>
              <w:object w:dxaOrig="562" w:dyaOrig="281">
                <v:shape id="_x0000_i1087" type="#_x0000_t75" style="width:27.75pt;height:14.25pt" o:ole="">
                  <v:imagedata r:id="rId136" o:title=""/>
                </v:shape>
                <o:OLEObject Type="Embed" ProgID="Equation.DSMT4" ShapeID="_x0000_i1087" DrawAspect="Content" ObjectID="_1692531579" r:id="rId137"/>
              </w:object>
            </w:r>
            <w:r>
              <w:rPr>
                <w:rFonts w:asciiTheme="minorEastAsia" w:eastAsiaTheme="minorEastAsia" w:hAnsiTheme="minorEastAsia" w:hint="eastAsia"/>
                <w:szCs w:val="21"/>
              </w:rPr>
              <w:t>，只要满足</w:t>
            </w:r>
          </w:p>
          <w:p w:rsidR="00F940AB" w:rsidRDefault="006F1BA8">
            <w:pPr>
              <w:ind w:firstLine="420"/>
              <w:jc w:val="center"/>
              <w:rPr>
                <w:rFonts w:asciiTheme="minorEastAsia" w:eastAsiaTheme="minorEastAsia" w:hAnsiTheme="minorEastAsia"/>
                <w:szCs w:val="21"/>
              </w:rPr>
            </w:pPr>
            <w:r>
              <w:rPr>
                <w:position w:val="-28"/>
              </w:rPr>
              <w:object w:dxaOrig="1577" w:dyaOrig="698">
                <v:shape id="_x0000_i1088" type="#_x0000_t75" style="width:78.75pt;height:35.25pt" o:ole="">
                  <v:imagedata r:id="rId138" o:title=""/>
                </v:shape>
                <o:OLEObject Type="Embed" ProgID="Equation.DSMT4" ShapeID="_x0000_i1088" DrawAspect="Content" ObjectID="_1692531580" r:id="rId139"/>
              </w:objec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则当</w:t>
            </w:r>
            <w:r>
              <w:rPr>
                <w:rFonts w:eastAsiaTheme="minorEastAsia"/>
                <w:szCs w:val="21"/>
              </w:rPr>
              <w:t>N</w:t>
            </w:r>
            <w:r>
              <w:rPr>
                <w:rFonts w:asciiTheme="minorEastAsia" w:eastAsiaTheme="minorEastAsia" w:hAnsiTheme="minorEastAsia" w:hint="eastAsia"/>
                <w:szCs w:val="21"/>
              </w:rPr>
              <w:t>足够大时，可使译码错误概率为任意小。</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反之，当</w:t>
            </w:r>
            <w:r>
              <w:rPr>
                <w:position w:val="-28"/>
              </w:rPr>
              <w:object w:dxaOrig="1699" w:dyaOrig="698">
                <v:shape id="_x0000_i1089" type="#_x0000_t75" style="width:84.75pt;height:35.25pt" o:ole="">
                  <v:imagedata r:id="rId140" o:title=""/>
                </v:shape>
                <o:OLEObject Type="Embed" ProgID="Equation.DSMT4" ShapeID="_x0000_i1089" DrawAspect="Content" ObjectID="_1692531581" r:id="rId141"/>
              </w:object>
            </w:r>
            <w:r>
              <w:rPr>
                <w:rFonts w:asciiTheme="minorEastAsia" w:eastAsiaTheme="minorEastAsia" w:hAnsiTheme="minorEastAsia" w:hint="eastAsia"/>
                <w:szCs w:val="21"/>
              </w:rPr>
              <w:t>时，则不可能实现无失真编码，而当</w:t>
            </w:r>
            <w:r>
              <w:rPr>
                <w:rFonts w:eastAsiaTheme="minorEastAsia" w:hint="eastAsia"/>
                <w:szCs w:val="21"/>
              </w:rPr>
              <w:t>N</w:t>
            </w:r>
            <w:r>
              <w:rPr>
                <w:rFonts w:asciiTheme="minorEastAsia" w:eastAsiaTheme="minorEastAsia" w:hAnsiTheme="minorEastAsia" w:hint="eastAsia"/>
                <w:szCs w:val="21"/>
              </w:rPr>
              <w:t>足够大时，译码几乎必定出错。</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定理蕴含了如下思想：</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hint="eastAsia"/>
                <w:szCs w:val="21"/>
              </w:rPr>
              <w:t>）定长无失真信源编码的错误概率可以任意小，但并非为零。</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）定长无失真信源编码通常是对非常长的消息序列进行的，特别是信源符号序列长度Ｎ趋于无穷时，才能实现</w:t>
            </w:r>
            <w:r>
              <w:rPr>
                <w:rFonts w:eastAsiaTheme="minorEastAsia"/>
                <w:szCs w:val="21"/>
              </w:rPr>
              <w:t>Shannon</w:t>
            </w:r>
            <w:r>
              <w:rPr>
                <w:rFonts w:asciiTheme="minorEastAsia" w:eastAsiaTheme="minorEastAsia" w:hAnsiTheme="minorEastAsia" w:hint="eastAsia"/>
                <w:szCs w:val="21"/>
              </w:rPr>
              <w:t>意义上的有效信源编码。</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为什么不等概信源的每个符号平均所需的码元数可以减少呢？</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对不等概信源</w:t>
            </w:r>
            <w:r>
              <w:rPr>
                <w:rFonts w:eastAsiaTheme="minorEastAsia"/>
                <w:i/>
                <w:szCs w:val="21"/>
              </w:rPr>
              <w:t>S</w:t>
            </w:r>
            <w:r>
              <w:rPr>
                <w:rFonts w:asciiTheme="minorEastAsia" w:eastAsiaTheme="minorEastAsia" w:hAnsiTheme="minorEastAsia" w:hint="eastAsia"/>
                <w:szCs w:val="21"/>
              </w:rPr>
              <w:t>进行若干次扩展，可以推想，当扩展次数</w:t>
            </w:r>
            <w:r>
              <w:rPr>
                <w:rFonts w:eastAsiaTheme="minorEastAsia" w:hint="eastAsia"/>
                <w:i/>
                <w:szCs w:val="21"/>
              </w:rPr>
              <w:t>N</w:t>
            </w:r>
            <w:r>
              <w:rPr>
                <w:rFonts w:asciiTheme="minorEastAsia" w:eastAsiaTheme="minorEastAsia" w:hAnsiTheme="minorEastAsia" w:hint="eastAsia"/>
                <w:szCs w:val="21"/>
              </w:rPr>
              <w:t>足够长时，则扩展信源中一部分序列出现概率将比其他符号序列出现的概率大得</w:t>
            </w:r>
            <w:r>
              <w:rPr>
                <w:rFonts w:asciiTheme="minorEastAsia" w:eastAsiaTheme="minorEastAsia" w:hAnsiTheme="minorEastAsia" w:hint="eastAsia"/>
                <w:szCs w:val="21"/>
              </w:rPr>
              <w:t>多，整个扩展信源可划分为高概率集合和低概率集合，在一定的允许误差条件下，如果舍弃扩展信源中的低概率集合，而只对高概率集合进行等长编码，这样所需的码元数就可以减少。</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定长无失真信源编码定理给出了对信源进行等长编码所需的理论极限值。</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由定理可知，当</w:t>
            </w:r>
            <w:r>
              <w:rPr>
                <w:position w:val="-14"/>
              </w:rPr>
              <w:object w:dxaOrig="1800" w:dyaOrig="403">
                <v:shape id="_x0000_i1090" type="#_x0000_t75" style="width:90pt;height:20.25pt" o:ole="">
                  <v:imagedata r:id="rId142" o:title=""/>
                </v:shape>
                <o:OLEObject Type="Embed" ProgID="Equation.DSMT4" ShapeID="_x0000_i1090" DrawAspect="Content" ObjectID="_1692531582" r:id="rId143"/>
              </w:object>
            </w:r>
            <w:r>
              <w:rPr>
                <w:rFonts w:asciiTheme="minorEastAsia" w:eastAsiaTheme="minorEastAsia" w:hAnsiTheme="minorEastAsia" w:hint="eastAsia"/>
                <w:szCs w:val="21"/>
              </w:rPr>
              <w:t>时，可以实现几乎无失真编码。这个不等式的左边表示长为</w:t>
            </w:r>
            <w:r>
              <w:rPr>
                <w:position w:val="-12"/>
              </w:rPr>
              <w:object w:dxaOrig="317" w:dyaOrig="360">
                <v:shape id="_x0000_i1091" type="#_x0000_t75" style="width:15.75pt;height:18pt" o:ole="">
                  <v:imagedata r:id="rId144" o:title=""/>
                </v:shape>
                <o:OLEObject Type="Embed" ProgID="Equation.DSMT4" ShapeID="_x0000_i1091" DrawAspect="Content" ObjectID="_1692531583" r:id="rId145"/>
              </w:object>
            </w:r>
            <w:r>
              <w:rPr>
                <w:rFonts w:asciiTheme="minorEastAsia" w:eastAsiaTheme="minorEastAsia" w:hAnsiTheme="minorEastAsia" w:hint="eastAsia"/>
                <w:szCs w:val="21"/>
              </w:rPr>
              <w:t>的码元序列所能载荷的最大信息量，而右边代表长度为Ｎ的信源符号序列平均携带的信息量。</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定长编码定理表明：只要码字所能载荷的信息量大于信源序列携带的信息量，总可以实现几乎无失真编码。</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由</w:t>
            </w:r>
            <w:r>
              <w:rPr>
                <w:position w:val="-28"/>
              </w:rPr>
              <w:object w:dxaOrig="1577" w:dyaOrig="698">
                <v:shape id="_x0000_i1092" type="#_x0000_t75" style="width:78.75pt;height:35.25pt" o:ole="">
                  <v:imagedata r:id="rId146" o:title=""/>
                </v:shape>
                <o:OLEObject Type="Embed" ProgID="Equation.DSMT4" ShapeID="_x0000_i1092" DrawAspect="Content" ObjectID="_1692531584" r:id="rId147"/>
              </w:object>
            </w:r>
            <w:r>
              <w:rPr>
                <w:rFonts w:asciiTheme="minorEastAsia" w:eastAsiaTheme="minorEastAsia" w:hAnsiTheme="minorEastAsia" w:hint="eastAsia"/>
                <w:szCs w:val="21"/>
              </w:rPr>
              <w:t>可得：编码信息率</w:t>
            </w:r>
            <w:r>
              <w:rPr>
                <w:position w:val="-24"/>
              </w:rPr>
              <w:object w:dxaOrig="2117" w:dyaOrig="619">
                <v:shape id="_x0000_i1093" type="#_x0000_t75" style="width:105.75pt;height:30.75pt" o:ole="">
                  <v:imagedata r:id="rId148" o:title=""/>
                </v:shape>
                <o:OLEObject Type="Embed" ProgID="Equation.DSMT4" ShapeID="_x0000_i1093" DrawAspect="Content" ObjectID="_1692531585" r:id="rId149"/>
              </w:objec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可见，信源平均符号熵</w:t>
            </w:r>
            <w:r>
              <w:rPr>
                <w:position w:val="-14"/>
              </w:rPr>
              <w:object w:dxaOrig="641" w:dyaOrig="403">
                <v:shape id="_x0000_i1094" type="#_x0000_t75" style="width:32.25pt;height:20.25pt" o:ole="">
                  <v:imagedata r:id="rId150" o:title=""/>
                </v:shape>
                <o:OLEObject Type="Embed" ProgID="Equation.DSMT4" ShapeID="_x0000_i1094" DrawAspect="Content" ObjectID="_1692531586" r:id="rId151"/>
              </w:object>
            </w:r>
            <w:r>
              <w:rPr>
                <w:rFonts w:asciiTheme="minorEastAsia" w:eastAsiaTheme="minorEastAsia" w:hAnsiTheme="minorEastAsia" w:hint="eastAsia"/>
                <w:szCs w:val="21"/>
              </w:rPr>
              <w:t>为一个临界值，只要</w:t>
            </w:r>
            <w:r>
              <w:rPr>
                <w:position w:val="-14"/>
              </w:rPr>
              <w:object w:dxaOrig="1102" w:dyaOrig="403">
                <v:shape id="_x0000_i1095" type="#_x0000_t75" style="width:54.75pt;height:20.25pt" o:ole="">
                  <v:imagedata r:id="rId152" o:title=""/>
                </v:shape>
                <o:OLEObject Type="Embed" ProgID="Equation.DSMT4" ShapeID="_x0000_i1095" DrawAspect="Content" ObjectID="_1692531587" r:id="rId153"/>
              </w:object>
            </w:r>
            <w:r>
              <w:rPr>
                <w:rFonts w:asciiTheme="minorEastAsia" w:eastAsiaTheme="minorEastAsia" w:hAnsiTheme="minorEastAsia" w:hint="eastAsia"/>
                <w:szCs w:val="21"/>
              </w:rPr>
              <w:t>，这种编码器就可以做到几乎无失真，条件是</w:t>
            </w:r>
            <w:r>
              <w:rPr>
                <w:rFonts w:eastAsiaTheme="minorEastAsia"/>
                <w:szCs w:val="21"/>
              </w:rPr>
              <w:t>Ｎ</w:t>
            </w:r>
            <w:r>
              <w:rPr>
                <w:rFonts w:asciiTheme="minorEastAsia" w:eastAsiaTheme="minorEastAsia" w:hAnsiTheme="minorEastAsia" w:hint="eastAsia"/>
                <w:szCs w:val="21"/>
              </w:rPr>
              <w:t>足够大。</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编码效率：</w:t>
            </w:r>
            <w:r>
              <w:rPr>
                <w:position w:val="-54"/>
              </w:rPr>
              <w:object w:dxaOrig="3038" w:dyaOrig="958">
                <v:shape id="_x0000_i1096" type="#_x0000_t75" style="width:152.25pt;height:48pt" o:ole="">
                  <v:imagedata r:id="rId154" o:title=""/>
                </v:shape>
                <o:OLEObject Type="Embed" ProgID="Equation.DSMT4" ShapeID="_x0000_i1096" DrawAspect="Content" ObjectID="_1692531588" r:id="rId155"/>
              </w:object>
            </w:r>
            <w:r>
              <w:rPr>
                <w:rFonts w:asciiTheme="minorEastAsia" w:eastAsiaTheme="minorEastAsia" w:hAnsiTheme="minorEastAsia" w:hint="eastAsia"/>
                <w:szCs w:val="21"/>
              </w:rPr>
              <w:t>。</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编码定理从理论上阐明了编码效率接</w:t>
            </w:r>
            <w:r>
              <w:rPr>
                <w:rFonts w:asciiTheme="minorEastAsia" w:eastAsiaTheme="minorEastAsia" w:hAnsiTheme="minorEastAsia" w:hint="eastAsia"/>
                <w:szCs w:val="21"/>
              </w:rPr>
              <w:t>近</w:t>
            </w:r>
            <w:r>
              <w:rPr>
                <w:rFonts w:asciiTheme="minorEastAsia" w:eastAsiaTheme="minorEastAsia" w:hAnsiTheme="minorEastAsia" w:hint="eastAsia"/>
                <w:szCs w:val="21"/>
              </w:rPr>
              <w:t>1</w:t>
            </w:r>
            <w:r>
              <w:rPr>
                <w:rFonts w:asciiTheme="minorEastAsia" w:eastAsiaTheme="minorEastAsia" w:hAnsiTheme="minorEastAsia" w:hint="eastAsia"/>
                <w:szCs w:val="21"/>
              </w:rPr>
              <w:t>的理想编码器的存在。</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当二元编码时</w:t>
            </w:r>
            <w:r>
              <w:rPr>
                <w:rFonts w:asciiTheme="minorEastAsia" w:eastAsiaTheme="minorEastAsia" w:hAnsiTheme="minorEastAsia"/>
                <w:szCs w:val="21"/>
              </w:rPr>
              <w:t>（</w:t>
            </w:r>
            <w:r>
              <w:rPr>
                <w:rFonts w:eastAsiaTheme="minorEastAsia"/>
                <w:i/>
                <w:szCs w:val="21"/>
              </w:rPr>
              <w:t>r</w:t>
            </w:r>
            <w:r>
              <w:rPr>
                <w:rFonts w:asciiTheme="minorEastAsia" w:eastAsiaTheme="minorEastAsia" w:hAnsiTheme="minorEastAsia" w:hint="eastAsia"/>
                <w:szCs w:val="21"/>
              </w:rPr>
              <w:t>=2</w:t>
            </w:r>
            <w:r>
              <w:rPr>
                <w:rFonts w:asciiTheme="minorEastAsia" w:eastAsiaTheme="minorEastAsia" w:hAnsiTheme="minorEastAsia"/>
                <w:szCs w:val="21"/>
              </w:rPr>
              <w:t>）</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编码器容许的输出信息率</w:t>
            </w:r>
          </w:p>
          <w:p w:rsidR="00F940AB" w:rsidRDefault="006F1BA8">
            <w:pPr>
              <w:ind w:firstLine="420"/>
              <w:jc w:val="center"/>
              <w:rPr>
                <w:rFonts w:asciiTheme="minorEastAsia" w:eastAsiaTheme="minorEastAsia" w:hAnsiTheme="minorEastAsia"/>
                <w:szCs w:val="21"/>
              </w:rPr>
            </w:pPr>
            <w:r>
              <w:rPr>
                <w:position w:val="-24"/>
              </w:rPr>
              <w:object w:dxaOrig="1238" w:dyaOrig="619">
                <v:shape id="_x0000_i1097" type="#_x0000_t75" style="width:62.25pt;height:30.75pt" o:ole="">
                  <v:imagedata r:id="rId156" o:title=""/>
                </v:shape>
                <o:OLEObject Type="Embed" ProgID="Equation.DSMT4" ShapeID="_x0000_i1097" DrawAspect="Content" ObjectID="_1692531589" r:id="rId157"/>
              </w:objec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编码效率</w:t>
            </w:r>
          </w:p>
          <w:p w:rsidR="00F940AB" w:rsidRDefault="006F1BA8">
            <w:pPr>
              <w:ind w:firstLine="420"/>
              <w:jc w:val="center"/>
              <w:rPr>
                <w:rFonts w:asciiTheme="minorEastAsia" w:eastAsiaTheme="minorEastAsia" w:hAnsiTheme="minorEastAsia"/>
                <w:szCs w:val="21"/>
              </w:rPr>
            </w:pPr>
            <w:r>
              <w:rPr>
                <w:position w:val="-24"/>
              </w:rPr>
              <w:object w:dxaOrig="1058" w:dyaOrig="662">
                <v:shape id="_x0000_i1098" type="#_x0000_t75" style="width:53.25pt;height:33pt" o:ole="">
                  <v:imagedata r:id="rId158" o:title=""/>
                </v:shape>
                <o:OLEObject Type="Embed" ProgID="Equation.DSMT4" ShapeID="_x0000_i1098" DrawAspect="Content" ObjectID="_1692531590" r:id="rId159"/>
              </w:object>
            </w:r>
          </w:p>
          <w:p w:rsidR="00F940AB" w:rsidRDefault="006F1BA8">
            <w:pPr>
              <w:ind w:firstLine="420"/>
              <w:rPr>
                <w:rFonts w:asciiTheme="minorEastAsia" w:eastAsiaTheme="minorEastAsia" w:hAnsiTheme="minorEastAsia"/>
                <w:b/>
                <w:bCs/>
                <w:szCs w:val="21"/>
              </w:rPr>
            </w:pPr>
            <w:r>
              <w:rPr>
                <w:rFonts w:asciiTheme="minorEastAsia" w:eastAsiaTheme="minorEastAsia" w:hAnsiTheme="minorEastAsia" w:hint="eastAsia"/>
                <w:b/>
                <w:bCs/>
                <w:szCs w:val="21"/>
              </w:rPr>
              <w:t>译码错误概率</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由于等长编码时，舍弃了扩展信源中的低概率集合，而只对高概率集合进行等长编码，所以会产生译码错误。通过推导可得，译码错误概率为：</w:t>
            </w:r>
            <w:r>
              <w:rPr>
                <w:position w:val="-24"/>
              </w:rPr>
              <w:object w:dxaOrig="1217" w:dyaOrig="677">
                <v:shape id="_x0000_i1099" type="#_x0000_t75" style="width:60.75pt;height:33.75pt" o:ole="">
                  <v:imagedata r:id="rId160" o:title=""/>
                </v:shape>
                <o:OLEObject Type="Embed" ProgID="Equation.DSMT4" ShapeID="_x0000_i1099" DrawAspect="Content" ObjectID="_1692531591" r:id="rId161"/>
              </w:object>
            </w:r>
            <w:r>
              <w:rPr>
                <w:rFonts w:asciiTheme="minorEastAsia" w:eastAsiaTheme="minorEastAsia" w:hAnsiTheme="minorEastAsia" w:hint="eastAsia"/>
                <w:szCs w:val="21"/>
              </w:rPr>
              <w:t>。式中，</w:t>
            </w:r>
          </w:p>
          <w:p w:rsidR="00F940AB" w:rsidRDefault="006F1BA8">
            <w:pPr>
              <w:ind w:firstLine="420"/>
              <w:rPr>
                <w:rFonts w:asciiTheme="minorEastAsia" w:eastAsiaTheme="minorEastAsia" w:hAnsiTheme="minorEastAsia"/>
                <w:szCs w:val="21"/>
              </w:rPr>
            </w:pPr>
            <w:r>
              <w:rPr>
                <w:position w:val="-28"/>
              </w:rPr>
              <w:object w:dxaOrig="5623" w:dyaOrig="677">
                <v:shape id="_x0000_i1100" type="#_x0000_t75" style="width:281.25pt;height:33.75pt" o:ole="">
                  <v:imagedata r:id="rId162" o:title=""/>
                </v:shape>
                <o:OLEObject Type="Embed" ProgID="Equation.DSMT4" ShapeID="_x0000_i1100" DrawAspect="Content" ObjectID="_1692531592" r:id="rId163"/>
              </w:object>
            </w:r>
            <w:r>
              <w:rPr>
                <w:rFonts w:asciiTheme="minorEastAsia" w:eastAsiaTheme="minorEastAsia" w:hAnsiTheme="minorEastAsia" w:hint="eastAsia"/>
                <w:szCs w:val="21"/>
              </w:rPr>
              <w:t>为信源符号的自信息方差，</w:t>
            </w:r>
            <w:r>
              <w:rPr>
                <w:position w:val="-6"/>
              </w:rPr>
              <w:object w:dxaOrig="202" w:dyaOrig="223">
                <v:shape id="_x0000_i1101" type="#_x0000_t75" style="width:9.75pt;height:11.25pt" o:ole="">
                  <v:imagedata r:id="rId164" o:title=""/>
                </v:shape>
                <o:OLEObject Type="Embed" ProgID="Equation.DSMT4" ShapeID="_x0000_i1101" DrawAspect="Content" ObjectID="_1692531593" r:id="rId165"/>
              </w:object>
            </w:r>
            <w:r>
              <w:rPr>
                <w:rFonts w:asciiTheme="minorEastAsia" w:eastAsiaTheme="minorEastAsia" w:hAnsiTheme="minorEastAsia" w:hint="eastAsia"/>
                <w:szCs w:val="21"/>
              </w:rPr>
              <w:t>为一个正数。</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当</w:t>
            </w:r>
            <w:r>
              <w:rPr>
                <w:position w:val="-14"/>
              </w:rPr>
              <w:object w:dxaOrig="698" w:dyaOrig="403">
                <v:shape id="_x0000_i1102" type="#_x0000_t75" style="width:35.25pt;height:20.25pt" o:ole="">
                  <v:imagedata r:id="rId166" o:title=""/>
                </v:shape>
                <o:OLEObject Type="Embed" ProgID="Equation.DSMT4" ShapeID="_x0000_i1102" DrawAspect="Content" ObjectID="_1692531594" r:id="rId167"/>
              </w:object>
            </w:r>
            <w:r>
              <w:rPr>
                <w:rFonts w:asciiTheme="minorEastAsia" w:eastAsiaTheme="minorEastAsia" w:hAnsiTheme="minorEastAsia" w:hint="eastAsia"/>
                <w:szCs w:val="21"/>
              </w:rPr>
              <w:t>和</w:t>
            </w:r>
            <w:r>
              <w:rPr>
                <w:position w:val="-6"/>
              </w:rPr>
              <w:object w:dxaOrig="202" w:dyaOrig="223">
                <v:shape id="_x0000_i1103" type="#_x0000_t75" style="width:9.75pt;height:11.25pt" o:ole="">
                  <v:imagedata r:id="rId168" o:title=""/>
                </v:shape>
                <o:OLEObject Type="Embed" ProgID="Equation.DSMT4" ShapeID="_x0000_i1103" DrawAspect="Content" ObjectID="_1692531595" r:id="rId169"/>
              </w:object>
            </w:r>
            <w:r>
              <w:rPr>
                <w:rFonts w:asciiTheme="minorEastAsia" w:eastAsiaTheme="minorEastAsia" w:hAnsiTheme="minorEastAsia" w:hint="eastAsia"/>
                <w:szCs w:val="21"/>
              </w:rPr>
              <w:t>均为定值时，只要信源序列长度</w:t>
            </w:r>
            <w:r>
              <w:rPr>
                <w:rFonts w:eastAsiaTheme="minorEastAsia"/>
                <w:szCs w:val="21"/>
              </w:rPr>
              <w:t>Ｎ</w:t>
            </w:r>
            <w:r>
              <w:rPr>
                <w:rFonts w:asciiTheme="minorEastAsia" w:eastAsiaTheme="minorEastAsia" w:hAnsiTheme="minorEastAsia" w:hint="eastAsia"/>
                <w:szCs w:val="21"/>
              </w:rPr>
              <w:t>足够大，</w:t>
            </w:r>
            <w:r>
              <w:rPr>
                <w:position w:val="-12"/>
              </w:rPr>
              <w:object w:dxaOrig="302" w:dyaOrig="360">
                <v:shape id="_x0000_i1104" type="#_x0000_t75" style="width:15pt;height:18pt" o:ole="">
                  <v:imagedata r:id="rId170" o:title=""/>
                </v:shape>
                <o:OLEObject Type="Embed" ProgID="Equation.DSMT4" ShapeID="_x0000_i1104" DrawAspect="Content" ObjectID="_1692531596" r:id="rId171"/>
              </w:object>
            </w:r>
            <w:r>
              <w:rPr>
                <w:rFonts w:asciiTheme="minorEastAsia" w:eastAsiaTheme="minorEastAsia" w:hAnsiTheme="minorEastAsia" w:hint="eastAsia"/>
                <w:szCs w:val="21"/>
              </w:rPr>
              <w:t>可以小于任一正数</w:t>
            </w:r>
            <w:r>
              <w:rPr>
                <w:position w:val="-6"/>
              </w:rPr>
              <w:object w:dxaOrig="223" w:dyaOrig="281">
                <v:shape id="_x0000_i1105" type="#_x0000_t75" style="width:11.25pt;height:14.25pt" o:ole="">
                  <v:imagedata r:id="rId172" o:title=""/>
                </v:shape>
                <o:OLEObject Type="Embed" ProgID="Equation.DSMT4" ShapeID="_x0000_i1105" DrawAspect="Content" ObjectID="_1692531597" r:id="rId173"/>
              </w:object>
            </w:r>
            <w:r>
              <w:rPr>
                <w:rFonts w:asciiTheme="minorEastAsia" w:eastAsiaTheme="minorEastAsia" w:hAnsiTheme="minorEastAsia" w:hint="eastAsia"/>
                <w:szCs w:val="21"/>
              </w:rPr>
              <w:t>。即</w:t>
            </w:r>
            <w:r>
              <w:rPr>
                <w:position w:val="-24"/>
              </w:rPr>
              <w:object w:dxaOrig="1123" w:dyaOrig="677">
                <v:shape id="_x0000_i1106" type="#_x0000_t75" style="width:56.25pt;height:33.75pt" o:ole="">
                  <v:imagedata r:id="rId174" o:title=""/>
                </v:shape>
                <o:OLEObject Type="Embed" ProgID="Equation.DSMT4" ShapeID="_x0000_i1106" DrawAspect="Content" ObjectID="_1692531598" r:id="rId175"/>
              </w:object>
            </w:r>
            <w:r>
              <w:rPr>
                <w:rFonts w:asciiTheme="minorEastAsia" w:eastAsiaTheme="minorEastAsia" w:hAnsiTheme="minorEastAsia" w:hint="eastAsia"/>
                <w:szCs w:val="21"/>
              </w:rPr>
              <w:t>或</w:t>
            </w:r>
            <w:r>
              <w:rPr>
                <w:position w:val="-24"/>
              </w:rPr>
              <w:object w:dxaOrig="1181" w:dyaOrig="677">
                <v:shape id="_x0000_i1107" type="#_x0000_t75" style="width:59.25pt;height:33.75pt" o:ole="">
                  <v:imagedata r:id="rId176" o:title=""/>
                </v:shape>
                <o:OLEObject Type="Embed" ProgID="Equation.DSMT4" ShapeID="_x0000_i1107" DrawAspect="Content" ObjectID="_1692531599" r:id="rId177"/>
              </w:object>
            </w:r>
            <w:r>
              <w:rPr>
                <w:rFonts w:asciiTheme="minorEastAsia" w:eastAsiaTheme="minorEastAsia" w:hAnsiTheme="minorEastAsia" w:hint="eastAsia"/>
                <w:szCs w:val="21"/>
              </w:rPr>
              <w:t>时，能达到差错率要求。如果取足够小的</w:t>
            </w:r>
            <w:r>
              <w:rPr>
                <w:position w:val="-6"/>
              </w:rPr>
              <w:object w:dxaOrig="223" w:dyaOrig="281">
                <v:shape id="_x0000_i1108" type="#_x0000_t75" style="width:11.25pt;height:14.25pt" o:ole="">
                  <v:imagedata r:id="rId178" o:title=""/>
                </v:shape>
                <o:OLEObject Type="Embed" ProgID="Equation.DSMT4" ShapeID="_x0000_i1108" DrawAspect="Content" ObjectID="_1692531600" r:id="rId179"/>
              </w:object>
            </w:r>
            <w:r>
              <w:rPr>
                <w:rFonts w:asciiTheme="minorEastAsia" w:eastAsiaTheme="minorEastAsia" w:hAnsiTheme="minorEastAsia" w:hint="eastAsia"/>
                <w:szCs w:val="21"/>
              </w:rPr>
              <w:t>，就可几乎无差错地译码，而所需的编码信息率不会超过</w:t>
            </w:r>
            <w:r>
              <w:rPr>
                <w:position w:val="-14"/>
              </w:rPr>
              <w:object w:dxaOrig="979" w:dyaOrig="403">
                <v:shape id="_x0000_i1109" type="#_x0000_t75" style="width:48.75pt;height:20.25pt" o:ole="">
                  <v:imagedata r:id="rId180" o:title=""/>
                </v:shape>
                <o:OLEObject Type="Embed" ProgID="Equation.DSMT4" ShapeID="_x0000_i1109" DrawAspect="Content" ObjectID="_1692531601" r:id="rId181"/>
              </w:object>
            </w:r>
            <w:r>
              <w:rPr>
                <w:rFonts w:asciiTheme="minorEastAsia" w:eastAsiaTheme="minorEastAsia" w:hAnsiTheme="minorEastAsia" w:hint="eastAsia"/>
                <w:szCs w:val="21"/>
              </w:rPr>
              <w:t>。</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b/>
                <w:bCs/>
                <w:szCs w:val="21"/>
              </w:rPr>
              <w:t>例</w:t>
            </w:r>
            <w:r>
              <w:rPr>
                <w:rFonts w:asciiTheme="minorEastAsia" w:eastAsiaTheme="minorEastAsia" w:hAnsiTheme="minorEastAsia" w:hint="eastAsia"/>
                <w:b/>
                <w:bCs/>
                <w:szCs w:val="21"/>
              </w:rPr>
              <w:t>7.3</w:t>
            </w:r>
            <w:r>
              <w:rPr>
                <w:rFonts w:asciiTheme="minorEastAsia" w:eastAsiaTheme="minorEastAsia" w:hAnsiTheme="minorEastAsia" w:hint="eastAsia"/>
                <w:szCs w:val="21"/>
              </w:rPr>
              <w:t>】设一个离散无记忆信源的概率空间为</w:t>
            </w:r>
            <w:r>
              <w:rPr>
                <w:position w:val="-52"/>
              </w:rPr>
              <w:object w:dxaOrig="3362" w:dyaOrig="1159">
                <v:shape id="_x0000_i1110" type="#_x0000_t75" style="width:168pt;height:57.75pt" o:ole="">
                  <v:imagedata r:id="rId182" o:title=""/>
                </v:shape>
                <o:OLEObject Type="Embed" ProgID="Equation.DSMT4" ShapeID="_x0000_i1110" DrawAspect="Content" ObjectID="_1692531602" r:id="rId183"/>
              </w:object>
            </w:r>
            <w:r>
              <w:rPr>
                <w:rFonts w:asciiTheme="minorEastAsia" w:eastAsiaTheme="minorEastAsia" w:hAnsiTheme="minorEastAsia" w:hint="eastAsia"/>
                <w:szCs w:val="21"/>
              </w:rPr>
              <w:t>。若采取等长二元编码，要求编码效率</w:t>
            </w:r>
            <w:r>
              <w:rPr>
                <w:position w:val="-10"/>
              </w:rPr>
              <w:object w:dxaOrig="742" w:dyaOrig="317">
                <v:shape id="_x0000_i1111" type="#_x0000_t75" style="width:36.75pt;height:15.75pt" o:ole="">
                  <v:imagedata r:id="rId184" o:title=""/>
                </v:shape>
                <o:OLEObject Type="Embed" ProgID="Equation.DSMT4" ShapeID="_x0000_i1111" DrawAspect="Content" ObjectID="_1692531603" r:id="rId185"/>
              </w:object>
            </w:r>
            <w:r>
              <w:rPr>
                <w:rFonts w:asciiTheme="minorEastAsia" w:eastAsiaTheme="minorEastAsia" w:hAnsiTheme="minorEastAsia" w:hint="eastAsia"/>
                <w:szCs w:val="21"/>
              </w:rPr>
              <w:t>，允许译码错误概率</w:t>
            </w:r>
            <w:r>
              <w:rPr>
                <w:position w:val="-6"/>
              </w:rPr>
              <w:object w:dxaOrig="821" w:dyaOrig="317">
                <v:shape id="_x0000_i1112" type="#_x0000_t75" style="width:41.25pt;height:15.75pt" o:ole="">
                  <v:imagedata r:id="rId186" o:title=""/>
                </v:shape>
                <o:OLEObject Type="Embed" ProgID="Equation.DSMT4" ShapeID="_x0000_i1112" DrawAspect="Content" ObjectID="_1692531604" r:id="rId187"/>
              </w:object>
            </w:r>
            <w:r>
              <w:rPr>
                <w:rFonts w:asciiTheme="minorEastAsia" w:eastAsiaTheme="minorEastAsia" w:hAnsiTheme="minorEastAsia" w:hint="eastAsia"/>
                <w:szCs w:val="21"/>
              </w:rPr>
              <w:t>，试计算信源序列长度</w:t>
            </w:r>
            <w:r>
              <w:rPr>
                <w:rFonts w:eastAsiaTheme="minorEastAsia"/>
                <w:szCs w:val="21"/>
              </w:rPr>
              <w:t>Ｎ</w:t>
            </w:r>
            <w:r>
              <w:rPr>
                <w:rFonts w:asciiTheme="minorEastAsia" w:eastAsiaTheme="minorEastAsia" w:hAnsiTheme="minorEastAsia" w:hint="eastAsia"/>
                <w:szCs w:val="21"/>
              </w:rPr>
              <w:t>？</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解：信源熵：</w:t>
            </w:r>
            <w:r>
              <w:rPr>
                <w:position w:val="-24"/>
              </w:rPr>
              <w:object w:dxaOrig="5098" w:dyaOrig="619">
                <v:shape id="_x0000_i1113" type="#_x0000_t75" style="width:255pt;height:30.75pt" o:ole="">
                  <v:imagedata r:id="rId188" o:title=""/>
                </v:shape>
                <o:OLEObject Type="Embed" ProgID="Equation.DSMT4" ShapeID="_x0000_i1113" DrawAspect="Content" ObjectID="_1692531605" r:id="rId189"/>
              </w:object>
            </w:r>
            <w:r>
              <w:rPr>
                <w:rFonts w:asciiTheme="minorEastAsia" w:eastAsiaTheme="minorEastAsia" w:hAnsiTheme="minorEastAsia"/>
                <w:szCs w:val="21"/>
              </w:rPr>
              <w:t xml:space="preserve"> </w:t>
            </w:r>
          </w:p>
          <w:p w:rsidR="00F940AB" w:rsidRDefault="006F1BA8">
            <w:pPr>
              <w:ind w:firstLineChars="400" w:firstLine="840"/>
              <w:rPr>
                <w:rFonts w:asciiTheme="minorEastAsia" w:eastAsiaTheme="minorEastAsia" w:hAnsiTheme="minorEastAsia"/>
                <w:szCs w:val="21"/>
              </w:rPr>
            </w:pPr>
            <w:r>
              <w:rPr>
                <w:rFonts w:asciiTheme="minorEastAsia" w:eastAsiaTheme="minorEastAsia" w:hAnsiTheme="minorEastAsia" w:hint="eastAsia"/>
                <w:szCs w:val="21"/>
              </w:rPr>
              <w:t>自信息量的方差：</w:t>
            </w:r>
            <w:r>
              <w:rPr>
                <w:position w:val="-28"/>
              </w:rPr>
              <w:object w:dxaOrig="4298" w:dyaOrig="677">
                <v:shape id="_x0000_i1114" type="#_x0000_t75" style="width:215.25pt;height:33.75pt" o:ole="">
                  <v:imagedata r:id="rId190" o:title=""/>
                </v:shape>
                <o:OLEObject Type="Embed" ProgID="Equation.DSMT4" ShapeID="_x0000_i1114" DrawAspect="Content" ObjectID="_1692531606" r:id="rId191"/>
              </w:object>
            </w:r>
            <w:r>
              <w:rPr>
                <w:rFonts w:asciiTheme="minorEastAsia" w:eastAsiaTheme="minorEastAsia" w:hAnsiTheme="minorEastAsia"/>
                <w:szCs w:val="21"/>
              </w:rPr>
              <w:t xml:space="preserve"> </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因为编码效率</w:t>
            </w:r>
            <w:r>
              <w:rPr>
                <w:position w:val="-10"/>
              </w:rPr>
              <w:object w:dxaOrig="742" w:dyaOrig="317">
                <v:shape id="_x0000_i1115" type="#_x0000_t75" style="width:36.75pt;height:15.75pt" o:ole="">
                  <v:imagedata r:id="rId192" o:title=""/>
                </v:shape>
                <o:OLEObject Type="Embed" ProgID="Equation.DSMT4" ShapeID="_x0000_i1115" DrawAspect="Content" ObjectID="_1692531607" r:id="rId193"/>
              </w:object>
            </w:r>
            <w:r>
              <w:rPr>
                <w:rFonts w:asciiTheme="minorEastAsia" w:eastAsiaTheme="minorEastAsia" w:hAnsiTheme="minorEastAsia" w:hint="eastAsia"/>
                <w:szCs w:val="21"/>
              </w:rPr>
              <w:t>，可得</w:t>
            </w:r>
            <w:r>
              <w:rPr>
                <w:position w:val="-28"/>
              </w:rPr>
              <w:object w:dxaOrig="2398" w:dyaOrig="662">
                <v:shape id="_x0000_i1116" type="#_x0000_t75" style="width:120pt;height:33pt" o:ole="">
                  <v:imagedata r:id="rId194" o:title=""/>
                </v:shape>
                <o:OLEObject Type="Embed" ProgID="Equation.DSMT4" ShapeID="_x0000_i1116" DrawAspect="Content" ObjectID="_1692531608" r:id="rId195"/>
              </w:objec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因此：</w:t>
            </w:r>
            <w:r>
              <w:rPr>
                <w:position w:val="-24"/>
              </w:rPr>
              <w:object w:dxaOrig="4018" w:dyaOrig="677">
                <v:shape id="_x0000_i1117" type="#_x0000_t75" style="width:201pt;height:33.75pt" o:ole="">
                  <v:imagedata r:id="rId196" o:title=""/>
                </v:shape>
                <o:OLEObject Type="Embed" ProgID="Equation.DSMT4" ShapeID="_x0000_i1117" DrawAspect="Content" ObjectID="_1692531609" r:id="rId197"/>
              </w:object>
            </w:r>
            <w:r>
              <w:rPr>
                <w:rFonts w:asciiTheme="minorEastAsia" w:eastAsiaTheme="minorEastAsia" w:hAnsiTheme="minorEastAsia"/>
                <w:szCs w:val="21"/>
              </w:rPr>
              <w:t xml:space="preserve"> </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所以，信源序列长度达到</w:t>
            </w:r>
            <w:r>
              <w:rPr>
                <w:rFonts w:asciiTheme="minorEastAsia" w:eastAsiaTheme="minorEastAsia" w:hAnsiTheme="minorEastAsia" w:hint="eastAsia"/>
                <w:position w:val="-6"/>
                <w:szCs w:val="21"/>
              </w:rPr>
              <w:object w:dxaOrig="1080" w:dyaOrig="317">
                <v:shape id="_x0000_i1118" type="#_x0000_t75" style="width:54pt;height:15.75pt" o:ole="">
                  <v:imagedata r:id="rId198" o:title=""/>
                </v:shape>
                <o:OLEObject Type="Embed" ProgID="Equation.3" ShapeID="_x0000_i1118" DrawAspect="Content" ObjectID="_1692531610" r:id="rId199"/>
              </w:object>
            </w:r>
            <w:r>
              <w:rPr>
                <w:rFonts w:asciiTheme="minorEastAsia" w:eastAsiaTheme="minorEastAsia" w:hAnsiTheme="minorEastAsia" w:hint="eastAsia"/>
                <w:szCs w:val="21"/>
              </w:rPr>
              <w:t>以上，才能实现给定的要求，这在实际中是很难实现的。因此等长编码没有实际意义，实际中一般都采用变长编码。</w:t>
            </w:r>
          </w:p>
          <w:p w:rsidR="00F940AB" w:rsidRDefault="006F1BA8">
            <w:pPr>
              <w:ind w:firstLine="600"/>
              <w:rPr>
                <w:rFonts w:ascii="黑体" w:eastAsia="黑体" w:hAnsi="黑体"/>
                <w:sz w:val="30"/>
                <w:szCs w:val="30"/>
              </w:rPr>
            </w:pPr>
            <w:r>
              <w:rPr>
                <w:rFonts w:ascii="黑体" w:eastAsia="黑体" w:hAnsi="黑体" w:hint="eastAsia"/>
                <w:sz w:val="30"/>
                <w:szCs w:val="30"/>
              </w:rPr>
              <w:t>7.2.2</w:t>
            </w:r>
            <w:r>
              <w:rPr>
                <w:rFonts w:ascii="黑体" w:eastAsia="黑体" w:hAnsi="黑体" w:hint="eastAsia"/>
                <w:sz w:val="30"/>
                <w:szCs w:val="30"/>
              </w:rPr>
              <w:t>无失真变长信源编码定理</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lastRenderedPageBreak/>
              <w:t>在变长编码中，码长</w:t>
            </w:r>
            <w:r>
              <w:rPr>
                <w:position w:val="-12"/>
              </w:rPr>
              <w:object w:dxaOrig="238" w:dyaOrig="360">
                <v:shape id="_x0000_i1119" type="#_x0000_t75" style="width:12pt;height:18pt" o:ole="">
                  <v:imagedata r:id="rId200" o:title=""/>
                </v:shape>
                <o:OLEObject Type="Embed" ProgID="Equation.DSMT4" ShapeID="_x0000_i1119" DrawAspect="Content" ObjectID="_1692531611" r:id="rId201"/>
              </w:object>
            </w:r>
            <w:r>
              <w:rPr>
                <w:rFonts w:asciiTheme="minorEastAsia" w:eastAsiaTheme="minorEastAsia" w:hAnsiTheme="minorEastAsia" w:hint="eastAsia"/>
                <w:szCs w:val="21"/>
              </w:rPr>
              <w:t>是变化的，根据信源符号的统计特性，对概率</w:t>
            </w:r>
            <w:r>
              <w:rPr>
                <w:rFonts w:asciiTheme="minorEastAsia" w:eastAsiaTheme="minorEastAsia" w:hAnsiTheme="minorEastAsia" w:hint="eastAsia"/>
                <w:szCs w:val="21"/>
              </w:rPr>
              <w:t>大的符号用短码，而对概率小的符号用较长的码，这样平均码长</w:t>
            </w:r>
            <w:r>
              <w:rPr>
                <w:position w:val="-4"/>
              </w:rPr>
              <w:object w:dxaOrig="238" w:dyaOrig="302">
                <v:shape id="_x0000_i1120" type="#_x0000_t75" style="width:12pt;height:15pt" o:ole="">
                  <v:imagedata r:id="rId202" o:title=""/>
                </v:shape>
                <o:OLEObject Type="Embed" ProgID="Equation.DSMT4" ShapeID="_x0000_i1120" DrawAspect="Content" ObjectID="_1692531612" r:id="rId203"/>
              </w:object>
            </w:r>
            <w:r>
              <w:rPr>
                <w:rFonts w:asciiTheme="minorEastAsia" w:eastAsiaTheme="minorEastAsia" w:hAnsiTheme="minorEastAsia" w:hint="eastAsia"/>
                <w:szCs w:val="21"/>
              </w:rPr>
              <w:t>就可以降低，从而提高编码效率。当平均码长</w:t>
            </w:r>
            <w:r>
              <w:rPr>
                <w:position w:val="-14"/>
              </w:rPr>
              <w:object w:dxaOrig="1037" w:dyaOrig="403">
                <v:shape id="_x0000_i1121" type="#_x0000_t75" style="width:51.75pt;height:20.25pt" o:ole="">
                  <v:imagedata r:id="rId204" o:title=""/>
                </v:shape>
                <o:OLEObject Type="Embed" ProgID="Equation.DSMT4" ShapeID="_x0000_i1121" DrawAspect="Content" ObjectID="_1692531613" r:id="rId205"/>
              </w:object>
            </w:r>
            <w:r>
              <w:rPr>
                <w:rFonts w:asciiTheme="minorEastAsia" w:eastAsiaTheme="minorEastAsia" w:hAnsiTheme="minorEastAsia" w:hint="eastAsia"/>
                <w:szCs w:val="21"/>
              </w:rPr>
              <w:t>时，编码效率达到</w:t>
            </w:r>
            <w:r>
              <w:rPr>
                <w:rFonts w:asciiTheme="minorEastAsia" w:eastAsiaTheme="minorEastAsia" w:hAnsiTheme="minorEastAsia" w:hint="eastAsia"/>
                <w:szCs w:val="21"/>
              </w:rPr>
              <w:t>1</w:t>
            </w:r>
            <w:r>
              <w:rPr>
                <w:rFonts w:asciiTheme="minorEastAsia" w:eastAsiaTheme="minorEastAsia" w:hAnsiTheme="minorEastAsia" w:hint="eastAsia"/>
                <w:szCs w:val="21"/>
              </w:rPr>
              <w:t>。是否此时的平均码长就是无失真信源编码的最小值？无失真变长信源编码定理将回答这个问题。</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b/>
                <w:bCs/>
                <w:szCs w:val="21"/>
              </w:rPr>
              <w:t>定理</w:t>
            </w:r>
            <w:r>
              <w:rPr>
                <w:rFonts w:asciiTheme="minorEastAsia" w:eastAsiaTheme="minorEastAsia" w:hAnsiTheme="minorEastAsia" w:hint="eastAsia"/>
                <w:b/>
                <w:bCs/>
                <w:szCs w:val="21"/>
              </w:rPr>
              <w:t>7.2</w:t>
            </w:r>
            <w:r>
              <w:rPr>
                <w:rFonts w:asciiTheme="minorEastAsia" w:eastAsiaTheme="minorEastAsia" w:hAnsiTheme="minorEastAsia" w:hint="eastAsia"/>
                <w:b/>
                <w:bCs/>
                <w:szCs w:val="21"/>
              </w:rPr>
              <w:t>（单个符号的无失真变长编码定理）</w:t>
            </w:r>
            <w:r>
              <w:rPr>
                <w:rFonts w:asciiTheme="minorEastAsia" w:eastAsiaTheme="minorEastAsia" w:hAnsiTheme="minorEastAsia" w:hint="eastAsia"/>
                <w:b/>
                <w:bCs/>
                <w:szCs w:val="21"/>
              </w:rPr>
              <w:t xml:space="preserve">  </w:t>
            </w:r>
            <w:r>
              <w:rPr>
                <w:rFonts w:asciiTheme="minorEastAsia" w:eastAsiaTheme="minorEastAsia" w:hAnsiTheme="minorEastAsia" w:hint="eastAsia"/>
                <w:szCs w:val="21"/>
              </w:rPr>
              <w:t>一个符号熵为</w:t>
            </w:r>
            <w:r>
              <w:rPr>
                <w:position w:val="-14"/>
              </w:rPr>
              <w:object w:dxaOrig="641" w:dyaOrig="403">
                <v:shape id="_x0000_i1122" type="#_x0000_t75" style="width:32.25pt;height:20.25pt" o:ole="">
                  <v:imagedata r:id="rId206" o:title=""/>
                </v:shape>
                <o:OLEObject Type="Embed" ProgID="Equation.DSMT4" ShapeID="_x0000_i1122" DrawAspect="Content" ObjectID="_1692531614" r:id="rId207"/>
              </w:object>
            </w:r>
            <w:r>
              <w:rPr>
                <w:rFonts w:asciiTheme="minorEastAsia" w:eastAsiaTheme="minorEastAsia" w:hAnsiTheme="minorEastAsia" w:hint="eastAsia"/>
                <w:szCs w:val="21"/>
              </w:rPr>
              <w:t>的离散无记忆信源，每个信源符号用</w:t>
            </w:r>
            <w:r>
              <w:rPr>
                <w:rFonts w:eastAsiaTheme="minorEastAsia"/>
                <w:i/>
                <w:szCs w:val="21"/>
              </w:rPr>
              <w:t>r</w:t>
            </w:r>
            <w:r>
              <w:rPr>
                <w:rFonts w:asciiTheme="minorEastAsia" w:eastAsiaTheme="minorEastAsia" w:hAnsiTheme="minorEastAsia" w:hint="eastAsia"/>
                <w:szCs w:val="21"/>
              </w:rPr>
              <w:t>进制码元进行变长编码，一定存在一种无失真编码方法，构成唯一可译码，其码字平均长度</w:t>
            </w:r>
            <w:r>
              <w:rPr>
                <w:position w:val="-4"/>
              </w:rPr>
              <w:object w:dxaOrig="238" w:dyaOrig="302">
                <v:shape id="_x0000_i1123" type="#_x0000_t75" style="width:12pt;height:15pt" o:ole="">
                  <v:imagedata r:id="rId208" o:title=""/>
                </v:shape>
                <o:OLEObject Type="Embed" ProgID="Equation.DSMT4" ShapeID="_x0000_i1123" DrawAspect="Content" ObjectID="_1692531615" r:id="rId209"/>
              </w:object>
            </w:r>
            <w:r>
              <w:rPr>
                <w:rFonts w:asciiTheme="minorEastAsia" w:eastAsiaTheme="minorEastAsia" w:hAnsiTheme="minorEastAsia" w:hint="eastAsia"/>
                <w:szCs w:val="21"/>
              </w:rPr>
              <w:t>满足</w:t>
            </w:r>
          </w:p>
          <w:p w:rsidR="00F940AB" w:rsidRDefault="006F1BA8">
            <w:pPr>
              <w:ind w:firstLine="420"/>
              <w:jc w:val="center"/>
              <w:rPr>
                <w:rFonts w:asciiTheme="minorEastAsia" w:eastAsiaTheme="minorEastAsia" w:hAnsiTheme="minorEastAsia"/>
                <w:szCs w:val="21"/>
              </w:rPr>
            </w:pPr>
            <w:r>
              <w:rPr>
                <w:position w:val="-28"/>
              </w:rPr>
              <w:object w:dxaOrig="2218" w:dyaOrig="698">
                <v:shape id="_x0000_i1124" type="#_x0000_t75" style="width:111pt;height:35.25pt" o:ole="">
                  <v:imagedata r:id="rId210" o:title=""/>
                </v:shape>
                <o:OLEObject Type="Embed" ProgID="Equation.DSMT4" ShapeID="_x0000_i1124" DrawAspect="Content" ObjectID="_1692531616" r:id="rId211"/>
              </w:objec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定理说明：码字的平均码长</w:t>
            </w:r>
            <w:r>
              <w:rPr>
                <w:position w:val="-4"/>
              </w:rPr>
              <w:object w:dxaOrig="238" w:dyaOrig="302">
                <v:shape id="_x0000_i1125" type="#_x0000_t75" style="width:12pt;height:15pt" o:ole="">
                  <v:imagedata r:id="rId212" o:title=""/>
                </v:shape>
                <o:OLEObject Type="Embed" ProgID="Equation.DSMT4" ShapeID="_x0000_i1125" DrawAspect="Content" ObjectID="_1692531617" r:id="rId213"/>
              </w:object>
            </w:r>
            <w:r>
              <w:rPr>
                <w:rFonts w:asciiTheme="minorEastAsia" w:eastAsiaTheme="minorEastAsia" w:hAnsiTheme="minorEastAsia" w:hint="eastAsia"/>
                <w:szCs w:val="21"/>
              </w:rPr>
              <w:t>不能小于极限值</w:t>
            </w:r>
            <w:r>
              <w:rPr>
                <w:position w:val="-28"/>
              </w:rPr>
              <w:object w:dxaOrig="677" w:dyaOrig="698">
                <v:shape id="_x0000_i1126" type="#_x0000_t75" style="width:33.75pt;height:35.25pt" o:ole="">
                  <v:imagedata r:id="rId214" o:title=""/>
                </v:shape>
                <o:OLEObject Type="Embed" ProgID="Equation.DSMT4" ShapeID="_x0000_i1126" DrawAspect="Content" ObjectID="_1692531618" r:id="rId215"/>
              </w:object>
            </w:r>
            <w:r>
              <w:rPr>
                <w:rFonts w:asciiTheme="minorEastAsia" w:eastAsiaTheme="minorEastAsia" w:hAnsiTheme="minorEastAsia" w:hint="eastAsia"/>
                <w:szCs w:val="21"/>
              </w:rPr>
              <w:t>，否则唯一可译码不存在。可以看出变长编码的极限值和定长编码定理的极限值是一样的。</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b/>
                <w:bCs/>
                <w:szCs w:val="21"/>
              </w:rPr>
              <w:t>定理</w:t>
            </w:r>
            <w:r>
              <w:rPr>
                <w:rFonts w:asciiTheme="minorEastAsia" w:eastAsiaTheme="minorEastAsia" w:hAnsiTheme="minorEastAsia" w:hint="eastAsia"/>
                <w:b/>
                <w:bCs/>
                <w:szCs w:val="21"/>
              </w:rPr>
              <w:t>7.3</w:t>
            </w:r>
            <w:r>
              <w:rPr>
                <w:rFonts w:asciiTheme="minorEastAsia" w:eastAsiaTheme="minorEastAsia" w:hAnsiTheme="minorEastAsia" w:hint="eastAsia"/>
                <w:b/>
                <w:bCs/>
                <w:szCs w:val="21"/>
              </w:rPr>
              <w:t>（离散平稳无记忆序列的无失真变长编码定理）</w:t>
            </w:r>
            <w:r>
              <w:rPr>
                <w:rFonts w:asciiTheme="minorEastAsia" w:eastAsiaTheme="minorEastAsia" w:hAnsiTheme="minorEastAsia" w:hint="eastAsia"/>
                <w:b/>
                <w:bCs/>
                <w:szCs w:val="21"/>
              </w:rPr>
              <w:t xml:space="preserve">  </w:t>
            </w:r>
            <w:r>
              <w:rPr>
                <w:rFonts w:asciiTheme="minorEastAsia" w:eastAsiaTheme="minorEastAsia" w:hAnsiTheme="minorEastAsia" w:hint="eastAsia"/>
                <w:szCs w:val="21"/>
              </w:rPr>
              <w:t>一个平均符号熵为</w:t>
            </w:r>
          </w:p>
          <w:p w:rsidR="00F940AB" w:rsidRDefault="006F1BA8">
            <w:pPr>
              <w:ind w:firstLine="420"/>
              <w:rPr>
                <w:rFonts w:asciiTheme="minorEastAsia" w:eastAsiaTheme="minorEastAsia" w:hAnsiTheme="minorEastAsia"/>
                <w:szCs w:val="21"/>
              </w:rPr>
            </w:pPr>
            <w:r>
              <w:rPr>
                <w:position w:val="-14"/>
              </w:rPr>
              <w:object w:dxaOrig="641" w:dyaOrig="403">
                <v:shape id="_x0000_i1127" type="#_x0000_t75" style="width:32.25pt;height:20.25pt" o:ole="">
                  <v:imagedata r:id="rId216" o:title=""/>
                </v:shape>
                <o:OLEObject Type="Embed" ProgID="Equation.DSMT4" ShapeID="_x0000_i1127" DrawAspect="Content" ObjectID="_1692531619" r:id="rId217"/>
              </w:object>
            </w:r>
            <w:r>
              <w:rPr>
                <w:rFonts w:asciiTheme="minorEastAsia" w:eastAsiaTheme="minorEastAsia" w:hAnsiTheme="minorEastAsia" w:hint="eastAsia"/>
                <w:szCs w:val="21"/>
              </w:rPr>
              <w:t>的离散平稳无记忆信源，若对</w:t>
            </w:r>
            <w:r>
              <w:rPr>
                <w:rFonts w:eastAsiaTheme="minorEastAsia"/>
                <w:szCs w:val="21"/>
              </w:rPr>
              <w:t>N</w:t>
            </w:r>
            <w:r>
              <w:rPr>
                <w:rFonts w:asciiTheme="minorEastAsia" w:eastAsiaTheme="minorEastAsia" w:hAnsiTheme="minorEastAsia" w:hint="eastAsia"/>
                <w:szCs w:val="21"/>
              </w:rPr>
              <w:t>次扩展信源符号序列用</w:t>
            </w:r>
            <w:r>
              <w:rPr>
                <w:rFonts w:asciiTheme="minorEastAsia" w:eastAsiaTheme="minorEastAsia" w:hAnsiTheme="minorEastAsia" w:hint="eastAsia"/>
                <w:szCs w:val="21"/>
              </w:rPr>
              <w:t>r</w:t>
            </w:r>
            <w:r>
              <w:rPr>
                <w:rFonts w:asciiTheme="minorEastAsia" w:eastAsiaTheme="minorEastAsia" w:hAnsiTheme="minorEastAsia" w:hint="eastAsia"/>
                <w:szCs w:val="21"/>
              </w:rPr>
              <w:t>进制码元进行变长编码。一定存在一种无失真编码方法，构成唯一可译码，使得平均码长</w:t>
            </w:r>
            <w:r>
              <w:rPr>
                <w:position w:val="-24"/>
              </w:rPr>
              <w:object w:dxaOrig="382" w:dyaOrig="641">
                <v:shape id="_x0000_i1128" type="#_x0000_t75" style="width:18.75pt;height:32.25pt" o:ole="">
                  <v:imagedata r:id="rId218" o:title=""/>
                </v:shape>
                <o:OLEObject Type="Embed" ProgID="Equation.DSMT4" ShapeID="_x0000_i1128" DrawAspect="Content" ObjectID="_1692531620" r:id="rId219"/>
              </w:object>
            </w:r>
            <w:r>
              <w:rPr>
                <w:rFonts w:asciiTheme="minorEastAsia" w:eastAsiaTheme="minorEastAsia" w:hAnsiTheme="minorEastAsia" w:hint="eastAsia"/>
                <w:szCs w:val="21"/>
              </w:rPr>
              <w:t>满足</w:t>
            </w:r>
          </w:p>
          <w:p w:rsidR="00F940AB" w:rsidRDefault="006F1BA8">
            <w:pPr>
              <w:ind w:firstLine="420"/>
              <w:jc w:val="center"/>
              <w:rPr>
                <w:rFonts w:asciiTheme="minorEastAsia" w:eastAsiaTheme="minorEastAsia" w:hAnsiTheme="minorEastAsia"/>
                <w:szCs w:val="21"/>
              </w:rPr>
            </w:pPr>
            <w:r>
              <w:rPr>
                <w:position w:val="-28"/>
              </w:rPr>
              <w:object w:dxaOrig="2520" w:dyaOrig="698">
                <v:shape id="_x0000_i1129" type="#_x0000_t75" style="width:126pt;height:35.25pt" o:ole="">
                  <v:imagedata r:id="rId220" o:title=""/>
                </v:shape>
                <o:OLEObject Type="Embed" ProgID="Equation.DSMT4" ShapeID="_x0000_i1129" DrawAspect="Content" ObjectID="_1692531621" r:id="rId221"/>
              </w:objec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当</w:t>
            </w:r>
            <w:r>
              <w:rPr>
                <w:position w:val="-6"/>
              </w:rPr>
              <w:object w:dxaOrig="778" w:dyaOrig="281">
                <v:shape id="_x0000_i1130" type="#_x0000_t75" style="width:39pt;height:14.25pt" o:ole="">
                  <v:imagedata r:id="rId222" o:title=""/>
                </v:shape>
                <o:OLEObject Type="Embed" ProgID="Equation.DSMT4" ShapeID="_x0000_i1130" DrawAspect="Content" ObjectID="_1692531622" r:id="rId223"/>
              </w:object>
            </w:r>
            <w:r>
              <w:rPr>
                <w:rFonts w:asciiTheme="minorEastAsia" w:eastAsiaTheme="minorEastAsia" w:hAnsiTheme="minorEastAsia" w:hint="eastAsia"/>
                <w:szCs w:val="21"/>
              </w:rPr>
              <w:t>时，有</w:t>
            </w:r>
            <w:r>
              <w:rPr>
                <w:position w:val="-28"/>
              </w:rPr>
              <w:object w:dxaOrig="2520" w:dyaOrig="698">
                <v:shape id="_x0000_i1131" type="#_x0000_t75" style="width:126pt;height:35.25pt" o:ole="">
                  <v:imagedata r:id="rId224" o:title=""/>
                </v:shape>
                <o:OLEObject Type="Embed" ProgID="Equation.DSMT4" ShapeID="_x0000_i1131" DrawAspect="Content" ObjectID="_1692531623" r:id="rId225"/>
              </w:objec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定理</w:t>
            </w:r>
            <w:r>
              <w:rPr>
                <w:rFonts w:asciiTheme="minorEastAsia" w:eastAsiaTheme="minorEastAsia" w:hAnsiTheme="minorEastAsia" w:hint="eastAsia"/>
                <w:szCs w:val="21"/>
              </w:rPr>
              <w:t>7.3</w:t>
            </w:r>
            <w:r>
              <w:rPr>
                <w:rFonts w:asciiTheme="minorEastAsia" w:eastAsiaTheme="minorEastAsia" w:hAnsiTheme="minorEastAsia" w:hint="eastAsia"/>
                <w:szCs w:val="21"/>
              </w:rPr>
              <w:t>又称为香农第一定理，前面的定理</w:t>
            </w:r>
            <w:r>
              <w:rPr>
                <w:rFonts w:asciiTheme="minorEastAsia" w:eastAsiaTheme="minorEastAsia" w:hAnsiTheme="minorEastAsia" w:hint="eastAsia"/>
                <w:szCs w:val="21"/>
              </w:rPr>
              <w:t>7.2</w:t>
            </w:r>
            <w:r>
              <w:rPr>
                <w:rFonts w:asciiTheme="minorEastAsia" w:eastAsiaTheme="minorEastAsia" w:hAnsiTheme="minorEastAsia" w:hint="eastAsia"/>
                <w:szCs w:val="21"/>
              </w:rPr>
              <w:t>可以看作是它的特例。香农第一定理的结论同样适用于平稳遍历的有记忆信源。</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香农第一定理是香农信息论的主要定理之一。定理指出：要实现无失真的信源编码，每个信源符号的平均码长的极限值就是原始信源的熵值</w:t>
            </w:r>
            <w:r>
              <w:rPr>
                <w:position w:val="-14"/>
              </w:rPr>
              <w:object w:dxaOrig="720" w:dyaOrig="403">
                <v:shape id="_x0000_i1132" type="#_x0000_t75" style="width:36pt;height:20.25pt" o:ole="">
                  <v:imagedata r:id="rId226" o:title=""/>
                </v:shape>
                <o:OLEObject Type="Embed" ProgID="Equation.DSMT4" ShapeID="_x0000_i1132" DrawAspect="Content" ObjectID="_1692531624" r:id="rId227"/>
              </w:object>
            </w:r>
            <w:r>
              <w:rPr>
                <w:rFonts w:asciiTheme="minorEastAsia" w:eastAsiaTheme="minorEastAsia" w:hAnsiTheme="minorEastAsia" w:hint="eastAsia"/>
                <w:szCs w:val="21"/>
              </w:rPr>
              <w:t>。当编码的平均码长小于信源的熵值，则唯一可译码不存在，在译码时必然带来失真或差错。同时它还表明：通过对扩展信源进行变长编码，当</w:t>
            </w:r>
            <w:r>
              <w:rPr>
                <w:position w:val="-6"/>
              </w:rPr>
              <w:object w:dxaOrig="778" w:dyaOrig="281">
                <v:shape id="_x0000_i1133" type="#_x0000_t75" style="width:39pt;height:14.25pt" o:ole="">
                  <v:imagedata r:id="rId228" o:title=""/>
                </v:shape>
                <o:OLEObject Type="Embed" ProgID="Equation.DSMT4" ShapeID="_x0000_i1133" DrawAspect="Content" ObjectID="_1692531625" r:id="rId229"/>
              </w:object>
            </w:r>
            <w:r>
              <w:rPr>
                <w:rFonts w:asciiTheme="minorEastAsia" w:eastAsiaTheme="minorEastAsia" w:hAnsiTheme="minorEastAsia" w:hint="eastAsia"/>
                <w:szCs w:val="21"/>
              </w:rPr>
              <w:t>时，平均码长可达到这个极限值。</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香农第一定理也可陈述为：若</w:t>
            </w:r>
            <w:r>
              <w:rPr>
                <w:position w:val="-14"/>
              </w:rPr>
              <w:object w:dxaOrig="1102" w:dyaOrig="403">
                <v:shape id="_x0000_i1134" type="#_x0000_t75" style="width:54.75pt;height:20.25pt" o:ole="">
                  <v:imagedata r:id="rId230" o:title=""/>
                </v:shape>
                <o:OLEObject Type="Embed" ProgID="Equation.DSMT4" ShapeID="_x0000_i1134" DrawAspect="Content" ObjectID="_1692531626" r:id="rId231"/>
              </w:object>
            </w:r>
            <w:r>
              <w:rPr>
                <w:rFonts w:asciiTheme="minorEastAsia" w:eastAsiaTheme="minorEastAsia" w:hAnsiTheme="minorEastAsia" w:hint="eastAsia"/>
                <w:szCs w:val="21"/>
              </w:rPr>
              <w:t>，就存在唯一可译码变长编码；若</w:t>
            </w:r>
            <w:r>
              <w:rPr>
                <w:position w:val="-14"/>
              </w:rPr>
              <w:object w:dxaOrig="1102" w:dyaOrig="403">
                <v:shape id="_x0000_i1135" type="#_x0000_t75" style="width:54.75pt;height:20.25pt" o:ole="">
                  <v:imagedata r:id="rId232" o:title=""/>
                </v:shape>
                <o:OLEObject Type="Embed" ProgID="Equation.DSMT4" ShapeID="_x0000_i1135" DrawAspect="Content" ObjectID="_1692531627" r:id="rId233"/>
              </w:object>
            </w:r>
            <w:r>
              <w:rPr>
                <w:rFonts w:asciiTheme="minorEastAsia" w:eastAsiaTheme="minorEastAsia" w:hAnsiTheme="minorEastAsia" w:hint="eastAsia"/>
                <w:szCs w:val="21"/>
              </w:rPr>
              <w:t>，唯一可译变长编码不存在，不能实现无失真的信源编码。</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lastRenderedPageBreak/>
              <w:t>编码效率：</w:t>
            </w:r>
            <w:r>
              <w:rPr>
                <w:position w:val="-28"/>
              </w:rPr>
              <w:object w:dxaOrig="2203" w:dyaOrig="698">
                <v:shape id="_x0000_i1136" type="#_x0000_t75" style="width:110.25pt;height:35.25pt" o:ole="">
                  <v:imagedata r:id="rId234" o:title=""/>
                </v:shape>
                <o:OLEObject Type="Embed" ProgID="Equation.DSMT4" ShapeID="_x0000_i1136" DrawAspect="Content" ObjectID="_1692531628" r:id="rId235"/>
              </w:object>
            </w:r>
            <w:r>
              <w:rPr>
                <w:rFonts w:asciiTheme="minorEastAsia" w:eastAsiaTheme="minorEastAsia" w:hAnsiTheme="minorEastAsia"/>
                <w:szCs w:val="21"/>
              </w:rPr>
              <w:t xml:space="preserve"> </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二元编码时，编码效率：</w:t>
            </w:r>
            <w:r>
              <w:rPr>
                <w:position w:val="-24"/>
              </w:rPr>
              <w:object w:dxaOrig="1058" w:dyaOrig="662">
                <v:shape id="_x0000_i1137" type="#_x0000_t75" style="width:53.25pt;height:33pt" o:ole="">
                  <v:imagedata r:id="rId236" o:title=""/>
                </v:shape>
                <o:OLEObject Type="Embed" ProgID="Equation.DSMT4" ShapeID="_x0000_i1137" DrawAspect="Content" ObjectID="_1692531629" r:id="rId237"/>
              </w:object>
            </w:r>
            <w:r>
              <w:rPr>
                <w:rFonts w:asciiTheme="minorEastAsia" w:eastAsiaTheme="minorEastAsia" w:hAnsiTheme="minorEastAsia"/>
                <w:szCs w:val="21"/>
              </w:rPr>
              <w:t xml:space="preserve"> </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由香农第一定理可以看出：当平均码长达到极限值时，编码效率为</w:t>
            </w:r>
            <w:r>
              <w:rPr>
                <w:rFonts w:asciiTheme="minorEastAsia" w:eastAsiaTheme="minorEastAsia" w:hAnsiTheme="minorEastAsia" w:hint="eastAsia"/>
                <w:szCs w:val="21"/>
              </w:rPr>
              <w:t>1</w:t>
            </w:r>
            <w:r>
              <w:rPr>
                <w:rFonts w:asciiTheme="minorEastAsia" w:eastAsiaTheme="minorEastAsia" w:hAnsiTheme="minorEastAsia" w:hint="eastAsia"/>
                <w:szCs w:val="21"/>
              </w:rPr>
              <w:t>。这时编码后的信道信息传输率</w:t>
            </w:r>
            <w:r>
              <w:rPr>
                <w:position w:val="-24"/>
              </w:rPr>
              <w:object w:dxaOrig="2902" w:dyaOrig="662">
                <v:shape id="_x0000_i1138" type="#_x0000_t75" style="width:144.75pt;height:33pt" o:ole="">
                  <v:imagedata r:id="rId238" o:title=""/>
                </v:shape>
                <o:OLEObject Type="Embed" ProgID="Equation.DSMT4" ShapeID="_x0000_i1138" DrawAspect="Content" ObjectID="_1692531630" r:id="rId239"/>
              </w:object>
            </w:r>
            <w:r>
              <w:rPr>
                <w:rFonts w:asciiTheme="minorEastAsia" w:eastAsiaTheme="minorEastAsia" w:hAnsiTheme="minorEastAsia" w:hint="eastAsia"/>
                <w:szCs w:val="21"/>
              </w:rPr>
              <w:t>，即</w:t>
            </w:r>
            <w:r>
              <w:rPr>
                <w:rFonts w:eastAsiaTheme="minorEastAsia"/>
                <w:i/>
                <w:szCs w:val="21"/>
              </w:rPr>
              <w:t>r</w:t>
            </w:r>
            <w:r>
              <w:rPr>
                <w:rFonts w:asciiTheme="minorEastAsia" w:eastAsiaTheme="minorEastAsia" w:hAnsiTheme="minorEastAsia" w:hint="eastAsia"/>
                <w:szCs w:val="21"/>
              </w:rPr>
              <w:t>个码符号独立等概分布，达到最大熵。</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无失真信源编码的实质就是对离散信源进行适当的变换，使变换后新的码元概率尽可能等概，以使每个码元平均所含的信息量达到最大。</w:t>
            </w:r>
          </w:p>
          <w:p w:rsidR="00F940AB" w:rsidRDefault="006F1BA8">
            <w:pPr>
              <w:ind w:firstLine="420"/>
              <w:rPr>
                <w:rFonts w:asciiTheme="minorEastAsia" w:eastAsiaTheme="minorEastAsia" w:hAnsiTheme="minorEastAsia"/>
                <w:szCs w:val="21"/>
              </w:rPr>
            </w:pPr>
            <w:r>
              <w:rPr>
                <w:rFonts w:asciiTheme="minorEastAsia" w:eastAsiaTheme="minorEastAsia" w:hAnsiTheme="minorEastAsia" w:hint="eastAsia"/>
                <w:szCs w:val="21"/>
              </w:rPr>
              <w:t>请思考以下问题：</w:t>
            </w:r>
          </w:p>
          <w:p w:rsidR="00F940AB" w:rsidRDefault="006F1BA8">
            <w:pPr>
              <w:numPr>
                <w:ilvl w:val="0"/>
                <w:numId w:val="9"/>
              </w:numPr>
              <w:ind w:firstLine="420"/>
              <w:rPr>
                <w:rFonts w:asciiTheme="minorEastAsia" w:eastAsiaTheme="minorEastAsia" w:hAnsiTheme="minorEastAsia"/>
                <w:szCs w:val="21"/>
              </w:rPr>
            </w:pPr>
            <w:r>
              <w:rPr>
                <w:rFonts w:asciiTheme="minorEastAsia" w:eastAsiaTheme="minorEastAsia" w:hAnsiTheme="minorEastAsia" w:hint="eastAsia"/>
                <w:szCs w:val="21"/>
              </w:rPr>
              <w:t>为什么一般不采用定长码，而采用变长码？</w:t>
            </w:r>
          </w:p>
          <w:p w:rsidR="00F940AB" w:rsidRDefault="006F1BA8">
            <w:pPr>
              <w:numPr>
                <w:ilvl w:val="0"/>
                <w:numId w:val="9"/>
              </w:numPr>
              <w:ind w:firstLine="420"/>
              <w:rPr>
                <w:rFonts w:asciiTheme="minorEastAsia" w:eastAsiaTheme="minorEastAsia" w:hAnsiTheme="minorEastAsia"/>
                <w:szCs w:val="21"/>
              </w:rPr>
            </w:pPr>
            <w:r>
              <w:rPr>
                <w:rFonts w:asciiTheme="minorEastAsia" w:eastAsiaTheme="minorEastAsia" w:hAnsiTheme="minorEastAsia" w:hint="eastAsia"/>
                <w:szCs w:val="21"/>
              </w:rPr>
              <w:t>无失真定长信源编码定理（或无失真变长信源编码定理）指出：平均码长的极限值为多少？</w:t>
            </w:r>
          </w:p>
          <w:p w:rsidR="00F940AB" w:rsidRDefault="006F1BA8">
            <w:pPr>
              <w:numPr>
                <w:ilvl w:val="0"/>
                <w:numId w:val="9"/>
              </w:numPr>
              <w:ind w:firstLine="420"/>
              <w:rPr>
                <w:rFonts w:asciiTheme="minorEastAsia" w:eastAsiaTheme="minorEastAsia" w:hAnsiTheme="minorEastAsia"/>
                <w:szCs w:val="21"/>
              </w:rPr>
            </w:pPr>
            <w:r>
              <w:rPr>
                <w:rFonts w:asciiTheme="minorEastAsia" w:eastAsiaTheme="minorEastAsia" w:hAnsiTheme="minorEastAsia" w:hint="eastAsia"/>
                <w:szCs w:val="21"/>
              </w:rPr>
              <w:t>无失真变长信源编码定理指出：当编码效率达到</w:t>
            </w:r>
            <w:r>
              <w:rPr>
                <w:rFonts w:asciiTheme="minorEastAsia" w:eastAsiaTheme="minorEastAsia" w:hAnsiTheme="minorEastAsia" w:hint="eastAsia"/>
                <w:szCs w:val="21"/>
              </w:rPr>
              <w:t>1</w:t>
            </w:r>
            <w:r>
              <w:rPr>
                <w:rFonts w:asciiTheme="minorEastAsia" w:eastAsiaTheme="minorEastAsia" w:hAnsiTheme="minorEastAsia" w:hint="eastAsia"/>
                <w:szCs w:val="21"/>
              </w:rPr>
              <w:t>时，这时编码后的信道信息传输率</w:t>
            </w:r>
            <w:r>
              <w:rPr>
                <w:rFonts w:eastAsiaTheme="minorEastAsia"/>
                <w:i/>
                <w:szCs w:val="21"/>
              </w:rPr>
              <w:t>R</w:t>
            </w:r>
            <w:r>
              <w:rPr>
                <w:rFonts w:asciiTheme="minorEastAsia" w:eastAsiaTheme="minorEastAsia" w:hAnsiTheme="minorEastAsia" w:hint="eastAsia"/>
                <w:szCs w:val="21"/>
              </w:rPr>
              <w:t>为多少？此时变换后新的码元概率分布如何？</w:t>
            </w:r>
          </w:p>
          <w:p w:rsidR="00F940AB" w:rsidRDefault="00F940AB">
            <w:pPr>
              <w:ind w:firstLine="420"/>
              <w:rPr>
                <w:rFonts w:asciiTheme="minorEastAsia" w:eastAsiaTheme="minorEastAsia" w:hAnsiTheme="minorEastAsia"/>
                <w:szCs w:val="21"/>
              </w:rPr>
            </w:pPr>
          </w:p>
          <w:p w:rsidR="00F940AB" w:rsidRDefault="00F940AB">
            <w:pPr>
              <w:ind w:firstLine="600"/>
              <w:jc w:val="center"/>
              <w:rPr>
                <w:rFonts w:ascii="黑体" w:eastAsia="黑体" w:hAnsi="黑体" w:cs="黑体"/>
                <w:sz w:val="30"/>
                <w:szCs w:val="30"/>
              </w:rPr>
            </w:pPr>
          </w:p>
          <w:p w:rsidR="00F940AB" w:rsidRDefault="00F940AB">
            <w:pPr>
              <w:ind w:firstLineChars="0" w:firstLine="0"/>
              <w:jc w:val="left"/>
            </w:pPr>
          </w:p>
        </w:tc>
        <w:tc>
          <w:tcPr>
            <w:tcW w:w="1464" w:type="dxa"/>
            <w:tcBorders>
              <w:top w:val="single" w:sz="4" w:space="0" w:color="auto"/>
              <w:left w:val="single" w:sz="4" w:space="0" w:color="auto"/>
              <w:bottom w:val="single" w:sz="4" w:space="0" w:color="auto"/>
              <w:right w:val="single" w:sz="4" w:space="0" w:color="auto"/>
            </w:tcBorders>
          </w:tcPr>
          <w:p w:rsidR="00F940AB" w:rsidRDefault="00F940AB">
            <w:pPr>
              <w:widowControl/>
              <w:ind w:firstLine="480"/>
              <w:rPr>
                <w:rFonts w:ascii="Times New Roman" w:eastAsia="仿宋_GB2312" w:hAnsi="Times New Roman"/>
                <w:bCs/>
                <w:kern w:val="0"/>
                <w:sz w:val="24"/>
              </w:rPr>
            </w:pPr>
          </w:p>
          <w:p w:rsidR="00F940AB" w:rsidRDefault="00F940AB">
            <w:pPr>
              <w:widowControl/>
              <w:ind w:firstLine="480"/>
              <w:rPr>
                <w:rFonts w:ascii="Times New Roman" w:eastAsia="仿宋_GB2312" w:hAnsi="Times New Roman"/>
                <w:bCs/>
                <w:kern w:val="0"/>
                <w:sz w:val="24"/>
              </w:rPr>
            </w:pPr>
          </w:p>
          <w:p w:rsidR="00F940AB" w:rsidRDefault="006F1BA8">
            <w:pPr>
              <w:widowControl/>
              <w:ind w:firstLine="360"/>
              <w:rPr>
                <w:rFonts w:ascii="Times New Roman" w:eastAsia="仿宋_GB2312" w:hAnsi="Times New Roman"/>
                <w:bCs/>
                <w:kern w:val="0"/>
                <w:sz w:val="18"/>
                <w:szCs w:val="18"/>
              </w:rPr>
            </w:pPr>
            <w:r>
              <w:rPr>
                <w:rFonts w:ascii="Times New Roman" w:eastAsia="仿宋_GB2312" w:hAnsi="Times New Roman" w:hint="eastAsia"/>
                <w:bCs/>
                <w:kern w:val="0"/>
                <w:sz w:val="18"/>
                <w:szCs w:val="18"/>
              </w:rPr>
              <w:t>编码器的本质就是用更短的符号序列代替原始符号序列</w:t>
            </w: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eastAsia="仿宋_GB2312"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6F1BA8">
            <w:pPr>
              <w:widowControl/>
              <w:ind w:firstLine="360"/>
              <w:rPr>
                <w:rFonts w:ascii="Times New Roman" w:hAnsi="Times New Roman"/>
                <w:bCs/>
                <w:kern w:val="0"/>
                <w:sz w:val="18"/>
                <w:szCs w:val="18"/>
              </w:rPr>
            </w:pPr>
            <w:r>
              <w:rPr>
                <w:rFonts w:ascii="Times New Roman" w:hAnsi="Times New Roman" w:hint="eastAsia"/>
                <w:bCs/>
                <w:kern w:val="0"/>
                <w:sz w:val="18"/>
                <w:szCs w:val="18"/>
              </w:rPr>
              <w:t>码字的属性分析</w:t>
            </w: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6F1BA8">
            <w:pPr>
              <w:widowControl/>
              <w:ind w:firstLine="360"/>
              <w:rPr>
                <w:rFonts w:ascii="Times New Roman" w:hAnsi="Times New Roman"/>
                <w:bCs/>
                <w:kern w:val="0"/>
                <w:sz w:val="18"/>
                <w:szCs w:val="18"/>
              </w:rPr>
            </w:pPr>
            <w:r>
              <w:rPr>
                <w:rFonts w:ascii="Times New Roman" w:hAnsi="Times New Roman" w:hint="eastAsia"/>
                <w:bCs/>
                <w:kern w:val="0"/>
                <w:sz w:val="18"/>
                <w:szCs w:val="18"/>
              </w:rPr>
              <w:t>唯一可译码是难点</w:t>
            </w: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F940AB">
            <w:pPr>
              <w:widowControl/>
              <w:ind w:firstLine="360"/>
              <w:rPr>
                <w:rFonts w:ascii="Times New Roman" w:hAnsi="Times New Roman"/>
                <w:bCs/>
                <w:kern w:val="0"/>
                <w:sz w:val="18"/>
                <w:szCs w:val="18"/>
              </w:rPr>
            </w:pPr>
          </w:p>
          <w:p w:rsidR="00F940AB" w:rsidRDefault="006F1BA8">
            <w:pPr>
              <w:widowControl/>
              <w:ind w:firstLine="420"/>
              <w:rPr>
                <w:rFonts w:asciiTheme="minorEastAsia" w:eastAsiaTheme="minorEastAsia" w:hAnsiTheme="minorEastAsia"/>
                <w:szCs w:val="21"/>
              </w:rPr>
            </w:pPr>
            <w:r>
              <w:rPr>
                <w:rFonts w:asciiTheme="minorEastAsia" w:eastAsiaTheme="minorEastAsia" w:hAnsiTheme="minorEastAsia" w:hint="eastAsia"/>
                <w:szCs w:val="21"/>
              </w:rPr>
              <w:t>克拉夫特（</w:t>
            </w:r>
            <w:r>
              <w:rPr>
                <w:rFonts w:eastAsiaTheme="minorEastAsia"/>
                <w:szCs w:val="21"/>
              </w:rPr>
              <w:t>Kraft</w:t>
            </w:r>
            <w:r>
              <w:rPr>
                <w:rFonts w:asciiTheme="minorEastAsia" w:eastAsiaTheme="minorEastAsia" w:hAnsiTheme="minorEastAsia" w:hint="eastAsia"/>
                <w:szCs w:val="21"/>
              </w:rPr>
              <w:t>）不等式</w:t>
            </w:r>
            <w:r>
              <w:rPr>
                <w:rFonts w:asciiTheme="minorEastAsia" w:eastAsiaTheme="minorEastAsia" w:hAnsiTheme="minorEastAsia" w:hint="eastAsia"/>
                <w:szCs w:val="21"/>
              </w:rPr>
              <w:t>是唯一可译码的存在定理</w:t>
            </w: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6F1BA8">
            <w:pPr>
              <w:widowControl/>
              <w:ind w:firstLine="420"/>
              <w:rPr>
                <w:rFonts w:asciiTheme="minorEastAsia" w:eastAsiaTheme="minorEastAsia" w:hAnsiTheme="minorEastAsia"/>
                <w:szCs w:val="21"/>
              </w:rPr>
            </w:pPr>
            <w:r>
              <w:rPr>
                <w:rFonts w:asciiTheme="minorEastAsia" w:eastAsiaTheme="minorEastAsia" w:hAnsiTheme="minorEastAsia" w:hint="eastAsia"/>
                <w:szCs w:val="21"/>
              </w:rPr>
              <w:t>这几个参数是无失真信源编码</w:t>
            </w:r>
            <w:r>
              <w:rPr>
                <w:rFonts w:asciiTheme="minorEastAsia" w:eastAsiaTheme="minorEastAsia" w:hAnsiTheme="minorEastAsia" w:hint="eastAsia"/>
                <w:szCs w:val="21"/>
              </w:rPr>
              <w:lastRenderedPageBreak/>
              <w:t>的核心指标</w:t>
            </w: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6F1BA8">
            <w:pPr>
              <w:widowControl/>
              <w:ind w:firstLine="420"/>
              <w:rPr>
                <w:rFonts w:asciiTheme="minorEastAsia" w:eastAsiaTheme="minorEastAsia" w:hAnsiTheme="minorEastAsia"/>
                <w:szCs w:val="21"/>
              </w:rPr>
            </w:pPr>
            <w:r>
              <w:rPr>
                <w:rFonts w:asciiTheme="minorEastAsia" w:eastAsiaTheme="minorEastAsia" w:hAnsiTheme="minorEastAsia" w:hint="eastAsia"/>
                <w:szCs w:val="21"/>
              </w:rPr>
              <w:t>无失真信源编码定理是香农第一定理，首先从定长信源编码定理讲授</w:t>
            </w: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6F1BA8">
            <w:pPr>
              <w:widowControl/>
              <w:ind w:firstLine="420"/>
              <w:rPr>
                <w:rFonts w:asciiTheme="minorEastAsia" w:eastAsiaTheme="minorEastAsia" w:hAnsiTheme="minorEastAsia"/>
                <w:szCs w:val="21"/>
              </w:rPr>
            </w:pPr>
            <w:r>
              <w:rPr>
                <w:rFonts w:asciiTheme="minorEastAsia" w:eastAsiaTheme="minorEastAsia" w:hAnsiTheme="minorEastAsia" w:hint="eastAsia"/>
                <w:szCs w:val="21"/>
              </w:rPr>
              <w:t>要求学生现场回答这三个问题</w:t>
            </w: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p w:rsidR="00F940AB" w:rsidRDefault="00F940AB">
            <w:pPr>
              <w:widowControl/>
              <w:ind w:firstLine="420"/>
              <w:rPr>
                <w:rFonts w:asciiTheme="minorEastAsia" w:eastAsiaTheme="minorEastAsia" w:hAnsiTheme="minorEastAsia"/>
                <w:szCs w:val="21"/>
              </w:rPr>
            </w:pPr>
          </w:p>
        </w:tc>
      </w:tr>
      <w:tr w:rsidR="00F940A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90"/>
          <w:jc w:val="center"/>
        </w:trPr>
        <w:tc>
          <w:tcPr>
            <w:tcW w:w="1469" w:type="dxa"/>
            <w:vAlign w:val="center"/>
          </w:tcPr>
          <w:p w:rsidR="00F940AB" w:rsidRDefault="006F1BA8">
            <w:pPr>
              <w:ind w:firstLine="422"/>
              <w:jc w:val="left"/>
              <w:rPr>
                <w:rFonts w:ascii="Times New Roman" w:hAnsi="Times New Roman"/>
                <w:b/>
                <w:szCs w:val="21"/>
              </w:rPr>
            </w:pPr>
            <w:r>
              <w:rPr>
                <w:rFonts w:ascii="Times New Roman" w:hAnsi="Times New Roman"/>
                <w:b/>
                <w:szCs w:val="21"/>
              </w:rPr>
              <w:lastRenderedPageBreak/>
              <w:t>小结</w:t>
            </w:r>
          </w:p>
        </w:tc>
        <w:tc>
          <w:tcPr>
            <w:tcW w:w="8046" w:type="dxa"/>
            <w:gridSpan w:val="2"/>
            <w:vAlign w:val="center"/>
          </w:tcPr>
          <w:p w:rsidR="00F940AB" w:rsidRDefault="006F1BA8">
            <w:pPr>
              <w:ind w:firstLine="420"/>
            </w:pPr>
            <w:r>
              <w:rPr>
                <w:rFonts w:hint="eastAsia"/>
              </w:rPr>
              <w:t>无失真信源编码器；香农第一定理</w:t>
            </w:r>
          </w:p>
        </w:tc>
      </w:tr>
      <w:tr w:rsidR="00F940A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90"/>
          <w:jc w:val="center"/>
        </w:trPr>
        <w:tc>
          <w:tcPr>
            <w:tcW w:w="1469" w:type="dxa"/>
            <w:vAlign w:val="center"/>
          </w:tcPr>
          <w:p w:rsidR="00F940AB" w:rsidRDefault="006F1BA8">
            <w:pPr>
              <w:ind w:firstLineChars="0" w:firstLine="0"/>
              <w:jc w:val="left"/>
              <w:rPr>
                <w:rFonts w:ascii="Times New Roman" w:hAnsi="Times New Roman"/>
                <w:szCs w:val="21"/>
              </w:rPr>
            </w:pPr>
            <w:r>
              <w:rPr>
                <w:rFonts w:ascii="Times New Roman" w:hAnsi="Times New Roman"/>
                <w:b/>
                <w:szCs w:val="21"/>
              </w:rPr>
              <w:t>复习要点</w:t>
            </w:r>
          </w:p>
        </w:tc>
        <w:tc>
          <w:tcPr>
            <w:tcW w:w="8046" w:type="dxa"/>
            <w:gridSpan w:val="2"/>
            <w:vAlign w:val="center"/>
          </w:tcPr>
          <w:p w:rsidR="00F940AB" w:rsidRDefault="006F1BA8">
            <w:pPr>
              <w:ind w:firstLine="420"/>
            </w:pPr>
            <w:r>
              <w:rPr>
                <w:rFonts w:hint="eastAsia"/>
              </w:rPr>
              <w:t>掌握无失真信源编码原理</w:t>
            </w:r>
            <w:r>
              <w:rPr>
                <w:rFonts w:hint="eastAsia"/>
              </w:rPr>
              <w:t>；理解香农第一定理</w:t>
            </w:r>
          </w:p>
        </w:tc>
      </w:tr>
      <w:tr w:rsidR="00F940A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90"/>
          <w:jc w:val="center"/>
        </w:trPr>
        <w:tc>
          <w:tcPr>
            <w:tcW w:w="1469" w:type="dxa"/>
            <w:vAlign w:val="center"/>
          </w:tcPr>
          <w:p w:rsidR="00F940AB" w:rsidRDefault="006F1BA8">
            <w:pPr>
              <w:ind w:firstLine="422"/>
              <w:jc w:val="left"/>
              <w:rPr>
                <w:rFonts w:ascii="Times New Roman" w:hAnsi="Times New Roman"/>
                <w:szCs w:val="21"/>
              </w:rPr>
            </w:pPr>
            <w:r>
              <w:rPr>
                <w:rFonts w:ascii="Times New Roman" w:hAnsi="Times New Roman"/>
                <w:b/>
                <w:szCs w:val="21"/>
              </w:rPr>
              <w:t>思考题</w:t>
            </w:r>
          </w:p>
        </w:tc>
        <w:tc>
          <w:tcPr>
            <w:tcW w:w="8046" w:type="dxa"/>
            <w:gridSpan w:val="2"/>
            <w:vAlign w:val="center"/>
          </w:tcPr>
          <w:p w:rsidR="00F940AB" w:rsidRDefault="006F1BA8">
            <w:pPr>
              <w:ind w:firstLine="420"/>
              <w:rPr>
                <w:rFonts w:ascii="Times New Roman" w:hAnsi="Times New Roman"/>
                <w:szCs w:val="21"/>
              </w:rPr>
            </w:pPr>
            <w:r>
              <w:rPr>
                <w:rFonts w:ascii="Times New Roman" w:hAnsi="Times New Roman" w:hint="eastAsia"/>
                <w:szCs w:val="21"/>
              </w:rPr>
              <w:t>无失真信源编码最短码长上限是多少？</w:t>
            </w:r>
          </w:p>
        </w:tc>
      </w:tr>
      <w:tr w:rsidR="00F940A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90"/>
          <w:jc w:val="center"/>
        </w:trPr>
        <w:tc>
          <w:tcPr>
            <w:tcW w:w="1469" w:type="dxa"/>
            <w:vAlign w:val="center"/>
          </w:tcPr>
          <w:p w:rsidR="00F940AB" w:rsidRDefault="006F1BA8">
            <w:pPr>
              <w:ind w:firstLine="422"/>
              <w:jc w:val="left"/>
              <w:rPr>
                <w:rFonts w:ascii="Times New Roman" w:hAnsi="Times New Roman"/>
                <w:szCs w:val="21"/>
              </w:rPr>
            </w:pPr>
            <w:r>
              <w:rPr>
                <w:rFonts w:ascii="Times New Roman" w:hAnsi="Times New Roman"/>
                <w:b/>
                <w:szCs w:val="21"/>
              </w:rPr>
              <w:t>作业题</w:t>
            </w:r>
          </w:p>
        </w:tc>
        <w:tc>
          <w:tcPr>
            <w:tcW w:w="8046" w:type="dxa"/>
            <w:gridSpan w:val="2"/>
            <w:vAlign w:val="center"/>
          </w:tcPr>
          <w:p w:rsidR="00F940AB" w:rsidRDefault="006F1BA8">
            <w:pPr>
              <w:ind w:firstLine="420"/>
              <w:rPr>
                <w:rFonts w:ascii="Times New Roman" w:hAnsi="Times New Roman"/>
                <w:szCs w:val="21"/>
              </w:rPr>
            </w:pPr>
            <w:r>
              <w:rPr>
                <w:rFonts w:ascii="Times New Roman" w:hAnsi="Times New Roman" w:hint="eastAsia"/>
                <w:szCs w:val="21"/>
              </w:rPr>
              <w:t>7.8  7.11</w:t>
            </w:r>
          </w:p>
        </w:tc>
      </w:tr>
    </w:tbl>
    <w:p w:rsidR="007F795C" w:rsidRDefault="007F795C" w:rsidP="007F795C">
      <w:pPr>
        <w:ind w:firstLine="420"/>
      </w:pPr>
      <w:r>
        <w:rPr>
          <w:rFonts w:hint="eastAsia"/>
        </w:rPr>
        <w:t>作者签名：</w:t>
      </w:r>
    </w:p>
    <w:p w:rsidR="007F795C" w:rsidRDefault="007F795C" w:rsidP="007F795C">
      <w:pPr>
        <w:ind w:firstLine="422"/>
      </w:pPr>
      <w:r>
        <w:rPr>
          <w:rFonts w:ascii="Times New Roman" w:hAnsi="Times New Roman"/>
          <w:b/>
          <w:noProof/>
          <w:szCs w:val="21"/>
        </w:rPr>
        <w:drawing>
          <wp:inline distT="0" distB="0" distL="0" distR="0">
            <wp:extent cx="762000" cy="5143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240">
                      <a:extLst>
                        <a:ext uri="{28A0092B-C50C-407E-A947-70E740481C1C}">
                          <a14:useLocalDpi xmlns:a14="http://schemas.microsoft.com/office/drawing/2010/main" val="0"/>
                        </a:ext>
                      </a:extLst>
                    </a:blip>
                    <a:srcRect/>
                    <a:stretch>
                      <a:fillRect/>
                    </a:stretch>
                  </pic:blipFill>
                  <pic:spPr bwMode="auto">
                    <a:xfrm>
                      <a:off x="0" y="0"/>
                      <a:ext cx="762000" cy="514350"/>
                    </a:xfrm>
                    <a:prstGeom prst="rect">
                      <a:avLst/>
                    </a:prstGeom>
                    <a:noFill/>
                    <a:ln>
                      <a:noFill/>
                    </a:ln>
                  </pic:spPr>
                </pic:pic>
              </a:graphicData>
            </a:graphic>
          </wp:inline>
        </w:drawing>
      </w:r>
    </w:p>
    <w:p w:rsidR="00F940AB" w:rsidRDefault="00F940AB">
      <w:pPr>
        <w:ind w:firstLine="420"/>
      </w:pPr>
      <w:bookmarkStart w:id="1" w:name="_GoBack"/>
      <w:bookmarkEnd w:id="1"/>
    </w:p>
    <w:p w:rsidR="00F940AB" w:rsidRDefault="00F940AB">
      <w:pPr>
        <w:ind w:firstLine="420"/>
      </w:pPr>
    </w:p>
    <w:sectPr w:rsidR="00F940AB">
      <w:headerReference w:type="even" r:id="rId241"/>
      <w:headerReference w:type="default" r:id="rId242"/>
      <w:footerReference w:type="even" r:id="rId243"/>
      <w:footerReference w:type="default" r:id="rId244"/>
      <w:headerReference w:type="first" r:id="rId245"/>
      <w:footerReference w:type="first" r:id="rId24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BA8" w:rsidRDefault="006F1BA8">
      <w:pPr>
        <w:ind w:firstLine="420"/>
      </w:pPr>
      <w:r>
        <w:separator/>
      </w:r>
    </w:p>
  </w:endnote>
  <w:endnote w:type="continuationSeparator" w:id="0">
    <w:p w:rsidR="006F1BA8" w:rsidRDefault="006F1BA8">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0AB" w:rsidRDefault="00F940AB">
    <w:pPr>
      <w:pStyle w:val="a3"/>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0AB" w:rsidRDefault="00F940AB">
    <w:pPr>
      <w:pStyle w:val="a3"/>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0AB" w:rsidRDefault="00F940AB">
    <w:pPr>
      <w:pStyle w:val="a3"/>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BA8" w:rsidRDefault="006F1BA8">
      <w:pPr>
        <w:ind w:firstLine="420"/>
      </w:pPr>
      <w:r>
        <w:separator/>
      </w:r>
    </w:p>
  </w:footnote>
  <w:footnote w:type="continuationSeparator" w:id="0">
    <w:p w:rsidR="006F1BA8" w:rsidRDefault="006F1BA8">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0AB" w:rsidRDefault="00F940AB">
    <w:pPr>
      <w:pStyle w:val="a5"/>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0AB" w:rsidRDefault="00F940AB">
    <w:pPr>
      <w:pStyle w:val="a5"/>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0AB" w:rsidRDefault="00F940AB">
    <w:pPr>
      <w:pStyle w:val="a5"/>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A4220E"/>
    <w:multiLevelType w:val="singleLevel"/>
    <w:tmpl w:val="82A4220E"/>
    <w:lvl w:ilvl="0">
      <w:start w:val="1"/>
      <w:numFmt w:val="decimal"/>
      <w:suff w:val="nothing"/>
      <w:lvlText w:val="（%1）"/>
      <w:lvlJc w:val="left"/>
    </w:lvl>
  </w:abstractNum>
  <w:abstractNum w:abstractNumId="1" w15:restartNumberingAfterBreak="0">
    <w:nsid w:val="93A57F6E"/>
    <w:multiLevelType w:val="singleLevel"/>
    <w:tmpl w:val="93A57F6E"/>
    <w:lvl w:ilvl="0">
      <w:start w:val="1"/>
      <w:numFmt w:val="decimal"/>
      <w:suff w:val="nothing"/>
      <w:lvlText w:val="（%1）"/>
      <w:lvlJc w:val="left"/>
    </w:lvl>
  </w:abstractNum>
  <w:abstractNum w:abstractNumId="2" w15:restartNumberingAfterBreak="0">
    <w:nsid w:val="F262E9D3"/>
    <w:multiLevelType w:val="singleLevel"/>
    <w:tmpl w:val="F262E9D3"/>
    <w:lvl w:ilvl="0">
      <w:start w:val="1"/>
      <w:numFmt w:val="bullet"/>
      <w:lvlText w:val=""/>
      <w:lvlJc w:val="left"/>
      <w:pPr>
        <w:ind w:left="420" w:hanging="420"/>
      </w:pPr>
      <w:rPr>
        <w:rFonts w:ascii="Wingdings" w:hAnsi="Wingdings" w:hint="default"/>
      </w:rPr>
    </w:lvl>
  </w:abstractNum>
  <w:abstractNum w:abstractNumId="3" w15:restartNumberingAfterBreak="0">
    <w:nsid w:val="F69A0282"/>
    <w:multiLevelType w:val="singleLevel"/>
    <w:tmpl w:val="F69A0282"/>
    <w:lvl w:ilvl="0">
      <w:start w:val="1"/>
      <w:numFmt w:val="decimal"/>
      <w:lvlText w:val="%1."/>
      <w:lvlJc w:val="left"/>
      <w:pPr>
        <w:tabs>
          <w:tab w:val="left" w:pos="312"/>
        </w:tabs>
      </w:pPr>
    </w:lvl>
  </w:abstractNum>
  <w:abstractNum w:abstractNumId="4" w15:restartNumberingAfterBreak="0">
    <w:nsid w:val="135159D1"/>
    <w:multiLevelType w:val="singleLevel"/>
    <w:tmpl w:val="135159D1"/>
    <w:lvl w:ilvl="0">
      <w:start w:val="1"/>
      <w:numFmt w:val="decimal"/>
      <w:suff w:val="nothing"/>
      <w:lvlText w:val="（%1）"/>
      <w:lvlJc w:val="left"/>
    </w:lvl>
  </w:abstractNum>
  <w:abstractNum w:abstractNumId="5" w15:restartNumberingAfterBreak="0">
    <w:nsid w:val="2018F554"/>
    <w:multiLevelType w:val="singleLevel"/>
    <w:tmpl w:val="2018F554"/>
    <w:lvl w:ilvl="0">
      <w:start w:val="1"/>
      <w:numFmt w:val="decimal"/>
      <w:lvlText w:val="%1."/>
      <w:lvlJc w:val="left"/>
      <w:pPr>
        <w:tabs>
          <w:tab w:val="left" w:pos="312"/>
        </w:tabs>
      </w:pPr>
    </w:lvl>
  </w:abstractNum>
  <w:abstractNum w:abstractNumId="6" w15:restartNumberingAfterBreak="0">
    <w:nsid w:val="332C1D43"/>
    <w:multiLevelType w:val="singleLevel"/>
    <w:tmpl w:val="332C1D43"/>
    <w:lvl w:ilvl="0">
      <w:start w:val="1"/>
      <w:numFmt w:val="decimal"/>
      <w:suff w:val="nothing"/>
      <w:lvlText w:val="（%1）"/>
      <w:lvlJc w:val="left"/>
    </w:lvl>
  </w:abstractNum>
  <w:abstractNum w:abstractNumId="7" w15:restartNumberingAfterBreak="0">
    <w:nsid w:val="4AF15152"/>
    <w:multiLevelType w:val="multilevel"/>
    <w:tmpl w:val="4AF15152"/>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6EB80DFE"/>
    <w:multiLevelType w:val="singleLevel"/>
    <w:tmpl w:val="6EB80DFE"/>
    <w:lvl w:ilvl="0">
      <w:start w:val="1"/>
      <w:numFmt w:val="decimal"/>
      <w:suff w:val="nothing"/>
      <w:lvlText w:val="（%1）"/>
      <w:lvlJc w:val="left"/>
    </w:lvl>
  </w:abstractNum>
  <w:num w:numId="1">
    <w:abstractNumId w:val="7"/>
  </w:num>
  <w:num w:numId="2">
    <w:abstractNumId w:val="2"/>
  </w:num>
  <w:num w:numId="3">
    <w:abstractNumId w:val="3"/>
  </w:num>
  <w:num w:numId="4">
    <w:abstractNumId w:val="0"/>
  </w:num>
  <w:num w:numId="5">
    <w:abstractNumId w:val="5"/>
  </w:num>
  <w:num w:numId="6">
    <w:abstractNumId w:val="1"/>
  </w:num>
  <w:num w:numId="7">
    <w:abstractNumId w:val="4"/>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DFB"/>
    <w:rsid w:val="00133F24"/>
    <w:rsid w:val="00245F4C"/>
    <w:rsid w:val="002F3420"/>
    <w:rsid w:val="00501AD0"/>
    <w:rsid w:val="005131C7"/>
    <w:rsid w:val="006F1BA8"/>
    <w:rsid w:val="007A3033"/>
    <w:rsid w:val="007F795C"/>
    <w:rsid w:val="00832172"/>
    <w:rsid w:val="008D206C"/>
    <w:rsid w:val="009E4285"/>
    <w:rsid w:val="00A4491E"/>
    <w:rsid w:val="00A920DF"/>
    <w:rsid w:val="00B23D2D"/>
    <w:rsid w:val="00D42DFB"/>
    <w:rsid w:val="00DC62A6"/>
    <w:rsid w:val="00E3597C"/>
    <w:rsid w:val="00F630E7"/>
    <w:rsid w:val="00F940AB"/>
    <w:rsid w:val="00F94647"/>
    <w:rsid w:val="00FB42AF"/>
    <w:rsid w:val="0B1408D9"/>
    <w:rsid w:val="0B3C787A"/>
    <w:rsid w:val="0ED21D33"/>
    <w:rsid w:val="0FC11FD4"/>
    <w:rsid w:val="12A42866"/>
    <w:rsid w:val="179E6653"/>
    <w:rsid w:val="1E045E12"/>
    <w:rsid w:val="20966AF4"/>
    <w:rsid w:val="25466626"/>
    <w:rsid w:val="2761658A"/>
    <w:rsid w:val="40CB3AC6"/>
    <w:rsid w:val="4B0F3770"/>
    <w:rsid w:val="4DA2318F"/>
    <w:rsid w:val="54D9463F"/>
    <w:rsid w:val="56D66C8D"/>
    <w:rsid w:val="58926AEC"/>
    <w:rsid w:val="666C2A38"/>
    <w:rsid w:val="68AE39F3"/>
    <w:rsid w:val="6D6422F0"/>
    <w:rsid w:val="6EF27E65"/>
    <w:rsid w:val="70D25B17"/>
    <w:rsid w:val="7738411A"/>
    <w:rsid w:val="7AFF6378"/>
    <w:rsid w:val="7CFE28A3"/>
    <w:rsid w:val="7E6F7B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E9E6280F-B2A2-4BB4-8845-44176FFC7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Chars="200" w:firstLine="200"/>
      <w:jc w:val="both"/>
    </w:pPr>
    <w:rPr>
      <w:rFonts w:ascii="Calibri" w:hAnsi="Calibri"/>
      <w:kern w:val="2"/>
      <w:sz w:val="21"/>
      <w:szCs w:val="24"/>
    </w:rPr>
  </w:style>
  <w:style w:type="paragraph" w:styleId="1">
    <w:name w:val="heading 1"/>
    <w:basedOn w:val="a"/>
    <w:next w:val="a"/>
    <w:qFormat/>
    <w:pPr>
      <w:keepNext/>
      <w:keepLines/>
      <w:ind w:firstLine="600"/>
      <w:jc w:val="center"/>
      <w:outlineLvl w:val="0"/>
    </w:pPr>
    <w:rPr>
      <w:rFonts w:ascii="Times New Roman" w:hAnsi="Times New Roman" w:cstheme="minorBidi"/>
      <w:kern w:val="44"/>
      <w:sz w:val="30"/>
    </w:rPr>
  </w:style>
  <w:style w:type="paragraph" w:styleId="2">
    <w:name w:val="heading 2"/>
    <w:basedOn w:val="a"/>
    <w:next w:val="a"/>
    <w:semiHidden/>
    <w:unhideWhenUsed/>
    <w:qFormat/>
    <w:pPr>
      <w:keepNext/>
      <w:keepLines/>
      <w:spacing w:before="260" w:after="260" w:line="413" w:lineRule="auto"/>
      <w:ind w:firstLine="600"/>
      <w:outlineLvl w:val="1"/>
    </w:pPr>
    <w:rPr>
      <w:rFonts w:ascii="Arial" w:eastAsia="黑体" w:hAnsi="Arial" w:cstheme="minorBidi"/>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jc w:val="left"/>
    </w:pPr>
    <w:rPr>
      <w:sz w:val="18"/>
      <w:szCs w:val="18"/>
    </w:rPr>
  </w:style>
  <w:style w:type="paragraph" w:styleId="a5">
    <w:name w:val="header"/>
    <w:basedOn w:val="a"/>
    <w:link w:val="a6"/>
    <w:pPr>
      <w:pBdr>
        <w:bottom w:val="single" w:sz="6" w:space="1" w:color="auto"/>
      </w:pBdr>
      <w:tabs>
        <w:tab w:val="center" w:pos="4153"/>
        <w:tab w:val="right" w:pos="8306"/>
      </w:tabs>
      <w:snapToGrid w:val="0"/>
      <w:jc w:val="center"/>
    </w:pPr>
    <w:rPr>
      <w:sz w:val="18"/>
      <w:szCs w:val="18"/>
    </w:rPr>
  </w:style>
  <w:style w:type="table" w:styleId="a7">
    <w:name w:val="Table Grid"/>
    <w:basedOn w:val="a1"/>
    <w:semiHidden/>
    <w:unhideWhenUsed/>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a0"/>
    <w:uiPriority w:val="99"/>
    <w:qFormat/>
    <w:rPr>
      <w:sz w:val="18"/>
      <w:szCs w:val="18"/>
    </w:rPr>
  </w:style>
  <w:style w:type="character" w:customStyle="1" w:styleId="Char0">
    <w:name w:val="页脚 Char"/>
    <w:basedOn w:val="a0"/>
    <w:uiPriority w:val="99"/>
    <w:qFormat/>
    <w:rPr>
      <w:sz w:val="18"/>
      <w:szCs w:val="18"/>
    </w:rPr>
  </w:style>
  <w:style w:type="paragraph" w:styleId="a8">
    <w:name w:val="List Paragraph"/>
    <w:basedOn w:val="a"/>
    <w:uiPriority w:val="34"/>
    <w:qFormat/>
    <w:pPr>
      <w:ind w:firstLine="420"/>
    </w:pPr>
  </w:style>
  <w:style w:type="character" w:customStyle="1" w:styleId="a6">
    <w:name w:val="页眉 字符"/>
    <w:basedOn w:val="a0"/>
    <w:link w:val="a5"/>
    <w:qFormat/>
    <w:rPr>
      <w:rFonts w:ascii="Times New Roman" w:eastAsia="新宋体" w:hAnsi="Times New Roman" w:cs="宋体"/>
      <w:kern w:val="2"/>
      <w:sz w:val="18"/>
      <w:szCs w:val="18"/>
    </w:rPr>
  </w:style>
  <w:style w:type="character" w:customStyle="1" w:styleId="a4">
    <w:name w:val="页脚 字符"/>
    <w:basedOn w:val="a0"/>
    <w:link w:val="a3"/>
    <w:qFormat/>
    <w:rPr>
      <w:rFonts w:ascii="Times New Roman" w:eastAsia="新宋体" w:hAnsi="Times New Roman" w:cs="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5396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3.bin"/><Relationship Id="rId21" Type="http://schemas.openxmlformats.org/officeDocument/2006/relationships/image" Target="media/image8.wmf"/><Relationship Id="rId42" Type="http://schemas.openxmlformats.org/officeDocument/2006/relationships/oleObject" Target="embeddings/oleObject16.bin"/><Relationship Id="rId63" Type="http://schemas.openxmlformats.org/officeDocument/2006/relationships/oleObject" Target="embeddings/oleObject26.bin"/><Relationship Id="rId84" Type="http://schemas.openxmlformats.org/officeDocument/2006/relationships/image" Target="media/image41.wmf"/><Relationship Id="rId138" Type="http://schemas.openxmlformats.org/officeDocument/2006/relationships/image" Target="media/image68.wmf"/><Relationship Id="rId159" Type="http://schemas.openxmlformats.org/officeDocument/2006/relationships/oleObject" Target="embeddings/oleObject74.bin"/><Relationship Id="rId170" Type="http://schemas.openxmlformats.org/officeDocument/2006/relationships/image" Target="media/image84.wmf"/><Relationship Id="rId191" Type="http://schemas.openxmlformats.org/officeDocument/2006/relationships/oleObject" Target="embeddings/oleObject90.bin"/><Relationship Id="rId205" Type="http://schemas.openxmlformats.org/officeDocument/2006/relationships/oleObject" Target="embeddings/oleObject97.bin"/><Relationship Id="rId226" Type="http://schemas.openxmlformats.org/officeDocument/2006/relationships/image" Target="media/image112.wmf"/><Relationship Id="rId247" Type="http://schemas.openxmlformats.org/officeDocument/2006/relationships/fontTable" Target="fontTable.xml"/><Relationship Id="rId107" Type="http://schemas.openxmlformats.org/officeDocument/2006/relationships/oleObject" Target="embeddings/oleObject48.bin"/><Relationship Id="rId11" Type="http://schemas.openxmlformats.org/officeDocument/2006/relationships/oleObject" Target="embeddings/oleObject2.bin"/><Relationship Id="rId32" Type="http://schemas.openxmlformats.org/officeDocument/2006/relationships/image" Target="media/image14.wmf"/><Relationship Id="rId53" Type="http://schemas.openxmlformats.org/officeDocument/2006/relationships/image" Target="media/image25.png"/><Relationship Id="rId74" Type="http://schemas.openxmlformats.org/officeDocument/2006/relationships/image" Target="media/image36.wmf"/><Relationship Id="rId128" Type="http://schemas.openxmlformats.org/officeDocument/2006/relationships/image" Target="media/image63.wmf"/><Relationship Id="rId149" Type="http://schemas.openxmlformats.org/officeDocument/2006/relationships/oleObject" Target="embeddings/oleObject69.bin"/><Relationship Id="rId5" Type="http://schemas.openxmlformats.org/officeDocument/2006/relationships/webSettings" Target="webSettings.xml"/><Relationship Id="rId95" Type="http://schemas.openxmlformats.org/officeDocument/2006/relationships/oleObject" Target="embeddings/oleObject42.bin"/><Relationship Id="rId160" Type="http://schemas.openxmlformats.org/officeDocument/2006/relationships/image" Target="media/image79.wmf"/><Relationship Id="rId181" Type="http://schemas.openxmlformats.org/officeDocument/2006/relationships/oleObject" Target="embeddings/oleObject85.bin"/><Relationship Id="rId216" Type="http://schemas.openxmlformats.org/officeDocument/2006/relationships/image" Target="media/image107.wmf"/><Relationship Id="rId237" Type="http://schemas.openxmlformats.org/officeDocument/2006/relationships/oleObject" Target="embeddings/oleObject113.bin"/><Relationship Id="rId22" Type="http://schemas.openxmlformats.org/officeDocument/2006/relationships/oleObject" Target="embeddings/oleObject7.bin"/><Relationship Id="rId43" Type="http://schemas.openxmlformats.org/officeDocument/2006/relationships/image" Target="media/image20.wmf"/><Relationship Id="rId64" Type="http://schemas.openxmlformats.org/officeDocument/2006/relationships/image" Target="media/image31.wmf"/><Relationship Id="rId118" Type="http://schemas.openxmlformats.org/officeDocument/2006/relationships/image" Target="media/image58.wmf"/><Relationship Id="rId139" Type="http://schemas.openxmlformats.org/officeDocument/2006/relationships/oleObject" Target="embeddings/oleObject64.bin"/><Relationship Id="rId85" Type="http://schemas.openxmlformats.org/officeDocument/2006/relationships/oleObject" Target="embeddings/oleObject37.bin"/><Relationship Id="rId150" Type="http://schemas.openxmlformats.org/officeDocument/2006/relationships/image" Target="media/image74.wmf"/><Relationship Id="rId171" Type="http://schemas.openxmlformats.org/officeDocument/2006/relationships/oleObject" Target="embeddings/oleObject80.bin"/><Relationship Id="rId192" Type="http://schemas.openxmlformats.org/officeDocument/2006/relationships/image" Target="media/image95.wmf"/><Relationship Id="rId206" Type="http://schemas.openxmlformats.org/officeDocument/2006/relationships/image" Target="media/image102.wmf"/><Relationship Id="rId227" Type="http://schemas.openxmlformats.org/officeDocument/2006/relationships/oleObject" Target="embeddings/oleObject108.bin"/><Relationship Id="rId248" Type="http://schemas.openxmlformats.org/officeDocument/2006/relationships/theme" Target="theme/theme1.xml"/><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oleObject" Target="embeddings/oleObject12.bin"/><Relationship Id="rId38" Type="http://schemas.openxmlformats.org/officeDocument/2006/relationships/oleObject" Target="embeddings/oleObject14.bin"/><Relationship Id="rId59" Type="http://schemas.openxmlformats.org/officeDocument/2006/relationships/oleObject" Target="embeddings/oleObject24.bin"/><Relationship Id="rId103" Type="http://schemas.openxmlformats.org/officeDocument/2006/relationships/oleObject" Target="embeddings/oleObject46.bin"/><Relationship Id="rId108" Type="http://schemas.openxmlformats.org/officeDocument/2006/relationships/image" Target="media/image53.wmf"/><Relationship Id="rId124" Type="http://schemas.openxmlformats.org/officeDocument/2006/relationships/image" Target="media/image61.wmf"/><Relationship Id="rId129" Type="http://schemas.openxmlformats.org/officeDocument/2006/relationships/oleObject" Target="embeddings/oleObject59.bin"/><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2.bin"/><Relationship Id="rId91" Type="http://schemas.openxmlformats.org/officeDocument/2006/relationships/oleObject" Target="embeddings/oleObject40.bin"/><Relationship Id="rId96" Type="http://schemas.openxmlformats.org/officeDocument/2006/relationships/image" Target="media/image47.wmf"/><Relationship Id="rId140" Type="http://schemas.openxmlformats.org/officeDocument/2006/relationships/image" Target="media/image69.wmf"/><Relationship Id="rId145" Type="http://schemas.openxmlformats.org/officeDocument/2006/relationships/oleObject" Target="embeddings/oleObject67.bin"/><Relationship Id="rId161" Type="http://schemas.openxmlformats.org/officeDocument/2006/relationships/oleObject" Target="embeddings/oleObject75.bin"/><Relationship Id="rId166" Type="http://schemas.openxmlformats.org/officeDocument/2006/relationships/image" Target="media/image82.wmf"/><Relationship Id="rId182" Type="http://schemas.openxmlformats.org/officeDocument/2006/relationships/image" Target="media/image90.wmf"/><Relationship Id="rId187" Type="http://schemas.openxmlformats.org/officeDocument/2006/relationships/oleObject" Target="embeddings/oleObject88.bin"/><Relationship Id="rId217" Type="http://schemas.openxmlformats.org/officeDocument/2006/relationships/oleObject" Target="embeddings/oleObject103.bin"/><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image" Target="media/image105.wmf"/><Relationship Id="rId233" Type="http://schemas.openxmlformats.org/officeDocument/2006/relationships/oleObject" Target="embeddings/oleObject111.bin"/><Relationship Id="rId238" Type="http://schemas.openxmlformats.org/officeDocument/2006/relationships/image" Target="media/image118.wmf"/><Relationship Id="rId23" Type="http://schemas.openxmlformats.org/officeDocument/2006/relationships/image" Target="media/image9.wmf"/><Relationship Id="rId28" Type="http://schemas.openxmlformats.org/officeDocument/2006/relationships/oleObject" Target="embeddings/oleObject10.bin"/><Relationship Id="rId49" Type="http://schemas.openxmlformats.org/officeDocument/2006/relationships/image" Target="media/image23.wmf"/><Relationship Id="rId114" Type="http://schemas.openxmlformats.org/officeDocument/2006/relationships/image" Target="media/image56.wmf"/><Relationship Id="rId119" Type="http://schemas.openxmlformats.org/officeDocument/2006/relationships/oleObject" Target="embeddings/oleObject54.bin"/><Relationship Id="rId44" Type="http://schemas.openxmlformats.org/officeDocument/2006/relationships/oleObject" Target="embeddings/oleObject17.bin"/><Relationship Id="rId60" Type="http://schemas.openxmlformats.org/officeDocument/2006/relationships/image" Target="media/image29.wmf"/><Relationship Id="rId65" Type="http://schemas.openxmlformats.org/officeDocument/2006/relationships/oleObject" Target="embeddings/oleObject27.bin"/><Relationship Id="rId81" Type="http://schemas.openxmlformats.org/officeDocument/2006/relationships/oleObject" Target="embeddings/oleObject35.bin"/><Relationship Id="rId86" Type="http://schemas.openxmlformats.org/officeDocument/2006/relationships/image" Target="media/image42.wmf"/><Relationship Id="rId130" Type="http://schemas.openxmlformats.org/officeDocument/2006/relationships/image" Target="media/image64.wmf"/><Relationship Id="rId135" Type="http://schemas.openxmlformats.org/officeDocument/2006/relationships/oleObject" Target="embeddings/oleObject62.bin"/><Relationship Id="rId151" Type="http://schemas.openxmlformats.org/officeDocument/2006/relationships/oleObject" Target="embeddings/oleObject70.bin"/><Relationship Id="rId156" Type="http://schemas.openxmlformats.org/officeDocument/2006/relationships/image" Target="media/image77.wmf"/><Relationship Id="rId177" Type="http://schemas.openxmlformats.org/officeDocument/2006/relationships/oleObject" Target="embeddings/oleObject83.bin"/><Relationship Id="rId198" Type="http://schemas.openxmlformats.org/officeDocument/2006/relationships/image" Target="media/image98.wmf"/><Relationship Id="rId172" Type="http://schemas.openxmlformats.org/officeDocument/2006/relationships/image" Target="media/image85.wmf"/><Relationship Id="rId193" Type="http://schemas.openxmlformats.org/officeDocument/2006/relationships/oleObject" Target="embeddings/oleObject91.bin"/><Relationship Id="rId202" Type="http://schemas.openxmlformats.org/officeDocument/2006/relationships/image" Target="media/image100.wmf"/><Relationship Id="rId207" Type="http://schemas.openxmlformats.org/officeDocument/2006/relationships/oleObject" Target="embeddings/oleObject98.bin"/><Relationship Id="rId223" Type="http://schemas.openxmlformats.org/officeDocument/2006/relationships/oleObject" Target="embeddings/oleObject106.bin"/><Relationship Id="rId228" Type="http://schemas.openxmlformats.org/officeDocument/2006/relationships/image" Target="media/image113.wmf"/><Relationship Id="rId244" Type="http://schemas.openxmlformats.org/officeDocument/2006/relationships/footer" Target="footer2.xml"/><Relationship Id="rId13" Type="http://schemas.openxmlformats.org/officeDocument/2006/relationships/oleObject" Target="embeddings/oleObject3.bin"/><Relationship Id="rId18" Type="http://schemas.openxmlformats.org/officeDocument/2006/relationships/image" Target="media/image6.png"/><Relationship Id="rId39" Type="http://schemas.openxmlformats.org/officeDocument/2006/relationships/image" Target="media/image18.wmf"/><Relationship Id="rId109" Type="http://schemas.openxmlformats.org/officeDocument/2006/relationships/oleObject" Target="embeddings/oleObject49.bin"/><Relationship Id="rId34" Type="http://schemas.openxmlformats.org/officeDocument/2006/relationships/image" Target="media/image15.png"/><Relationship Id="rId50" Type="http://schemas.openxmlformats.org/officeDocument/2006/relationships/oleObject" Target="embeddings/oleObject20.bin"/><Relationship Id="rId55" Type="http://schemas.openxmlformats.org/officeDocument/2006/relationships/oleObject" Target="embeddings/oleObject22.bin"/><Relationship Id="rId76" Type="http://schemas.openxmlformats.org/officeDocument/2006/relationships/image" Target="media/image37.wmf"/><Relationship Id="rId97" Type="http://schemas.openxmlformats.org/officeDocument/2006/relationships/oleObject" Target="embeddings/oleObject43.bin"/><Relationship Id="rId104" Type="http://schemas.openxmlformats.org/officeDocument/2006/relationships/image" Target="media/image51.wmf"/><Relationship Id="rId120" Type="http://schemas.openxmlformats.org/officeDocument/2006/relationships/image" Target="media/image59.wmf"/><Relationship Id="rId125" Type="http://schemas.openxmlformats.org/officeDocument/2006/relationships/oleObject" Target="embeddings/oleObject57.bin"/><Relationship Id="rId141" Type="http://schemas.openxmlformats.org/officeDocument/2006/relationships/oleObject" Target="embeddings/oleObject65.bin"/><Relationship Id="rId146" Type="http://schemas.openxmlformats.org/officeDocument/2006/relationships/image" Target="media/image72.wmf"/><Relationship Id="rId167" Type="http://schemas.openxmlformats.org/officeDocument/2006/relationships/oleObject" Target="embeddings/oleObject78.bin"/><Relationship Id="rId188" Type="http://schemas.openxmlformats.org/officeDocument/2006/relationships/image" Target="media/image93.wmf"/><Relationship Id="rId7" Type="http://schemas.openxmlformats.org/officeDocument/2006/relationships/endnotes" Target="endnotes.xml"/><Relationship Id="rId71" Type="http://schemas.openxmlformats.org/officeDocument/2006/relationships/oleObject" Target="embeddings/oleObject30.bin"/><Relationship Id="rId92" Type="http://schemas.openxmlformats.org/officeDocument/2006/relationships/image" Target="media/image45.wmf"/><Relationship Id="rId162" Type="http://schemas.openxmlformats.org/officeDocument/2006/relationships/image" Target="media/image80.wmf"/><Relationship Id="rId183" Type="http://schemas.openxmlformats.org/officeDocument/2006/relationships/oleObject" Target="embeddings/oleObject86.bin"/><Relationship Id="rId213" Type="http://schemas.openxmlformats.org/officeDocument/2006/relationships/oleObject" Target="embeddings/oleObject101.bin"/><Relationship Id="rId218" Type="http://schemas.openxmlformats.org/officeDocument/2006/relationships/image" Target="media/image108.wmf"/><Relationship Id="rId234" Type="http://schemas.openxmlformats.org/officeDocument/2006/relationships/image" Target="media/image116.wmf"/><Relationship Id="rId239" Type="http://schemas.openxmlformats.org/officeDocument/2006/relationships/oleObject" Target="embeddings/oleObject114.bin"/><Relationship Id="rId2" Type="http://schemas.openxmlformats.org/officeDocument/2006/relationships/numbering" Target="numbering.xml"/><Relationship Id="rId29" Type="http://schemas.openxmlformats.org/officeDocument/2006/relationships/image" Target="media/image12.wmf"/><Relationship Id="rId24" Type="http://schemas.openxmlformats.org/officeDocument/2006/relationships/oleObject" Target="embeddings/oleObject8.bin"/><Relationship Id="rId40" Type="http://schemas.openxmlformats.org/officeDocument/2006/relationships/oleObject" Target="embeddings/oleObject15.bin"/><Relationship Id="rId45" Type="http://schemas.openxmlformats.org/officeDocument/2006/relationships/image" Target="media/image21.wmf"/><Relationship Id="rId66" Type="http://schemas.openxmlformats.org/officeDocument/2006/relationships/image" Target="media/image32.wmf"/><Relationship Id="rId87" Type="http://schemas.openxmlformats.org/officeDocument/2006/relationships/oleObject" Target="embeddings/oleObject38.bin"/><Relationship Id="rId110" Type="http://schemas.openxmlformats.org/officeDocument/2006/relationships/image" Target="media/image54.wmf"/><Relationship Id="rId115" Type="http://schemas.openxmlformats.org/officeDocument/2006/relationships/oleObject" Target="embeddings/oleObject52.bin"/><Relationship Id="rId131" Type="http://schemas.openxmlformats.org/officeDocument/2006/relationships/oleObject" Target="embeddings/oleObject60.bin"/><Relationship Id="rId136" Type="http://schemas.openxmlformats.org/officeDocument/2006/relationships/image" Target="media/image67.wmf"/><Relationship Id="rId157" Type="http://schemas.openxmlformats.org/officeDocument/2006/relationships/oleObject" Target="embeddings/oleObject73.bin"/><Relationship Id="rId178" Type="http://schemas.openxmlformats.org/officeDocument/2006/relationships/image" Target="media/image88.wmf"/><Relationship Id="rId61" Type="http://schemas.openxmlformats.org/officeDocument/2006/relationships/oleObject" Target="embeddings/oleObject25.bin"/><Relationship Id="rId82" Type="http://schemas.openxmlformats.org/officeDocument/2006/relationships/image" Target="media/image40.wmf"/><Relationship Id="rId152" Type="http://schemas.openxmlformats.org/officeDocument/2006/relationships/image" Target="media/image75.wmf"/><Relationship Id="rId173" Type="http://schemas.openxmlformats.org/officeDocument/2006/relationships/oleObject" Target="embeddings/oleObject81.bin"/><Relationship Id="rId194" Type="http://schemas.openxmlformats.org/officeDocument/2006/relationships/image" Target="media/image96.wmf"/><Relationship Id="rId199" Type="http://schemas.openxmlformats.org/officeDocument/2006/relationships/oleObject" Target="embeddings/oleObject94.bin"/><Relationship Id="rId203" Type="http://schemas.openxmlformats.org/officeDocument/2006/relationships/oleObject" Target="embeddings/oleObject96.bin"/><Relationship Id="rId208" Type="http://schemas.openxmlformats.org/officeDocument/2006/relationships/image" Target="media/image103.wmf"/><Relationship Id="rId229" Type="http://schemas.openxmlformats.org/officeDocument/2006/relationships/oleObject" Target="embeddings/oleObject109.bin"/><Relationship Id="rId19" Type="http://schemas.openxmlformats.org/officeDocument/2006/relationships/image" Target="media/image7.wmf"/><Relationship Id="rId224" Type="http://schemas.openxmlformats.org/officeDocument/2006/relationships/image" Target="media/image111.wmf"/><Relationship Id="rId240" Type="http://schemas.openxmlformats.org/officeDocument/2006/relationships/image" Target="media/image119.jpeg"/><Relationship Id="rId245" Type="http://schemas.openxmlformats.org/officeDocument/2006/relationships/header" Target="header3.xml"/><Relationship Id="rId14" Type="http://schemas.openxmlformats.org/officeDocument/2006/relationships/image" Target="media/image4.wmf"/><Relationship Id="rId30" Type="http://schemas.openxmlformats.org/officeDocument/2006/relationships/oleObject" Target="embeddings/oleObject11.bin"/><Relationship Id="rId35" Type="http://schemas.openxmlformats.org/officeDocument/2006/relationships/image" Target="media/image16.wmf"/><Relationship Id="rId56" Type="http://schemas.openxmlformats.org/officeDocument/2006/relationships/image" Target="media/image27.wmf"/><Relationship Id="rId77" Type="http://schemas.openxmlformats.org/officeDocument/2006/relationships/oleObject" Target="embeddings/oleObject33.bin"/><Relationship Id="rId100" Type="http://schemas.openxmlformats.org/officeDocument/2006/relationships/image" Target="media/image49.wmf"/><Relationship Id="rId105" Type="http://schemas.openxmlformats.org/officeDocument/2006/relationships/oleObject" Target="embeddings/oleObject47.bin"/><Relationship Id="rId126" Type="http://schemas.openxmlformats.org/officeDocument/2006/relationships/image" Target="media/image62.wmf"/><Relationship Id="rId147" Type="http://schemas.openxmlformats.org/officeDocument/2006/relationships/oleObject" Target="embeddings/oleObject68.bin"/><Relationship Id="rId168" Type="http://schemas.openxmlformats.org/officeDocument/2006/relationships/image" Target="media/image83.wmf"/><Relationship Id="rId8" Type="http://schemas.openxmlformats.org/officeDocument/2006/relationships/image" Target="media/image1.wmf"/><Relationship Id="rId51" Type="http://schemas.openxmlformats.org/officeDocument/2006/relationships/image" Target="media/image24.wmf"/><Relationship Id="rId72" Type="http://schemas.openxmlformats.org/officeDocument/2006/relationships/image" Target="media/image35.wmf"/><Relationship Id="rId93" Type="http://schemas.openxmlformats.org/officeDocument/2006/relationships/oleObject" Target="embeddings/oleObject41.bin"/><Relationship Id="rId98" Type="http://schemas.openxmlformats.org/officeDocument/2006/relationships/image" Target="media/image48.wmf"/><Relationship Id="rId121" Type="http://schemas.openxmlformats.org/officeDocument/2006/relationships/oleObject" Target="embeddings/oleObject55.bin"/><Relationship Id="rId142" Type="http://schemas.openxmlformats.org/officeDocument/2006/relationships/image" Target="media/image70.wmf"/><Relationship Id="rId163" Type="http://schemas.openxmlformats.org/officeDocument/2006/relationships/oleObject" Target="embeddings/oleObject76.bin"/><Relationship Id="rId184" Type="http://schemas.openxmlformats.org/officeDocument/2006/relationships/image" Target="media/image91.wmf"/><Relationship Id="rId189" Type="http://schemas.openxmlformats.org/officeDocument/2006/relationships/oleObject" Target="embeddings/oleObject89.bin"/><Relationship Id="rId219" Type="http://schemas.openxmlformats.org/officeDocument/2006/relationships/oleObject" Target="embeddings/oleObject104.bin"/><Relationship Id="rId3" Type="http://schemas.openxmlformats.org/officeDocument/2006/relationships/styles" Target="styles.xml"/><Relationship Id="rId214" Type="http://schemas.openxmlformats.org/officeDocument/2006/relationships/image" Target="media/image106.wmf"/><Relationship Id="rId230" Type="http://schemas.openxmlformats.org/officeDocument/2006/relationships/image" Target="media/image114.wmf"/><Relationship Id="rId235" Type="http://schemas.openxmlformats.org/officeDocument/2006/relationships/oleObject" Target="embeddings/oleObject112.bin"/><Relationship Id="rId25" Type="http://schemas.openxmlformats.org/officeDocument/2006/relationships/image" Target="media/image10.wmf"/><Relationship Id="rId46" Type="http://schemas.openxmlformats.org/officeDocument/2006/relationships/oleObject" Target="embeddings/oleObject18.bin"/><Relationship Id="rId67" Type="http://schemas.openxmlformats.org/officeDocument/2006/relationships/oleObject" Target="embeddings/oleObject28.bin"/><Relationship Id="rId116" Type="http://schemas.openxmlformats.org/officeDocument/2006/relationships/image" Target="media/image57.wmf"/><Relationship Id="rId137" Type="http://schemas.openxmlformats.org/officeDocument/2006/relationships/oleObject" Target="embeddings/oleObject63.bin"/><Relationship Id="rId158" Type="http://schemas.openxmlformats.org/officeDocument/2006/relationships/image" Target="media/image78.wmf"/><Relationship Id="rId20" Type="http://schemas.openxmlformats.org/officeDocument/2006/relationships/oleObject" Target="embeddings/oleObject6.bin"/><Relationship Id="rId41" Type="http://schemas.openxmlformats.org/officeDocument/2006/relationships/image" Target="media/image19.wmf"/><Relationship Id="rId62" Type="http://schemas.openxmlformats.org/officeDocument/2006/relationships/image" Target="media/image30.wmf"/><Relationship Id="rId83" Type="http://schemas.openxmlformats.org/officeDocument/2006/relationships/oleObject" Target="embeddings/oleObject36.bin"/><Relationship Id="rId88" Type="http://schemas.openxmlformats.org/officeDocument/2006/relationships/image" Target="media/image43.wmf"/><Relationship Id="rId111" Type="http://schemas.openxmlformats.org/officeDocument/2006/relationships/oleObject" Target="embeddings/oleObject50.bin"/><Relationship Id="rId132" Type="http://schemas.openxmlformats.org/officeDocument/2006/relationships/image" Target="media/image65.wmf"/><Relationship Id="rId153" Type="http://schemas.openxmlformats.org/officeDocument/2006/relationships/oleObject" Target="embeddings/oleObject71.bin"/><Relationship Id="rId174" Type="http://schemas.openxmlformats.org/officeDocument/2006/relationships/image" Target="media/image86.wmf"/><Relationship Id="rId179" Type="http://schemas.openxmlformats.org/officeDocument/2006/relationships/oleObject" Target="embeddings/oleObject84.bin"/><Relationship Id="rId195" Type="http://schemas.openxmlformats.org/officeDocument/2006/relationships/oleObject" Target="embeddings/oleObject92.bin"/><Relationship Id="rId209" Type="http://schemas.openxmlformats.org/officeDocument/2006/relationships/oleObject" Target="embeddings/oleObject99.bin"/><Relationship Id="rId190" Type="http://schemas.openxmlformats.org/officeDocument/2006/relationships/image" Target="media/image94.wmf"/><Relationship Id="rId204" Type="http://schemas.openxmlformats.org/officeDocument/2006/relationships/image" Target="media/image101.wmf"/><Relationship Id="rId220" Type="http://schemas.openxmlformats.org/officeDocument/2006/relationships/image" Target="media/image109.wmf"/><Relationship Id="rId225" Type="http://schemas.openxmlformats.org/officeDocument/2006/relationships/oleObject" Target="embeddings/oleObject107.bin"/><Relationship Id="rId241" Type="http://schemas.openxmlformats.org/officeDocument/2006/relationships/header" Target="header1.xml"/><Relationship Id="rId246" Type="http://schemas.openxmlformats.org/officeDocument/2006/relationships/footer" Target="footer3.xml"/><Relationship Id="rId15" Type="http://schemas.openxmlformats.org/officeDocument/2006/relationships/oleObject" Target="embeddings/oleObject4.bin"/><Relationship Id="rId36" Type="http://schemas.openxmlformats.org/officeDocument/2006/relationships/oleObject" Target="embeddings/oleObject13.bin"/><Relationship Id="rId57" Type="http://schemas.openxmlformats.org/officeDocument/2006/relationships/oleObject" Target="embeddings/oleObject23.bin"/><Relationship Id="rId106" Type="http://schemas.openxmlformats.org/officeDocument/2006/relationships/image" Target="media/image52.wmf"/><Relationship Id="rId127" Type="http://schemas.openxmlformats.org/officeDocument/2006/relationships/oleObject" Target="embeddings/oleObject58.bin"/><Relationship Id="rId10" Type="http://schemas.openxmlformats.org/officeDocument/2006/relationships/image" Target="media/image2.wmf"/><Relationship Id="rId31" Type="http://schemas.openxmlformats.org/officeDocument/2006/relationships/image" Target="media/image13.png"/><Relationship Id="rId52" Type="http://schemas.openxmlformats.org/officeDocument/2006/relationships/oleObject" Target="embeddings/oleObject21.bin"/><Relationship Id="rId73" Type="http://schemas.openxmlformats.org/officeDocument/2006/relationships/oleObject" Target="embeddings/oleObject31.bin"/><Relationship Id="rId78" Type="http://schemas.openxmlformats.org/officeDocument/2006/relationships/image" Target="media/image38.wmf"/><Relationship Id="rId94" Type="http://schemas.openxmlformats.org/officeDocument/2006/relationships/image" Target="media/image46.wmf"/><Relationship Id="rId99" Type="http://schemas.openxmlformats.org/officeDocument/2006/relationships/oleObject" Target="embeddings/oleObject44.bin"/><Relationship Id="rId101" Type="http://schemas.openxmlformats.org/officeDocument/2006/relationships/oleObject" Target="embeddings/oleObject45.bin"/><Relationship Id="rId122" Type="http://schemas.openxmlformats.org/officeDocument/2006/relationships/image" Target="media/image60.wmf"/><Relationship Id="rId143" Type="http://schemas.openxmlformats.org/officeDocument/2006/relationships/oleObject" Target="embeddings/oleObject66.bin"/><Relationship Id="rId148" Type="http://schemas.openxmlformats.org/officeDocument/2006/relationships/image" Target="media/image73.wmf"/><Relationship Id="rId164" Type="http://schemas.openxmlformats.org/officeDocument/2006/relationships/image" Target="media/image81.wmf"/><Relationship Id="rId169" Type="http://schemas.openxmlformats.org/officeDocument/2006/relationships/oleObject" Target="embeddings/oleObject79.bin"/><Relationship Id="rId185" Type="http://schemas.openxmlformats.org/officeDocument/2006/relationships/oleObject" Target="embeddings/oleObject87.bin"/><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image" Target="media/image89.wmf"/><Relationship Id="rId210" Type="http://schemas.openxmlformats.org/officeDocument/2006/relationships/image" Target="media/image104.wmf"/><Relationship Id="rId215" Type="http://schemas.openxmlformats.org/officeDocument/2006/relationships/oleObject" Target="embeddings/oleObject102.bin"/><Relationship Id="rId236" Type="http://schemas.openxmlformats.org/officeDocument/2006/relationships/image" Target="media/image117.wmf"/><Relationship Id="rId26" Type="http://schemas.openxmlformats.org/officeDocument/2006/relationships/oleObject" Target="embeddings/oleObject9.bin"/><Relationship Id="rId231" Type="http://schemas.openxmlformats.org/officeDocument/2006/relationships/oleObject" Target="embeddings/oleObject110.bin"/><Relationship Id="rId47" Type="http://schemas.openxmlformats.org/officeDocument/2006/relationships/image" Target="media/image22.wmf"/><Relationship Id="rId68" Type="http://schemas.openxmlformats.org/officeDocument/2006/relationships/image" Target="media/image33.wmf"/><Relationship Id="rId89" Type="http://schemas.openxmlformats.org/officeDocument/2006/relationships/oleObject" Target="embeddings/oleObject39.bin"/><Relationship Id="rId112" Type="http://schemas.openxmlformats.org/officeDocument/2006/relationships/image" Target="media/image55.wmf"/><Relationship Id="rId133" Type="http://schemas.openxmlformats.org/officeDocument/2006/relationships/oleObject" Target="embeddings/oleObject61.bin"/><Relationship Id="rId154" Type="http://schemas.openxmlformats.org/officeDocument/2006/relationships/image" Target="media/image76.wmf"/><Relationship Id="rId175" Type="http://schemas.openxmlformats.org/officeDocument/2006/relationships/oleObject" Target="embeddings/oleObject82.bin"/><Relationship Id="rId196" Type="http://schemas.openxmlformats.org/officeDocument/2006/relationships/image" Target="media/image97.wmf"/><Relationship Id="rId200" Type="http://schemas.openxmlformats.org/officeDocument/2006/relationships/image" Target="media/image99.wmf"/><Relationship Id="rId16" Type="http://schemas.openxmlformats.org/officeDocument/2006/relationships/image" Target="media/image5.wmf"/><Relationship Id="rId221" Type="http://schemas.openxmlformats.org/officeDocument/2006/relationships/oleObject" Target="embeddings/oleObject105.bin"/><Relationship Id="rId242" Type="http://schemas.openxmlformats.org/officeDocument/2006/relationships/header" Target="header2.xml"/><Relationship Id="rId37" Type="http://schemas.openxmlformats.org/officeDocument/2006/relationships/image" Target="media/image17.wmf"/><Relationship Id="rId58" Type="http://schemas.openxmlformats.org/officeDocument/2006/relationships/image" Target="media/image28.wmf"/><Relationship Id="rId79" Type="http://schemas.openxmlformats.org/officeDocument/2006/relationships/oleObject" Target="embeddings/oleObject34.bin"/><Relationship Id="rId102" Type="http://schemas.openxmlformats.org/officeDocument/2006/relationships/image" Target="media/image50.wmf"/><Relationship Id="rId123" Type="http://schemas.openxmlformats.org/officeDocument/2006/relationships/oleObject" Target="embeddings/oleObject56.bin"/><Relationship Id="rId144" Type="http://schemas.openxmlformats.org/officeDocument/2006/relationships/image" Target="media/image71.wmf"/><Relationship Id="rId90" Type="http://schemas.openxmlformats.org/officeDocument/2006/relationships/image" Target="media/image44.wmf"/><Relationship Id="rId165" Type="http://schemas.openxmlformats.org/officeDocument/2006/relationships/oleObject" Target="embeddings/oleObject77.bin"/><Relationship Id="rId186" Type="http://schemas.openxmlformats.org/officeDocument/2006/relationships/image" Target="media/image92.wmf"/><Relationship Id="rId211" Type="http://schemas.openxmlformats.org/officeDocument/2006/relationships/oleObject" Target="embeddings/oleObject100.bin"/><Relationship Id="rId232" Type="http://schemas.openxmlformats.org/officeDocument/2006/relationships/image" Target="media/image115.wmf"/><Relationship Id="rId27" Type="http://schemas.openxmlformats.org/officeDocument/2006/relationships/image" Target="media/image11.wmf"/><Relationship Id="rId48" Type="http://schemas.openxmlformats.org/officeDocument/2006/relationships/oleObject" Target="embeddings/oleObject19.bin"/><Relationship Id="rId69" Type="http://schemas.openxmlformats.org/officeDocument/2006/relationships/oleObject" Target="embeddings/oleObject29.bin"/><Relationship Id="rId113" Type="http://schemas.openxmlformats.org/officeDocument/2006/relationships/oleObject" Target="embeddings/oleObject51.bin"/><Relationship Id="rId134" Type="http://schemas.openxmlformats.org/officeDocument/2006/relationships/image" Target="media/image66.wmf"/><Relationship Id="rId80" Type="http://schemas.openxmlformats.org/officeDocument/2006/relationships/image" Target="media/image39.wmf"/><Relationship Id="rId155" Type="http://schemas.openxmlformats.org/officeDocument/2006/relationships/oleObject" Target="embeddings/oleObject72.bin"/><Relationship Id="rId176" Type="http://schemas.openxmlformats.org/officeDocument/2006/relationships/image" Target="media/image87.wmf"/><Relationship Id="rId197" Type="http://schemas.openxmlformats.org/officeDocument/2006/relationships/oleObject" Target="embeddings/oleObject93.bin"/><Relationship Id="rId201" Type="http://schemas.openxmlformats.org/officeDocument/2006/relationships/oleObject" Target="embeddings/oleObject95.bin"/><Relationship Id="rId222" Type="http://schemas.openxmlformats.org/officeDocument/2006/relationships/image" Target="media/image110.wmf"/><Relationship Id="rId243"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10</Pages>
  <Words>1321</Words>
  <Characters>7535</Characters>
  <Application>Microsoft Office Word</Application>
  <DocSecurity>0</DocSecurity>
  <Lines>62</Lines>
  <Paragraphs>17</Paragraphs>
  <ScaleCrop>false</ScaleCrop>
  <Company>Kingsoft</Company>
  <LinksUpToDate>false</LinksUpToDate>
  <CharactersWithSpaces>8839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mine</dc:creator>
  <cp:lastModifiedBy>Administrator</cp:lastModifiedBy>
  <cp:revision>4</cp:revision>
  <cp:lastPrinted>2021-09-07T06:50:00Z</cp:lastPrinted>
  <dcterms:created xsi:type="dcterms:W3CDTF">2014-10-29T12:08:00Z</dcterms:created>
  <dcterms:modified xsi:type="dcterms:W3CDTF">2021-09-07T06:50:00Z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2052-11.1.0.10650</vt:lpwstr>
  </property>
  <property fmtid="{D5CDD505-2E9C-101B-9397-08002B2CF9AE}" pid="3" name="MTWinEqns">
    <vt:bool>true</vt:bool>
  </property>
  <property fmtid="{D5CDD505-2E9C-101B-9397-08002B2CF9AE}" pid="4" name="MTEquationNumber2">
    <vt:lpwstr>(#S1.#E1)</vt:lpwstr>
  </property>
  <property fmtid="{D5CDD505-2E9C-101B-9397-08002B2CF9AE}" pid="5" name="ICV">
    <vt:lpwstr>D4D7681E6288455B908E4A0F637A976C</vt:lpwstr>
  </property>
</Properties>
</file>