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CF5F3" w14:textId="6B5FDB63" w:rsidR="00C23BF2" w:rsidRPr="00B263AC" w:rsidRDefault="00C23BF2" w:rsidP="00B263AC">
      <w:pPr>
        <w:jc w:val="center"/>
        <w:rPr>
          <w:sz w:val="36"/>
          <w:szCs w:val="36"/>
        </w:rPr>
      </w:pPr>
      <w:r w:rsidRPr="00B263AC">
        <w:rPr>
          <w:rFonts w:hint="eastAsia"/>
          <w:sz w:val="36"/>
          <w:szCs w:val="36"/>
        </w:rPr>
        <w:t>第三章课后习题答案</w:t>
      </w:r>
    </w:p>
    <w:p w14:paraId="4E04CC16" w14:textId="0556BA6E" w:rsidR="00C23BF2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>
        <w:rPr>
          <w:rFonts w:asciiTheme="minorEastAsia" w:hAnsiTheme="minorEastAsia" w:cs="Arial" w:hint="eastAsia"/>
          <w:color w:val="333333"/>
          <w:kern w:val="0"/>
          <w:szCs w:val="21"/>
        </w:rPr>
        <w:t>3</w:t>
      </w:r>
      <w:r>
        <w:rPr>
          <w:rFonts w:asciiTheme="minorEastAsia" w:hAnsiTheme="minorEastAsia" w:cs="Arial"/>
          <w:color w:val="333333"/>
          <w:kern w:val="0"/>
          <w:szCs w:val="21"/>
        </w:rPr>
        <w:t xml:space="preserve">.1 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S</w:t>
      </w:r>
      <w:r w:rsidRPr="00F333B5">
        <w:rPr>
          <w:rFonts w:ascii="Times New Roman" w:hAnsi="Times New Roman"/>
          <w:color w:val="333333"/>
          <w:kern w:val="0"/>
          <w:szCs w:val="21"/>
        </w:rPr>
        <w:t>TM32</w:t>
      </w:r>
      <w:r w:rsidRPr="00DE102B">
        <w:rPr>
          <w:rFonts w:asciiTheme="minorEastAsia" w:hAnsiTheme="minorEastAsia" w:cs="Arial" w:hint="eastAsia"/>
          <w:color w:val="333333"/>
          <w:kern w:val="0"/>
          <w:szCs w:val="21"/>
        </w:rPr>
        <w:t>开发模式都有哪些？</w:t>
      </w:r>
    </w:p>
    <w:p w14:paraId="2F203755" w14:textId="4CD20ADD" w:rsidR="00C23BF2" w:rsidRPr="00DE102B" w:rsidRDefault="00C23BF2" w:rsidP="008130F6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DA57CC">
        <w:rPr>
          <w:rFonts w:hint="eastAsia"/>
          <w:sz w:val="24"/>
          <w:szCs w:val="24"/>
        </w:rPr>
        <w:t>基于寄存器的开发模式</w:t>
      </w:r>
      <w:r w:rsidRPr="00DA57CC">
        <w:rPr>
          <w:sz w:val="24"/>
          <w:szCs w:val="24"/>
        </w:rPr>
        <w:t> </w:t>
      </w:r>
      <w:r w:rsidR="008130F6">
        <w:rPr>
          <w:rFonts w:hint="eastAsia"/>
          <w:sz w:val="24"/>
          <w:szCs w:val="24"/>
        </w:rPr>
        <w:t>，</w:t>
      </w:r>
      <w:r w:rsidR="008130F6" w:rsidRPr="00F46D59">
        <w:rPr>
          <w:rFonts w:asciiTheme="minorEastAsia" w:hAnsiTheme="minorEastAsia" w:cs="Arial" w:hint="eastAsia"/>
          <w:color w:val="333333"/>
          <w:kern w:val="0"/>
          <w:szCs w:val="21"/>
        </w:rPr>
        <w:t>寄存器开发模式就是编程直接写寄存器的方式，早期硬件开发多采用这种方式</w:t>
      </w:r>
      <w:r w:rsidR="008130F6">
        <w:rPr>
          <w:rFonts w:asciiTheme="minorEastAsia" w:hAnsiTheme="minorEastAsia" w:cs="Arial" w:hint="eastAsia"/>
          <w:color w:val="333333"/>
          <w:kern w:val="0"/>
          <w:szCs w:val="21"/>
        </w:rPr>
        <w:t>；</w:t>
      </w:r>
      <w:r w:rsidRPr="00DA57CC">
        <w:rPr>
          <w:rFonts w:hint="eastAsia"/>
          <w:sz w:val="24"/>
          <w:szCs w:val="24"/>
        </w:rPr>
        <w:t>基于</w:t>
      </w:r>
      <w:r w:rsidRPr="00103598">
        <w:rPr>
          <w:sz w:val="24"/>
          <w:szCs w:val="24"/>
        </w:rPr>
        <w:t>ST</w:t>
      </w:r>
      <w:r w:rsidRPr="00DA57CC">
        <w:rPr>
          <w:rFonts w:hint="eastAsia"/>
          <w:sz w:val="24"/>
          <w:szCs w:val="24"/>
        </w:rPr>
        <w:t>固件库的开发模式</w:t>
      </w:r>
      <w:r w:rsidR="008130F6">
        <w:rPr>
          <w:rFonts w:hint="eastAsia"/>
          <w:sz w:val="24"/>
          <w:szCs w:val="24"/>
        </w:rPr>
        <w:t>，</w:t>
      </w:r>
      <w:r w:rsidR="008130F6" w:rsidRPr="00515DF1">
        <w:rPr>
          <w:rFonts w:ascii="Times New Roman" w:hAnsi="Times New Roman" w:hint="eastAsia"/>
          <w:color w:val="333333"/>
          <w:kern w:val="0"/>
          <w:szCs w:val="21"/>
        </w:rPr>
        <w:t>STM32</w:t>
      </w:r>
      <w:r w:rsidR="008130F6" w:rsidRPr="00F46D59">
        <w:rPr>
          <w:rFonts w:asciiTheme="minorEastAsia" w:hAnsiTheme="minorEastAsia" w:cs="Arial" w:hint="eastAsia"/>
          <w:color w:val="333333"/>
          <w:kern w:val="0"/>
          <w:szCs w:val="21"/>
        </w:rPr>
        <w:t>有非常多的寄存器，而导致了开发困难，所以为此ST公司就为每款芯片都编写了一份库文件，也就是工程文件里</w:t>
      </w:r>
      <w:r w:rsidR="008130F6" w:rsidRPr="00515DF1">
        <w:rPr>
          <w:rFonts w:ascii="Times New Roman" w:hAnsi="Times New Roman" w:hint="eastAsia"/>
          <w:color w:val="333333"/>
          <w:kern w:val="0"/>
          <w:szCs w:val="21"/>
        </w:rPr>
        <w:t>stm32F</w:t>
      </w:r>
      <w:r w:rsidR="008130F6" w:rsidRPr="00866456">
        <w:rPr>
          <w:rFonts w:ascii="Times New Roman" w:hAnsi="Times New Roman" w:hint="eastAsia"/>
          <w:color w:val="333333"/>
          <w:kern w:val="0"/>
          <w:szCs w:val="21"/>
        </w:rPr>
        <w:t>1xx.....</w:t>
      </w:r>
      <w:r w:rsidR="008130F6" w:rsidRPr="00F46D59">
        <w:rPr>
          <w:rFonts w:asciiTheme="minorEastAsia" w:hAnsiTheme="minorEastAsia" w:cs="Arial" w:hint="eastAsia"/>
          <w:color w:val="333333"/>
          <w:kern w:val="0"/>
          <w:szCs w:val="21"/>
        </w:rPr>
        <w:t>之类的</w:t>
      </w:r>
      <w:r>
        <w:rPr>
          <w:rFonts w:hint="eastAsia"/>
          <w:sz w:val="24"/>
          <w:szCs w:val="24"/>
        </w:rPr>
        <w:t>。</w:t>
      </w:r>
    </w:p>
    <w:p w14:paraId="291650E5" w14:textId="08216CC7" w:rsidR="00C23BF2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>
        <w:rPr>
          <w:rFonts w:asciiTheme="minorEastAsia" w:hAnsiTheme="minorEastAsia" w:cs="Arial" w:hint="eastAsia"/>
          <w:color w:val="333333"/>
          <w:kern w:val="0"/>
          <w:szCs w:val="21"/>
        </w:rPr>
        <w:t>3</w:t>
      </w:r>
      <w:r>
        <w:rPr>
          <w:rFonts w:asciiTheme="minorEastAsia" w:hAnsiTheme="minorEastAsia" w:cs="Arial"/>
          <w:color w:val="333333"/>
          <w:kern w:val="0"/>
          <w:szCs w:val="21"/>
        </w:rPr>
        <w:t xml:space="preserve">.2 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K</w:t>
      </w:r>
      <w:r w:rsidRPr="00451A8C">
        <w:rPr>
          <w:rFonts w:ascii="Times New Roman" w:hAnsi="Times New Roman"/>
          <w:color w:val="333333"/>
          <w:kern w:val="0"/>
          <w:szCs w:val="21"/>
        </w:rPr>
        <w:t>EIL MDK</w:t>
      </w:r>
      <w:r w:rsidRPr="00DE102B">
        <w:rPr>
          <w:rFonts w:asciiTheme="minorEastAsia" w:hAnsiTheme="minorEastAsia" w:cs="Arial" w:hint="eastAsia"/>
          <w:color w:val="333333"/>
          <w:kern w:val="0"/>
          <w:szCs w:val="21"/>
        </w:rPr>
        <w:t>如果做仿真应用如何设置？</w:t>
      </w:r>
    </w:p>
    <w:p w14:paraId="4CCA70F5" w14:textId="77777777" w:rsidR="00C23BF2" w:rsidRPr="00F46D59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ind w:firstLineChars="177" w:firstLine="372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硬件开发可以通过软件仿真和硬件仿真两种方式进行。</w:t>
      </w:r>
    </w:p>
    <w:p w14:paraId="0D5C3C47" w14:textId="77777777" w:rsidR="00C23BF2" w:rsidRPr="00F46D59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ind w:firstLineChars="177" w:firstLine="372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软件仿真通过开发环境提供的软件仿真功能，如</w:t>
      </w:r>
      <w:proofErr w:type="spellStart"/>
      <w:r w:rsidRPr="00F333B5">
        <w:rPr>
          <w:rFonts w:ascii="Times New Roman" w:hAnsi="Times New Roman" w:hint="eastAsia"/>
          <w:color w:val="333333"/>
          <w:kern w:val="0"/>
          <w:szCs w:val="21"/>
        </w:rPr>
        <w:t>keil</w:t>
      </w:r>
      <w:proofErr w:type="spellEnd"/>
      <w:r w:rsidRPr="00451A8C">
        <w:rPr>
          <w:rFonts w:ascii="Times New Roman" w:hAnsi="Times New Roman"/>
          <w:color w:val="333333"/>
          <w:kern w:val="0"/>
          <w:szCs w:val="21"/>
        </w:rPr>
        <w:t xml:space="preserve"> MDK 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中的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Use</w:t>
      </w:r>
      <w:r w:rsidRPr="00451A8C">
        <w:rPr>
          <w:rFonts w:ascii="Times New Roman" w:hAnsi="Times New Roman"/>
          <w:color w:val="333333"/>
          <w:kern w:val="0"/>
          <w:szCs w:val="21"/>
        </w:rPr>
        <w:t xml:space="preserve"> 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Similar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功能就能够实现软件仿真。</w:t>
      </w:r>
    </w:p>
    <w:p w14:paraId="0F90092F" w14:textId="69DAD182" w:rsidR="00C23BF2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20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硬件仿真通过硬件下载器直接实现，具有下载速度快，查看结果一目了然的特点，目前普遍采用的硬件下载器包括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S</w:t>
      </w:r>
      <w:r w:rsidRPr="00451A8C">
        <w:rPr>
          <w:rFonts w:ascii="Times New Roman" w:hAnsi="Times New Roman"/>
          <w:color w:val="333333"/>
          <w:kern w:val="0"/>
          <w:szCs w:val="21"/>
        </w:rPr>
        <w:t>T-LINK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、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J</w:t>
      </w:r>
      <w:r w:rsidRPr="00451A8C">
        <w:rPr>
          <w:rFonts w:ascii="Times New Roman" w:hAnsi="Times New Roman"/>
          <w:color w:val="333333"/>
          <w:kern w:val="0"/>
          <w:szCs w:val="21"/>
        </w:rPr>
        <w:t>LINK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等等</w:t>
      </w:r>
    </w:p>
    <w:p w14:paraId="0AA4582C" w14:textId="74E3722A" w:rsidR="008130F6" w:rsidRPr="00DE102B" w:rsidRDefault="008130F6" w:rsidP="00C23BF2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20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使用程序调试功能就需要在设置中，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Debug</w:t>
      </w:r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选项</w:t>
      </w:r>
      <w:proofErr w:type="gramStart"/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卡选择</w:t>
      </w:r>
      <w:proofErr w:type="spellStart"/>
      <w:proofErr w:type="gramEnd"/>
      <w:r w:rsidRPr="00F333B5">
        <w:rPr>
          <w:rFonts w:ascii="Times New Roman" w:hAnsi="Times New Roman" w:hint="eastAsia"/>
          <w:color w:val="333333"/>
          <w:kern w:val="0"/>
          <w:szCs w:val="21"/>
        </w:rPr>
        <w:t>UseSimulator</w:t>
      </w:r>
      <w:proofErr w:type="spellEnd"/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设置完毕后选择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Start</w:t>
      </w:r>
      <w:r w:rsidRPr="00451A8C">
        <w:rPr>
          <w:rFonts w:ascii="Times New Roman" w:hAnsi="Times New Roman"/>
          <w:color w:val="333333"/>
          <w:kern w:val="0"/>
          <w:szCs w:val="21"/>
        </w:rPr>
        <w:t>/Stop Debug Session</w:t>
      </w:r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图标，开始调试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程序进入正常的调试模式运行可以通过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Watch</w:t>
      </w:r>
      <w:r w:rsidRPr="00451A8C">
        <w:rPr>
          <w:rFonts w:ascii="Times New Roman" w:hAnsi="Times New Roman"/>
          <w:color w:val="333333"/>
          <w:kern w:val="0"/>
          <w:szCs w:val="21"/>
        </w:rPr>
        <w:t xml:space="preserve"> W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indows</w:t>
      </w:r>
      <w:r w:rsidRPr="00A9535D">
        <w:rPr>
          <w:rFonts w:asciiTheme="minorEastAsia" w:hAnsiTheme="minorEastAsia" w:cs="Arial" w:hint="eastAsia"/>
          <w:color w:val="333333"/>
          <w:kern w:val="0"/>
          <w:szCs w:val="21"/>
        </w:rPr>
        <w:t>查看变量的结果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。</w:t>
      </w:r>
    </w:p>
    <w:p w14:paraId="582A200E" w14:textId="4B654C00" w:rsidR="00C23BF2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>
        <w:rPr>
          <w:rFonts w:asciiTheme="minorEastAsia" w:hAnsiTheme="minorEastAsia" w:cs="Arial" w:hint="eastAsia"/>
          <w:color w:val="333333"/>
          <w:kern w:val="0"/>
          <w:szCs w:val="21"/>
        </w:rPr>
        <w:t>3</w:t>
      </w:r>
      <w:r>
        <w:rPr>
          <w:rFonts w:asciiTheme="minorEastAsia" w:hAnsiTheme="minorEastAsia" w:cs="Arial"/>
          <w:color w:val="333333"/>
          <w:kern w:val="0"/>
          <w:szCs w:val="21"/>
        </w:rPr>
        <w:t xml:space="preserve">.3 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K</w:t>
      </w:r>
      <w:r w:rsidRPr="00451A8C">
        <w:rPr>
          <w:rFonts w:ascii="Times New Roman" w:hAnsi="Times New Roman"/>
          <w:color w:val="333333"/>
          <w:kern w:val="0"/>
          <w:szCs w:val="21"/>
        </w:rPr>
        <w:t>EIL MDK</w:t>
      </w:r>
      <w:r w:rsidRPr="00DE102B">
        <w:rPr>
          <w:rFonts w:asciiTheme="minorEastAsia" w:hAnsiTheme="minorEastAsia" w:cs="Arial" w:hint="eastAsia"/>
          <w:color w:val="333333"/>
          <w:kern w:val="0"/>
          <w:szCs w:val="21"/>
        </w:rPr>
        <w:t>如何创建一个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S</w:t>
      </w:r>
      <w:r w:rsidRPr="00451A8C">
        <w:rPr>
          <w:rFonts w:ascii="Times New Roman" w:hAnsi="Times New Roman"/>
          <w:color w:val="333333"/>
          <w:kern w:val="0"/>
          <w:szCs w:val="21"/>
        </w:rPr>
        <w:t>TM32</w:t>
      </w:r>
      <w:r w:rsidRPr="00DE102B">
        <w:rPr>
          <w:rFonts w:asciiTheme="minorEastAsia" w:hAnsiTheme="minorEastAsia" w:cs="Arial" w:hint="eastAsia"/>
          <w:color w:val="333333"/>
          <w:kern w:val="0"/>
          <w:szCs w:val="21"/>
        </w:rPr>
        <w:t>工程？</w:t>
      </w:r>
    </w:p>
    <w:p w14:paraId="28F59618" w14:textId="372A3DEC" w:rsidR="00C23BF2" w:rsidRDefault="00C23BF2" w:rsidP="00C23BF2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20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首先在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P</w:t>
      </w:r>
      <w:r w:rsidRPr="00F333B5">
        <w:rPr>
          <w:rFonts w:ascii="Times New Roman" w:hAnsi="Times New Roman"/>
          <w:color w:val="333333"/>
          <w:kern w:val="0"/>
          <w:szCs w:val="21"/>
        </w:rPr>
        <w:t>rojec</w:t>
      </w:r>
      <w:r w:rsidRPr="00451A8C">
        <w:rPr>
          <w:rFonts w:ascii="Times New Roman" w:hAnsi="Times New Roman"/>
          <w:color w:val="333333"/>
          <w:kern w:val="0"/>
          <w:szCs w:val="21"/>
        </w:rPr>
        <w:t>t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目录选择新建项目下拉菜单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创建工程所需要的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stm</w:t>
      </w:r>
      <w:r w:rsidRPr="00F333B5">
        <w:rPr>
          <w:rFonts w:ascii="Times New Roman" w:hAnsi="Times New Roman"/>
          <w:color w:val="333333"/>
          <w:kern w:val="0"/>
          <w:szCs w:val="21"/>
        </w:rPr>
        <w:t>32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库文件夹，并将其导入到工程中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工程配置过程，首先需要选择设备，根据硬件的实际选择芯片类型，同时还有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s</w:t>
      </w:r>
      <w:r w:rsidRPr="00F333B5">
        <w:rPr>
          <w:rFonts w:ascii="Times New Roman" w:hAnsi="Times New Roman"/>
          <w:color w:val="333333"/>
          <w:kern w:val="0"/>
          <w:szCs w:val="21"/>
        </w:rPr>
        <w:t xml:space="preserve">oftware </w:t>
      </w:r>
      <w:r w:rsidRPr="00451A8C">
        <w:rPr>
          <w:rFonts w:ascii="Times New Roman" w:hAnsi="Times New Roman"/>
          <w:color w:val="333333"/>
          <w:kern w:val="0"/>
          <w:szCs w:val="21"/>
        </w:rPr>
        <w:t>pack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目标设置，主要设置晶振大小、</w:t>
      </w:r>
      <w:proofErr w:type="spellStart"/>
      <w:r w:rsidRPr="00F333B5">
        <w:rPr>
          <w:rFonts w:ascii="Times New Roman" w:hAnsi="Times New Roman" w:hint="eastAsia"/>
          <w:color w:val="333333"/>
          <w:kern w:val="0"/>
          <w:szCs w:val="21"/>
        </w:rPr>
        <w:t>A</w:t>
      </w:r>
      <w:r w:rsidRPr="00F333B5">
        <w:rPr>
          <w:rFonts w:ascii="Times New Roman" w:hAnsi="Times New Roman"/>
          <w:color w:val="333333"/>
          <w:kern w:val="0"/>
          <w:szCs w:val="21"/>
        </w:rPr>
        <w:t>RMC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ompliler</w:t>
      </w:r>
      <w:r w:rsidRPr="00F333B5">
        <w:rPr>
          <w:rFonts w:ascii="Times New Roman" w:hAnsi="Times New Roman"/>
          <w:color w:val="333333"/>
          <w:kern w:val="0"/>
          <w:szCs w:val="21"/>
        </w:rPr>
        <w:t>Memory</w:t>
      </w:r>
      <w:proofErr w:type="spellEnd"/>
      <w:r w:rsidRPr="00F333B5">
        <w:rPr>
          <w:rFonts w:ascii="Times New Roman" w:hAnsi="Times New Roman"/>
          <w:color w:val="333333"/>
          <w:kern w:val="0"/>
          <w:szCs w:val="21"/>
        </w:rPr>
        <w:t xml:space="preserve"> Areas</w:t>
      </w:r>
      <w:r w:rsidRPr="00F46D59">
        <w:rPr>
          <w:rFonts w:asciiTheme="minorEastAsia" w:hAnsiTheme="minorEastAsia" w:cs="Arial"/>
          <w:color w:val="333333"/>
          <w:kern w:val="0"/>
          <w:szCs w:val="21"/>
        </w:rPr>
        <w:t xml:space="preserve"> 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等信息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输出设置主要设置输出类型，其中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Cre</w:t>
      </w:r>
      <w:r w:rsidRPr="00F333B5">
        <w:rPr>
          <w:rFonts w:ascii="Times New Roman" w:hAnsi="Times New Roman"/>
          <w:color w:val="333333"/>
          <w:kern w:val="0"/>
          <w:szCs w:val="21"/>
        </w:rPr>
        <w:t>ate HEX File</w:t>
      </w:r>
      <w:r w:rsidRPr="00F46D59">
        <w:rPr>
          <w:rFonts w:asciiTheme="minorEastAsia" w:hAnsiTheme="minorEastAsia" w:cs="Arial"/>
          <w:color w:val="333333"/>
          <w:kern w:val="0"/>
          <w:szCs w:val="21"/>
        </w:rPr>
        <w:t xml:space="preserve"> 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是下载文件必须的文件，一定选择上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C</w:t>
      </w:r>
      <w:r w:rsidRPr="00451A8C">
        <w:rPr>
          <w:rFonts w:ascii="Times New Roman" w:hAnsi="Times New Roman"/>
          <w:color w:val="333333"/>
          <w:kern w:val="0"/>
          <w:szCs w:val="21"/>
        </w:rPr>
        <w:t>/C++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选项主要设置编译器头文件的路径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F333B5">
        <w:rPr>
          <w:rFonts w:ascii="Times New Roman" w:hAnsi="Times New Roman" w:hint="eastAsia"/>
          <w:color w:val="333333"/>
          <w:kern w:val="0"/>
          <w:szCs w:val="21"/>
        </w:rPr>
        <w:t>Debug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主要设置编译下载调试相关选项，其中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Use</w:t>
      </w:r>
      <w:r w:rsidRPr="00F46D59">
        <w:rPr>
          <w:rFonts w:asciiTheme="minorEastAsia" w:hAnsiTheme="minorEastAsia" w:cs="Arial"/>
          <w:color w:val="333333"/>
          <w:kern w:val="0"/>
          <w:szCs w:val="21"/>
        </w:rPr>
        <w:t xml:space="preserve"> 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选择下载器，如果没有下载器，需要模拟仿真就需要选择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Use</w:t>
      </w:r>
      <w:r w:rsidRPr="00451A8C">
        <w:rPr>
          <w:rFonts w:ascii="Times New Roman" w:hAnsi="Times New Roman"/>
          <w:color w:val="333333"/>
          <w:kern w:val="0"/>
          <w:szCs w:val="21"/>
        </w:rPr>
        <w:t xml:space="preserve"> </w:t>
      </w:r>
      <w:r w:rsidRPr="00F333B5">
        <w:rPr>
          <w:rFonts w:ascii="Times New Roman" w:hAnsi="Times New Roman"/>
          <w:color w:val="333333"/>
          <w:kern w:val="0"/>
          <w:szCs w:val="21"/>
        </w:rPr>
        <w:t>Simulator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选项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Utilities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选项主要设置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Flash</w:t>
      </w:r>
      <w:r w:rsidRPr="00451A8C">
        <w:rPr>
          <w:rFonts w:ascii="Times New Roman" w:hAnsi="Times New Roman"/>
          <w:color w:val="333333"/>
          <w:kern w:val="0"/>
          <w:szCs w:val="21"/>
        </w:rPr>
        <w:t xml:space="preserve"> P</w:t>
      </w:r>
      <w:r w:rsidRPr="00451A8C">
        <w:rPr>
          <w:rFonts w:ascii="Times New Roman" w:hAnsi="Times New Roman" w:hint="eastAsia"/>
          <w:color w:val="333333"/>
          <w:kern w:val="0"/>
          <w:szCs w:val="21"/>
        </w:rPr>
        <w:t>rogramming</w:t>
      </w:r>
      <w:r w:rsidRPr="00F46D59">
        <w:rPr>
          <w:rFonts w:asciiTheme="minorEastAsia" w:hAnsiTheme="minorEastAsia" w:cs="Arial" w:hint="eastAsia"/>
          <w:color w:val="333333"/>
          <w:kern w:val="0"/>
          <w:szCs w:val="21"/>
        </w:rPr>
        <w:t>相关应用</w:t>
      </w:r>
      <w:r>
        <w:rPr>
          <w:rFonts w:asciiTheme="minorEastAsia" w:hAnsiTheme="minorEastAsia" w:cs="Arial" w:hint="eastAsia"/>
          <w:color w:val="333333"/>
          <w:kern w:val="0"/>
          <w:szCs w:val="21"/>
        </w:rPr>
        <w:t>，</w:t>
      </w:r>
      <w:bookmarkStart w:id="0" w:name="_GoBack"/>
      <w:bookmarkEnd w:id="0"/>
    </w:p>
    <w:sectPr w:rsidR="00C23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728A3" w14:textId="77777777" w:rsidR="00146A15" w:rsidRDefault="00146A15" w:rsidP="00C23BF2">
      <w:r>
        <w:separator/>
      </w:r>
    </w:p>
  </w:endnote>
  <w:endnote w:type="continuationSeparator" w:id="0">
    <w:p w14:paraId="69E75ABE" w14:textId="77777777" w:rsidR="00146A15" w:rsidRDefault="00146A15" w:rsidP="00C2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23141" w14:textId="77777777" w:rsidR="00146A15" w:rsidRDefault="00146A15" w:rsidP="00C23BF2">
      <w:r>
        <w:separator/>
      </w:r>
    </w:p>
  </w:footnote>
  <w:footnote w:type="continuationSeparator" w:id="0">
    <w:p w14:paraId="71ADBAAD" w14:textId="77777777" w:rsidR="00146A15" w:rsidRDefault="00146A15" w:rsidP="00C23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61"/>
    <w:rsid w:val="00146A15"/>
    <w:rsid w:val="004F3176"/>
    <w:rsid w:val="007E39F7"/>
    <w:rsid w:val="008130F6"/>
    <w:rsid w:val="00B263AC"/>
    <w:rsid w:val="00C23BF2"/>
    <w:rsid w:val="00D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E3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BF2"/>
    <w:rPr>
      <w:sz w:val="18"/>
      <w:szCs w:val="18"/>
    </w:rPr>
  </w:style>
  <w:style w:type="paragraph" w:styleId="a5">
    <w:name w:val="Normal (Web)"/>
    <w:basedOn w:val="a"/>
    <w:uiPriority w:val="99"/>
    <w:rsid w:val="00C23BF2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BF2"/>
    <w:rPr>
      <w:sz w:val="18"/>
      <w:szCs w:val="18"/>
    </w:rPr>
  </w:style>
  <w:style w:type="paragraph" w:styleId="a5">
    <w:name w:val="Normal (Web)"/>
    <w:basedOn w:val="a"/>
    <w:uiPriority w:val="99"/>
    <w:rsid w:val="00C23BF2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china</cp:lastModifiedBy>
  <cp:revision>5</cp:revision>
  <dcterms:created xsi:type="dcterms:W3CDTF">2020-02-13T08:50:00Z</dcterms:created>
  <dcterms:modified xsi:type="dcterms:W3CDTF">2020-07-23T07:01:00Z</dcterms:modified>
</cp:coreProperties>
</file>