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55EBB">
      <w:pPr>
        <w:jc w:val="center"/>
        <w:rPr>
          <w:rFonts w:ascii="仿宋_GB2312" w:eastAsia="仿宋_GB2312"/>
          <w:b/>
          <w:bCs/>
          <w:sz w:val="28"/>
          <w:szCs w:val="28"/>
        </w:rPr>
      </w:pPr>
      <w:r>
        <w:rPr>
          <w:rFonts w:hint="eastAsia" w:ascii="仿宋_GB2312" w:eastAsia="仿宋_GB2312"/>
          <w:b/>
          <w:bCs/>
          <w:sz w:val="28"/>
          <w:szCs w:val="28"/>
        </w:rPr>
        <w:drawing>
          <wp:inline distT="0" distB="0" distL="114300" distR="114300">
            <wp:extent cx="4124325" cy="1243330"/>
            <wp:effectExtent l="0" t="0" r="9525" b="13970"/>
            <wp:docPr id="1" name="图片 1" descr="DONGGUAN CITY UNIVERSITY-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ONGGUAN CITY UNIVERSITY-02"/>
                    <pic:cNvPicPr>
                      <a:picLocks noChangeAspect="1"/>
                    </pic:cNvPicPr>
                  </pic:nvPicPr>
                  <pic:blipFill>
                    <a:blip r:embed="rId4"/>
                    <a:stretch>
                      <a:fillRect/>
                    </a:stretch>
                  </pic:blipFill>
                  <pic:spPr>
                    <a:xfrm>
                      <a:off x="0" y="0"/>
                      <a:ext cx="4124325" cy="1243330"/>
                    </a:xfrm>
                    <a:prstGeom prst="rect">
                      <a:avLst/>
                    </a:prstGeom>
                    <a:noFill/>
                    <a:ln>
                      <a:noFill/>
                    </a:ln>
                  </pic:spPr>
                </pic:pic>
              </a:graphicData>
            </a:graphic>
          </wp:inline>
        </w:drawing>
      </w:r>
    </w:p>
    <w:p w14:paraId="26DFF97C">
      <w:pPr>
        <w:spacing w:line="360" w:lineRule="auto"/>
        <w:jc w:val="center"/>
        <w:rPr>
          <w:rFonts w:ascii="仿宋_GB2312" w:eastAsia="仿宋_GB2312"/>
          <w:b/>
          <w:bCs/>
          <w:sz w:val="84"/>
          <w:szCs w:val="84"/>
        </w:rPr>
      </w:pPr>
    </w:p>
    <w:p w14:paraId="7972E3CF">
      <w:pPr>
        <w:spacing w:line="360" w:lineRule="auto"/>
        <w:jc w:val="center"/>
        <w:rPr>
          <w:rFonts w:hint="eastAsia" w:ascii="黑体" w:hAnsi="黑体" w:eastAsia="黑体"/>
          <w:b/>
          <w:bCs/>
          <w:sz w:val="84"/>
          <w:szCs w:val="84"/>
        </w:rPr>
      </w:pPr>
      <w:r>
        <w:rPr>
          <w:rFonts w:hint="eastAsia" w:ascii="黑体" w:hAnsi="黑体" w:eastAsia="黑体"/>
          <w:b/>
          <w:bCs/>
          <w:sz w:val="84"/>
          <w:szCs w:val="84"/>
        </w:rPr>
        <w:t>教   案</w:t>
      </w:r>
    </w:p>
    <w:p w14:paraId="479A6D44">
      <w:pPr>
        <w:spacing w:line="360" w:lineRule="auto"/>
        <w:jc w:val="left"/>
        <w:rPr>
          <w:rFonts w:ascii="仿宋_GB2312" w:eastAsia="仿宋_GB2312"/>
          <w:sz w:val="28"/>
          <w:szCs w:val="28"/>
        </w:rPr>
      </w:pPr>
    </w:p>
    <w:p w14:paraId="0A5EA74B">
      <w:pPr>
        <w:spacing w:line="360" w:lineRule="auto"/>
        <w:jc w:val="left"/>
        <w:rPr>
          <w:rFonts w:ascii="仿宋_GB2312" w:eastAsia="仿宋_GB2312"/>
          <w:sz w:val="28"/>
          <w:szCs w:val="28"/>
        </w:rPr>
      </w:pPr>
    </w:p>
    <w:p w14:paraId="6C4496B3">
      <w:pPr>
        <w:spacing w:line="360" w:lineRule="auto"/>
        <w:jc w:val="left"/>
        <w:rPr>
          <w:rFonts w:ascii="仿宋_GB2312" w:eastAsia="仿宋_GB2312"/>
          <w:sz w:val="28"/>
          <w:szCs w:val="28"/>
        </w:rPr>
      </w:pPr>
    </w:p>
    <w:p w14:paraId="1E56428C">
      <w:pPr>
        <w:spacing w:line="360" w:lineRule="auto"/>
        <w:ind w:firstLine="1446" w:firstLineChars="400"/>
        <w:rPr>
          <w:rFonts w:ascii="仿宋_GB2312" w:eastAsia="仿宋_GB2312"/>
          <w:sz w:val="36"/>
          <w:szCs w:val="36"/>
        </w:rPr>
      </w:pPr>
      <w:r>
        <w:rPr>
          <w:rFonts w:hint="eastAsia" w:ascii="仿宋_GB2312" w:eastAsia="仿宋_GB2312"/>
          <w:b/>
          <w:sz w:val="36"/>
          <w:szCs w:val="36"/>
        </w:rPr>
        <w:t>学 年 学 期</w:t>
      </w:r>
      <w:r>
        <w:rPr>
          <w:rFonts w:hint="eastAsia" w:ascii="仿宋_GB2312" w:eastAsia="仿宋_GB2312"/>
          <w:sz w:val="36"/>
          <w:szCs w:val="36"/>
        </w:rPr>
        <w:t>：</w:t>
      </w:r>
      <w:r>
        <w:rPr>
          <w:rFonts w:hint="eastAsia" w:ascii="仿宋_GB2312" w:eastAsia="仿宋_GB2312"/>
          <w:sz w:val="36"/>
          <w:szCs w:val="36"/>
          <w:u w:val="single"/>
        </w:rPr>
        <w:t>2025-2026 学年 第一学期</w:t>
      </w:r>
    </w:p>
    <w:p w14:paraId="6E43AF87">
      <w:pPr>
        <w:spacing w:line="360" w:lineRule="auto"/>
        <w:ind w:firstLine="1446" w:firstLineChars="400"/>
        <w:rPr>
          <w:rFonts w:ascii="仿宋_GB2312" w:eastAsia="仿宋_GB2312"/>
          <w:sz w:val="36"/>
          <w:szCs w:val="36"/>
          <w:u w:val="single"/>
        </w:rPr>
      </w:pPr>
      <w:r>
        <w:rPr>
          <w:rFonts w:hint="eastAsia" w:ascii="仿宋_GB2312" w:eastAsia="仿宋_GB2312"/>
          <w:b/>
          <w:sz w:val="36"/>
          <w:szCs w:val="36"/>
        </w:rPr>
        <w:t>课 程 名 称</w:t>
      </w:r>
      <w:r>
        <w:rPr>
          <w:rFonts w:hint="eastAsia" w:ascii="仿宋_GB2312" w:eastAsia="仿宋_GB2312"/>
          <w:sz w:val="36"/>
          <w:szCs w:val="36"/>
        </w:rPr>
        <w:t>：</w:t>
      </w:r>
      <w:r>
        <w:rPr>
          <w:rFonts w:hint="eastAsia" w:ascii="仿宋_GB2312" w:eastAsia="仿宋_GB2312"/>
          <w:sz w:val="36"/>
          <w:szCs w:val="36"/>
          <w:u w:val="single"/>
        </w:rPr>
        <w:t xml:space="preserve">   人工智能素养        </w:t>
      </w:r>
    </w:p>
    <w:p w14:paraId="35B1B080">
      <w:pPr>
        <w:spacing w:line="360" w:lineRule="auto"/>
        <w:ind w:firstLine="1446" w:firstLineChars="400"/>
        <w:rPr>
          <w:rFonts w:ascii="仿宋_GB2312" w:eastAsia="仿宋_GB2312"/>
          <w:sz w:val="36"/>
          <w:szCs w:val="36"/>
        </w:rPr>
      </w:pPr>
      <w:r>
        <w:rPr>
          <w:rFonts w:hint="eastAsia" w:ascii="仿宋_GB2312" w:eastAsia="仿宋_GB2312"/>
          <w:b/>
          <w:sz w:val="36"/>
          <w:szCs w:val="36"/>
        </w:rPr>
        <mc:AlternateContent>
          <mc:Choice Requires="wps">
            <w:drawing>
              <wp:anchor distT="0" distB="0" distL="114300" distR="114300" simplePos="0" relativeHeight="251659264" behindDoc="0" locked="0" layoutInCell="1" allowOverlap="1">
                <wp:simplePos x="0" y="0"/>
                <wp:positionH relativeFrom="column">
                  <wp:posOffset>3086100</wp:posOffset>
                </wp:positionH>
                <wp:positionV relativeFrom="paragraph">
                  <wp:posOffset>0</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flipV="1">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y;margin-left:243pt;margin-top:0pt;height:0pt;width:0.05pt;z-index:251659264;mso-width-relative:page;mso-height-relative:page;" filled="f" stroked="t" coordsize="21600,21600" o:gfxdata="UEsDBAoAAAAAAIdO4kAAAAAAAAAAAAAAAAAEAAAAZHJzL1BLAwQUAAAACACHTuJAPsVG3dMAAAAF&#10;AQAADwAAAGRycy9kb3ducmV2LnhtbE2PwUrDQBCG70LfYZmCN7ubKqWm2ZRS1IsgWGPPm+yYBHdn&#10;Q3ab1rd3etLLwMc//PNNsb14JyYcYx9IQ7ZQIJCaYHtqNVQfz3drEDEZssYFQg0/GGFbzm4Kk9tw&#10;pnecDqkVXEIxNxq6lIZcyth06E1chAGJs68wepMYx1ba0Zy53Du5VGolvemJL3RmwH2Hzffh5DXs&#10;jq9P929T7YOzj231aX2lXpZa384ztQGR8JL+luGqz+pQslMdTmSjcBoe1iv+JWngyTFjBqK+oiwL&#10;+d++/AVQSwMEFAAAAAgAh07iQLvZA0rvAQAA3gMAAA4AAABkcnMvZTJvRG9jLnhtbK1Tu45TMRDt&#10;kfgHyz252aBdwVVuttiwNAgi8egnfuRa8kseb27yE/wAEh1UlPT8zS6fwdg3G2BpUuDCGo9nzsw5&#10;Hs8vd86yrUpogu/42WTKmfIiSOM3HX//7vrJM84wg5dgg1cd3yvkl4vHj+ZDbNUs9MFKlRiBeGyH&#10;2PE+59g2DYpeOcBJiMrTpQ7JQaZj2jQywUDozjaz6fSiGUKSMQWhEMm7HC/5ATGdAhi0NkItg7hx&#10;yucRNSkLmShhbyLyRe1WayXyG61RZWY7Tkxz3akI2euyN4s5tJsEsTfi0AKc0sIDTg6Mp6JHqCVk&#10;YDfJ/APljEgBg84TEVwzEqmKEIuz6QNt3vYQVeVCUmM8io7/D1a83q4SM7LjM848OHrwu0/fbz9+&#10;+fnjM+13376yWRFpiNhS7JVfpcMJ4yoVxjudHNPWxA80TVUDYsV2VeL9UWK1y0yQ8+LpOWfi3t+M&#10;6QUmJswvVXCsGB23xhfm0ML2FWYqSaH3IcVtPRs6/vx8VuCAxlDT85PpIlFBv6m5GKyR18bakoFp&#10;s76yiW2hjEJdhRjh/hVWiiwB+zGuXo1D0iuQL7xkeR9JJE9/g5cWnJKcWUVfqVgECG0GY0+JpNLW&#10;UwdF21HNYq2D3FeRq5+evfZ4GNEyV3+ea/bvb7n4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7F&#10;Rt3TAAAABQEAAA8AAAAAAAAAAQAgAAAAIgAAAGRycy9kb3ducmV2LnhtbFBLAQIUABQAAAAIAIdO&#10;4kC72QNK7wEAAN4DAAAOAAAAAAAAAAEAIAAAACIBAABkcnMvZTJvRG9jLnhtbFBLBQYAAAAABgAG&#10;AFkBAACDBQAAAAA=&#10;">
                <v:fill on="f" focussize="0,0"/>
                <v:stroke color="#000000" joinstyle="round"/>
                <v:imagedata o:title=""/>
                <o:lock v:ext="edit" aspectratio="f"/>
              </v:line>
            </w:pict>
          </mc:Fallback>
        </mc:AlternateContent>
      </w:r>
      <w:r>
        <w:rPr>
          <w:rFonts w:hint="eastAsia" w:ascii="仿宋_GB2312" w:eastAsia="仿宋_GB2312"/>
          <w:b/>
          <w:sz w:val="36"/>
          <w:szCs w:val="36"/>
        </w:rPr>
        <w:t>课 程 编 码</w:t>
      </w:r>
      <w:r>
        <w:rPr>
          <w:rFonts w:hint="eastAsia" w:ascii="仿宋_GB2312" w:eastAsia="仿宋_GB2312"/>
          <w:sz w:val="36"/>
          <w:szCs w:val="36"/>
        </w:rPr>
        <w:t>：</w:t>
      </w:r>
      <w:r>
        <w:rPr>
          <w:rFonts w:hint="eastAsia" w:ascii="仿宋_GB2312" w:eastAsia="仿宋_GB2312"/>
          <w:sz w:val="36"/>
          <w:szCs w:val="36"/>
          <w:u w:val="single"/>
        </w:rPr>
        <w:t xml:space="preserve">            </w:t>
      </w:r>
      <w:r>
        <w:rPr>
          <w:rFonts w:hint="eastAsia" w:ascii="仿宋_GB2312" w:eastAsia="仿宋_GB2312"/>
          <w:sz w:val="36"/>
          <w:szCs w:val="36"/>
          <w:u w:val="single"/>
          <w:lang w:val="en-US" w:eastAsia="zh-CN"/>
        </w:rPr>
        <w:t xml:space="preserve">         </w:t>
      </w:r>
      <w:r>
        <w:rPr>
          <w:rFonts w:hint="eastAsia" w:ascii="仿宋_GB2312" w:eastAsia="仿宋_GB2312"/>
          <w:sz w:val="36"/>
          <w:szCs w:val="36"/>
          <w:u w:val="single"/>
        </w:rPr>
        <w:t xml:space="preserve">  </w:t>
      </w:r>
    </w:p>
    <w:p w14:paraId="7CCCEC0C">
      <w:pPr>
        <w:spacing w:line="360" w:lineRule="auto"/>
        <w:ind w:firstLine="1446" w:firstLineChars="400"/>
        <w:rPr>
          <w:rFonts w:ascii="仿宋_GB2312" w:eastAsia="仿宋_GB2312"/>
          <w:sz w:val="36"/>
          <w:szCs w:val="36"/>
          <w:u w:val="single"/>
        </w:rPr>
      </w:pPr>
      <w:r>
        <w:rPr>
          <w:rFonts w:hint="eastAsia" w:ascii="仿宋_GB2312" w:eastAsia="仿宋_GB2312"/>
          <w:b/>
          <w:sz w:val="36"/>
          <w:szCs w:val="36"/>
        </w:rPr>
        <w:t>教 师 姓 名</w:t>
      </w:r>
      <w:r>
        <w:rPr>
          <w:rFonts w:hint="eastAsia" w:ascii="仿宋_GB2312" w:eastAsia="仿宋_GB2312"/>
          <w:sz w:val="36"/>
          <w:szCs w:val="36"/>
        </w:rPr>
        <w:t>：</w:t>
      </w:r>
      <w:r>
        <w:rPr>
          <w:rFonts w:hint="eastAsia" w:ascii="仿宋_GB2312" w:eastAsia="仿宋_GB2312"/>
          <w:sz w:val="36"/>
          <w:szCs w:val="36"/>
          <w:u w:val="single"/>
        </w:rPr>
        <w:t xml:space="preserve">          </w:t>
      </w:r>
      <w:r>
        <w:rPr>
          <w:rFonts w:hint="eastAsia" w:ascii="仿宋_GB2312" w:eastAsia="仿宋_GB2312"/>
          <w:sz w:val="36"/>
          <w:szCs w:val="36"/>
          <w:u w:val="single"/>
          <w:lang w:val="en-US" w:eastAsia="zh-CN"/>
        </w:rPr>
        <w:t xml:space="preserve">      </w:t>
      </w:r>
      <w:r>
        <w:rPr>
          <w:rFonts w:hint="eastAsia" w:ascii="仿宋_GB2312" w:eastAsia="仿宋_GB2312"/>
          <w:sz w:val="36"/>
          <w:szCs w:val="36"/>
          <w:u w:val="single"/>
        </w:rPr>
        <w:t xml:space="preserve">       </w:t>
      </w:r>
    </w:p>
    <w:p w14:paraId="5C88887C">
      <w:pPr>
        <w:spacing w:line="360" w:lineRule="auto"/>
        <w:ind w:firstLine="1446" w:firstLineChars="400"/>
        <w:rPr>
          <w:rFonts w:ascii="仿宋_GB2312" w:eastAsia="仿宋_GB2312"/>
          <w:sz w:val="36"/>
          <w:szCs w:val="36"/>
        </w:rPr>
      </w:pPr>
      <w:r>
        <w:rPr>
          <w:rFonts w:hint="eastAsia" w:ascii="仿宋_GB2312" w:eastAsia="仿宋_GB2312"/>
          <w:b/>
          <w:sz w:val="36"/>
          <w:szCs w:val="36"/>
        </w:rPr>
        <w:t>教 师 职 称</w:t>
      </w:r>
      <w:r>
        <w:rPr>
          <w:rFonts w:hint="eastAsia" w:ascii="仿宋_GB2312" w:eastAsia="仿宋_GB2312"/>
          <w:sz w:val="36"/>
          <w:szCs w:val="36"/>
        </w:rPr>
        <w:t>：</w:t>
      </w:r>
      <w:r>
        <w:rPr>
          <w:rFonts w:hint="eastAsia" w:ascii="仿宋_GB2312" w:eastAsia="仿宋_GB2312"/>
          <w:sz w:val="36"/>
          <w:szCs w:val="36"/>
          <w:u w:val="single"/>
        </w:rPr>
        <w:t xml:space="preserve">          </w:t>
      </w:r>
      <w:r>
        <w:rPr>
          <w:rFonts w:hint="eastAsia" w:ascii="仿宋_GB2312" w:eastAsia="仿宋_GB2312"/>
          <w:sz w:val="36"/>
          <w:szCs w:val="36"/>
          <w:u w:val="single"/>
          <w:lang w:val="en-US" w:eastAsia="zh-CN"/>
        </w:rPr>
        <w:t xml:space="preserve">    </w:t>
      </w:r>
      <w:r>
        <w:rPr>
          <w:rFonts w:hint="eastAsia" w:ascii="仿宋_GB2312" w:eastAsia="仿宋_GB2312"/>
          <w:sz w:val="36"/>
          <w:szCs w:val="36"/>
          <w:u w:val="single"/>
        </w:rPr>
        <w:t xml:space="preserve">         </w:t>
      </w:r>
    </w:p>
    <w:p w14:paraId="7CE8EE43">
      <w:pPr>
        <w:spacing w:line="360" w:lineRule="auto"/>
        <w:ind w:firstLine="1446" w:firstLineChars="400"/>
        <w:rPr>
          <w:rFonts w:ascii="仿宋_GB2312" w:eastAsia="仿宋_GB2312"/>
          <w:sz w:val="36"/>
          <w:szCs w:val="36"/>
        </w:rPr>
      </w:pPr>
      <w:r>
        <w:rPr>
          <w:rFonts w:hint="eastAsia" w:ascii="仿宋_GB2312" w:eastAsia="仿宋_GB2312"/>
          <w:b/>
          <w:sz w:val="36"/>
          <w:szCs w:val="36"/>
        </w:rPr>
        <w:t>系 (教研室)</w:t>
      </w:r>
      <w:r>
        <w:rPr>
          <w:rFonts w:hint="eastAsia" w:ascii="仿宋_GB2312" w:eastAsia="仿宋_GB2312"/>
          <w:sz w:val="36"/>
          <w:szCs w:val="36"/>
        </w:rPr>
        <w:t>：</w:t>
      </w:r>
      <w:r>
        <w:rPr>
          <w:rFonts w:hint="eastAsia" w:ascii="仿宋_GB2312" w:eastAsia="仿宋_GB2312"/>
          <w:sz w:val="36"/>
          <w:szCs w:val="36"/>
          <w:u w:val="single"/>
        </w:rPr>
        <w:t xml:space="preserve">   计算机基础教研室    </w:t>
      </w:r>
    </w:p>
    <w:p w14:paraId="0F096BCA">
      <w:pPr>
        <w:tabs>
          <w:tab w:val="left" w:pos="1260"/>
          <w:tab w:val="left" w:pos="2160"/>
        </w:tabs>
        <w:spacing w:line="360" w:lineRule="auto"/>
        <w:jc w:val="left"/>
        <w:rPr>
          <w:rFonts w:ascii="仿宋_GB2312" w:eastAsia="仿宋_GB2312"/>
          <w:sz w:val="28"/>
          <w:szCs w:val="28"/>
          <w:u w:val="single"/>
        </w:rPr>
      </w:pPr>
      <w:r>
        <w:rPr>
          <w:rFonts w:hint="eastAsia" w:ascii="仿宋_GB2312" w:eastAsia="仿宋_GB2312"/>
          <w:sz w:val="28"/>
          <w:szCs w:val="28"/>
        </w:rPr>
        <w:t xml:space="preserve">              </w:t>
      </w:r>
    </w:p>
    <w:p w14:paraId="7778EA23">
      <w:pPr>
        <w:spacing w:line="360" w:lineRule="auto"/>
        <w:jc w:val="left"/>
        <w:rPr>
          <w:rFonts w:ascii="仿宋_GB2312" w:eastAsia="仿宋_GB2312"/>
          <w:sz w:val="28"/>
          <w:szCs w:val="28"/>
        </w:rPr>
      </w:pPr>
    </w:p>
    <w:p w14:paraId="74BB4509">
      <w:pPr>
        <w:spacing w:line="360" w:lineRule="auto"/>
        <w:jc w:val="left"/>
        <w:rPr>
          <w:rFonts w:ascii="仿宋_GB2312" w:eastAsia="仿宋_GB2312"/>
          <w:sz w:val="28"/>
          <w:szCs w:val="28"/>
        </w:rPr>
      </w:pPr>
    </w:p>
    <w:p w14:paraId="4F546214">
      <w:pPr>
        <w:spacing w:line="360" w:lineRule="auto"/>
        <w:jc w:val="center"/>
        <w:rPr>
          <w:rFonts w:ascii="仿宋_GB2312" w:eastAsia="仿宋_GB2312"/>
          <w:sz w:val="44"/>
          <w:szCs w:val="44"/>
        </w:rPr>
      </w:pPr>
      <w:r>
        <w:rPr>
          <w:rFonts w:hint="eastAsia" w:ascii="仿宋_GB2312" w:eastAsia="仿宋_GB2312"/>
          <w:sz w:val="44"/>
          <w:szCs w:val="44"/>
        </w:rPr>
        <w:t>人工智能学院</w:t>
      </w:r>
    </w:p>
    <w:p w14:paraId="7343842F">
      <w:pPr>
        <w:jc w:val="center"/>
        <w:rPr>
          <w:rFonts w:ascii="仿宋_GB2312" w:eastAsia="仿宋_GB2312"/>
          <w:b/>
          <w:bCs/>
          <w:sz w:val="36"/>
          <w:szCs w:val="36"/>
        </w:rPr>
      </w:pPr>
    </w:p>
    <w:p w14:paraId="00330700">
      <w:pPr>
        <w:jc w:val="center"/>
        <w:rPr>
          <w:rFonts w:ascii="仿宋_GB2312" w:eastAsia="仿宋_GB2312"/>
          <w:b/>
          <w:bCs/>
          <w:sz w:val="36"/>
          <w:szCs w:val="36"/>
        </w:rPr>
      </w:pPr>
      <w:r>
        <w:rPr>
          <w:rFonts w:hint="eastAsia" w:ascii="仿宋_GB2312" w:eastAsia="仿宋_GB2312"/>
          <w:b/>
          <w:bCs/>
          <w:sz w:val="36"/>
          <w:szCs w:val="36"/>
        </w:rPr>
        <w:t>教案编写要求与说明</w:t>
      </w:r>
    </w:p>
    <w:p w14:paraId="40A02B4B">
      <w:pPr>
        <w:ind w:firstLine="560" w:firstLineChars="200"/>
        <w:rPr>
          <w:rFonts w:hint="eastAsia" w:ascii="仿宋" w:hAnsi="仿宋" w:eastAsia="仿宋"/>
          <w:sz w:val="28"/>
          <w:szCs w:val="28"/>
        </w:rPr>
      </w:pPr>
      <w:r>
        <w:rPr>
          <w:rFonts w:hint="eastAsia" w:ascii="仿宋" w:hAnsi="仿宋" w:eastAsia="仿宋"/>
          <w:sz w:val="28"/>
          <w:szCs w:val="28"/>
        </w:rPr>
        <w:t>教案是教师根据课程教学大纲和课程教学进度安排，结合学生的实际情况，以教学模块、教学单元、课题或课时为单位，对教学目的、教学内容、教学步骤、教学方法等进行的具体设计和安排。</w:t>
      </w:r>
    </w:p>
    <w:p w14:paraId="5BA9C11A">
      <w:pPr>
        <w:ind w:firstLine="560" w:firstLineChars="200"/>
        <w:rPr>
          <w:rFonts w:hint="eastAsia" w:ascii="仿宋" w:hAnsi="仿宋" w:eastAsia="仿宋"/>
          <w:bCs/>
          <w:sz w:val="28"/>
          <w:szCs w:val="28"/>
        </w:rPr>
      </w:pPr>
      <w:r>
        <w:rPr>
          <w:rFonts w:hint="eastAsia" w:ascii="仿宋" w:hAnsi="仿宋" w:eastAsia="仿宋"/>
          <w:bCs/>
          <w:sz w:val="28"/>
          <w:szCs w:val="28"/>
        </w:rPr>
        <w:t>每位任课教师承担的课程（包括实践类课程）均需参照学校提供的模板编写教案。教案中需明确教学目的与要求、教学内容、教学重难点、教学进程安排、教学方法与策略、教学反思等内容。</w:t>
      </w:r>
    </w:p>
    <w:p w14:paraId="1A61D70B">
      <w:pPr>
        <w:ind w:firstLine="560" w:firstLineChars="200"/>
        <w:rPr>
          <w:rFonts w:hint="eastAsia" w:ascii="仿宋" w:hAnsi="仿宋" w:eastAsia="仿宋"/>
          <w:bCs/>
          <w:sz w:val="28"/>
          <w:szCs w:val="28"/>
        </w:rPr>
      </w:pPr>
      <w:r>
        <w:rPr>
          <w:rFonts w:hint="eastAsia" w:ascii="仿宋" w:hAnsi="仿宋" w:eastAsia="仿宋"/>
          <w:bCs/>
          <w:sz w:val="28"/>
          <w:szCs w:val="28"/>
        </w:rPr>
        <w:t>教案一般按照课次编写，原则上每次课均需编写教案，如32学时的课程，每次课2学时，共16次课，即按照1-16次课依次编写。</w:t>
      </w:r>
    </w:p>
    <w:p w14:paraId="3683773F">
      <w:pPr>
        <w:ind w:firstLine="560" w:firstLineChars="200"/>
        <w:rPr>
          <w:rFonts w:hint="eastAsia" w:ascii="仿宋" w:hAnsi="仿宋" w:eastAsia="仿宋"/>
          <w:bCs/>
          <w:sz w:val="28"/>
          <w:szCs w:val="28"/>
        </w:rPr>
      </w:pPr>
      <w:r>
        <w:rPr>
          <w:rFonts w:hint="eastAsia" w:ascii="仿宋" w:hAnsi="仿宋" w:eastAsia="仿宋"/>
          <w:bCs/>
          <w:sz w:val="28"/>
          <w:szCs w:val="28"/>
        </w:rPr>
        <w:t>一门课程的教案一个封面，按照封面、首页、课次顺序汇编成册。</w:t>
      </w:r>
    </w:p>
    <w:p w14:paraId="6C8272D7">
      <w:pPr>
        <w:jc w:val="center"/>
        <w:rPr>
          <w:rFonts w:ascii="仿宋_GB2312" w:eastAsia="仿宋_GB2312"/>
          <w:b/>
          <w:bCs/>
          <w:sz w:val="28"/>
          <w:szCs w:val="28"/>
        </w:rPr>
      </w:pPr>
      <w:r>
        <w:rPr>
          <w:rFonts w:ascii="仿宋_GB2312" w:eastAsia="仿宋_GB2312"/>
          <w:b/>
          <w:bCs/>
          <w:sz w:val="28"/>
          <w:szCs w:val="28"/>
        </w:rPr>
        <w:br w:type="page"/>
      </w:r>
      <w:r>
        <w:rPr>
          <w:rFonts w:hint="eastAsia" w:ascii="仿宋_GB2312" w:eastAsia="仿宋_GB2312"/>
          <w:b/>
          <w:bCs/>
          <w:sz w:val="28"/>
          <w:szCs w:val="28"/>
        </w:rPr>
        <w:t>【首页】</w:t>
      </w:r>
    </w:p>
    <w:tbl>
      <w:tblPr>
        <w:tblStyle w:val="5"/>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7"/>
        <w:gridCol w:w="1574"/>
        <w:gridCol w:w="511"/>
        <w:gridCol w:w="1190"/>
        <w:gridCol w:w="286"/>
        <w:gridCol w:w="1163"/>
        <w:gridCol w:w="1417"/>
        <w:gridCol w:w="1814"/>
      </w:tblGrid>
      <w:tr w14:paraId="1E67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367" w:type="dxa"/>
            <w:vAlign w:val="center"/>
          </w:tcPr>
          <w:p w14:paraId="637CA2D5">
            <w:pPr>
              <w:jc w:val="center"/>
              <w:rPr>
                <w:rFonts w:ascii="仿宋_GB2312" w:eastAsia="仿宋_GB2312"/>
                <w:b/>
                <w:sz w:val="28"/>
                <w:szCs w:val="28"/>
              </w:rPr>
            </w:pPr>
            <w:r>
              <w:rPr>
                <w:rFonts w:hint="eastAsia" w:ascii="仿宋_GB2312" w:eastAsia="仿宋_GB2312"/>
                <w:b/>
                <w:sz w:val="28"/>
                <w:szCs w:val="28"/>
              </w:rPr>
              <w:t>课程类别</w:t>
            </w:r>
          </w:p>
        </w:tc>
        <w:tc>
          <w:tcPr>
            <w:tcW w:w="7955" w:type="dxa"/>
            <w:gridSpan w:val="7"/>
            <w:vAlign w:val="center"/>
          </w:tcPr>
          <w:p w14:paraId="3F7FA19E">
            <w:pPr>
              <w:rPr>
                <w:rFonts w:ascii="仿宋_GB2312" w:eastAsia="仿宋_GB2312"/>
                <w:sz w:val="28"/>
                <w:szCs w:val="28"/>
              </w:rPr>
            </w:pPr>
            <w:r>
              <w:rPr>
                <w:rFonts w:hint="eastAsia" w:ascii="仿宋_GB2312" w:eastAsia="仿宋_GB2312"/>
                <w:sz w:val="28"/>
                <w:szCs w:val="28"/>
              </w:rPr>
              <w:t>通识教育课程（ √ ）  学科基础课程（  ）  专业课程（  ）</w:t>
            </w:r>
          </w:p>
        </w:tc>
      </w:tr>
      <w:tr w14:paraId="67AF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367" w:type="dxa"/>
            <w:vAlign w:val="center"/>
          </w:tcPr>
          <w:p w14:paraId="152A2459">
            <w:pPr>
              <w:jc w:val="center"/>
              <w:rPr>
                <w:rFonts w:ascii="仿宋_GB2312" w:eastAsia="仿宋_GB2312"/>
                <w:b/>
                <w:sz w:val="28"/>
                <w:szCs w:val="28"/>
              </w:rPr>
            </w:pPr>
            <w:r>
              <w:rPr>
                <w:rFonts w:ascii="仿宋_GB2312" w:eastAsia="仿宋_GB2312"/>
                <w:b/>
                <w:sz w:val="28"/>
                <w:szCs w:val="28"/>
              </w:rPr>
              <w:t>课程</w:t>
            </w:r>
            <w:r>
              <w:rPr>
                <w:rFonts w:hint="eastAsia" w:ascii="仿宋_GB2312" w:eastAsia="仿宋_GB2312"/>
                <w:b/>
                <w:sz w:val="28"/>
                <w:szCs w:val="28"/>
              </w:rPr>
              <w:t>性质</w:t>
            </w:r>
          </w:p>
        </w:tc>
        <w:tc>
          <w:tcPr>
            <w:tcW w:w="7955" w:type="dxa"/>
            <w:gridSpan w:val="7"/>
            <w:vAlign w:val="center"/>
          </w:tcPr>
          <w:p w14:paraId="0CC11E30">
            <w:pPr>
              <w:rPr>
                <w:rFonts w:ascii="仿宋_GB2312" w:eastAsia="仿宋_GB2312"/>
                <w:sz w:val="28"/>
                <w:szCs w:val="28"/>
              </w:rPr>
            </w:pPr>
            <w:r>
              <w:rPr>
                <w:rFonts w:hint="eastAsia" w:ascii="仿宋_GB2312" w:eastAsia="仿宋_GB2312"/>
                <w:sz w:val="28"/>
                <w:szCs w:val="28"/>
              </w:rPr>
              <w:t>必修课（√）  选修课（</w:t>
            </w:r>
            <w:r>
              <w:rPr>
                <w:rFonts w:hint="eastAsia" w:ascii="仿宋" w:hAnsi="仿宋" w:eastAsia="仿宋"/>
                <w:sz w:val="24"/>
              </w:rPr>
              <w:t xml:space="preserve">  </w:t>
            </w:r>
            <w:r>
              <w:rPr>
                <w:rFonts w:hint="eastAsia" w:ascii="仿宋_GB2312" w:eastAsia="仿宋_GB2312"/>
                <w:sz w:val="28"/>
                <w:szCs w:val="28"/>
              </w:rPr>
              <w:t xml:space="preserve">）  </w:t>
            </w:r>
          </w:p>
        </w:tc>
      </w:tr>
      <w:tr w14:paraId="2AD9E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367" w:type="dxa"/>
            <w:vAlign w:val="center"/>
          </w:tcPr>
          <w:p w14:paraId="5C47D8DA">
            <w:pPr>
              <w:jc w:val="center"/>
              <w:rPr>
                <w:rFonts w:ascii="仿宋_GB2312" w:eastAsia="仿宋_GB2312"/>
                <w:b/>
                <w:sz w:val="28"/>
                <w:szCs w:val="28"/>
              </w:rPr>
            </w:pPr>
            <w:r>
              <w:rPr>
                <w:rFonts w:hint="eastAsia" w:ascii="仿宋_GB2312" w:eastAsia="仿宋_GB2312"/>
                <w:b/>
                <w:sz w:val="28"/>
                <w:szCs w:val="28"/>
              </w:rPr>
              <w:t>课程属性</w:t>
            </w:r>
          </w:p>
        </w:tc>
        <w:tc>
          <w:tcPr>
            <w:tcW w:w="3275" w:type="dxa"/>
            <w:gridSpan w:val="3"/>
            <w:vAlign w:val="center"/>
          </w:tcPr>
          <w:p w14:paraId="4B5719A8">
            <w:pPr>
              <w:rPr>
                <w:rFonts w:ascii="仿宋_GB2312" w:eastAsia="仿宋_GB2312"/>
                <w:sz w:val="28"/>
                <w:szCs w:val="28"/>
              </w:rPr>
            </w:pPr>
            <w:r>
              <w:rPr>
                <w:rFonts w:hint="eastAsia" w:ascii="仿宋_GB2312" w:eastAsia="仿宋_GB2312"/>
                <w:sz w:val="28"/>
                <w:szCs w:val="28"/>
              </w:rPr>
              <w:t>理论课（</w:t>
            </w:r>
            <w:r>
              <w:rPr>
                <w:rFonts w:hint="eastAsia" w:ascii="仿宋" w:hAnsi="仿宋" w:eastAsia="仿宋"/>
                <w:sz w:val="24"/>
              </w:rPr>
              <w:t>√</w:t>
            </w:r>
            <w:r>
              <w:rPr>
                <w:rFonts w:hint="eastAsia" w:ascii="仿宋_GB2312" w:eastAsia="仿宋_GB2312"/>
                <w:sz w:val="28"/>
                <w:szCs w:val="28"/>
              </w:rPr>
              <w:t>）实践课（  ）</w:t>
            </w:r>
          </w:p>
        </w:tc>
        <w:tc>
          <w:tcPr>
            <w:tcW w:w="1449" w:type="dxa"/>
            <w:gridSpan w:val="2"/>
            <w:vAlign w:val="center"/>
          </w:tcPr>
          <w:p w14:paraId="67802289">
            <w:pPr>
              <w:jc w:val="center"/>
              <w:rPr>
                <w:rFonts w:ascii="仿宋_GB2312" w:eastAsia="仿宋_GB2312"/>
                <w:sz w:val="28"/>
                <w:szCs w:val="28"/>
              </w:rPr>
            </w:pPr>
            <w:r>
              <w:rPr>
                <w:rFonts w:hint="eastAsia" w:ascii="仿宋_GB2312" w:eastAsia="仿宋_GB2312"/>
                <w:sz w:val="28"/>
                <w:szCs w:val="28"/>
              </w:rPr>
              <w:t>考核方式</w:t>
            </w:r>
          </w:p>
        </w:tc>
        <w:tc>
          <w:tcPr>
            <w:tcW w:w="3231" w:type="dxa"/>
            <w:gridSpan w:val="2"/>
            <w:vAlign w:val="center"/>
          </w:tcPr>
          <w:p w14:paraId="39B9E02D">
            <w:pPr>
              <w:rPr>
                <w:rFonts w:ascii="仿宋_GB2312" w:eastAsia="仿宋_GB2312"/>
                <w:sz w:val="28"/>
                <w:szCs w:val="28"/>
              </w:rPr>
            </w:pPr>
            <w:r>
              <w:rPr>
                <w:rFonts w:hint="eastAsia" w:ascii="仿宋_GB2312" w:eastAsia="仿宋_GB2312"/>
                <w:sz w:val="28"/>
                <w:szCs w:val="28"/>
              </w:rPr>
              <w:t>考试（</w:t>
            </w:r>
            <w:r>
              <w:rPr>
                <w:rFonts w:hint="eastAsia" w:ascii="仿宋" w:hAnsi="仿宋" w:eastAsia="仿宋"/>
                <w:sz w:val="24"/>
              </w:rPr>
              <w:t>√</w:t>
            </w:r>
            <w:r>
              <w:rPr>
                <w:rFonts w:hint="eastAsia" w:ascii="仿宋_GB2312" w:eastAsia="仿宋_GB2312"/>
                <w:sz w:val="28"/>
                <w:szCs w:val="28"/>
              </w:rPr>
              <w:t>） 考查（ ）</w:t>
            </w:r>
          </w:p>
        </w:tc>
      </w:tr>
      <w:tr w14:paraId="7F8CC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7" w:type="dxa"/>
            <w:vAlign w:val="center"/>
          </w:tcPr>
          <w:p w14:paraId="03C8E101">
            <w:pPr>
              <w:jc w:val="center"/>
              <w:rPr>
                <w:rFonts w:ascii="仿宋_GB2312" w:eastAsia="仿宋_GB2312"/>
                <w:b/>
                <w:sz w:val="28"/>
                <w:szCs w:val="28"/>
              </w:rPr>
            </w:pPr>
            <w:r>
              <w:rPr>
                <w:rFonts w:hint="eastAsia" w:ascii="仿宋_GB2312" w:eastAsia="仿宋_GB2312"/>
                <w:b/>
                <w:sz w:val="28"/>
                <w:szCs w:val="28"/>
              </w:rPr>
              <w:t>学时</w:t>
            </w:r>
          </w:p>
        </w:tc>
        <w:tc>
          <w:tcPr>
            <w:tcW w:w="7955" w:type="dxa"/>
            <w:gridSpan w:val="7"/>
            <w:vAlign w:val="center"/>
          </w:tcPr>
          <w:p w14:paraId="4C6CA899">
            <w:pPr>
              <w:rPr>
                <w:rFonts w:ascii="仿宋_GB2312" w:eastAsia="仿宋_GB2312"/>
                <w:sz w:val="28"/>
                <w:szCs w:val="28"/>
              </w:rPr>
            </w:pPr>
            <w:r>
              <w:rPr>
                <w:rFonts w:hint="eastAsia" w:ascii="仿宋_GB2312" w:eastAsia="仿宋_GB2312"/>
                <w:sz w:val="28"/>
                <w:szCs w:val="28"/>
              </w:rPr>
              <w:t>总学时（32）     理论学时（16）      实验实训学时（   ）上机学时（16）  课堂实践学时（   ）</w:t>
            </w:r>
          </w:p>
        </w:tc>
      </w:tr>
      <w:tr w14:paraId="06A9A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367" w:type="dxa"/>
            <w:vMerge w:val="restart"/>
            <w:vAlign w:val="center"/>
          </w:tcPr>
          <w:p w14:paraId="570CBEC5">
            <w:pPr>
              <w:jc w:val="center"/>
              <w:rPr>
                <w:rFonts w:ascii="仿宋_GB2312" w:eastAsia="仿宋_GB2312"/>
                <w:b/>
                <w:sz w:val="28"/>
                <w:szCs w:val="28"/>
              </w:rPr>
            </w:pPr>
            <w:r>
              <w:rPr>
                <w:rFonts w:hint="eastAsia" w:ascii="仿宋_GB2312" w:eastAsia="仿宋_GB2312"/>
                <w:b/>
                <w:sz w:val="28"/>
                <w:szCs w:val="28"/>
              </w:rPr>
              <w:t>教材信息</w:t>
            </w:r>
          </w:p>
        </w:tc>
        <w:tc>
          <w:tcPr>
            <w:tcW w:w="1574" w:type="dxa"/>
          </w:tcPr>
          <w:p w14:paraId="1EFF6602">
            <w:pPr>
              <w:jc w:val="center"/>
              <w:rPr>
                <w:rFonts w:ascii="仿宋_GB2312" w:eastAsia="仿宋_GB2312"/>
                <w:sz w:val="28"/>
                <w:szCs w:val="28"/>
              </w:rPr>
            </w:pPr>
            <w:r>
              <w:rPr>
                <w:rFonts w:hint="eastAsia" w:ascii="仿宋_GB2312" w:eastAsia="仿宋_GB2312"/>
                <w:sz w:val="28"/>
                <w:szCs w:val="28"/>
              </w:rPr>
              <w:t>教材名称</w:t>
            </w:r>
          </w:p>
        </w:tc>
        <w:tc>
          <w:tcPr>
            <w:tcW w:w="3150" w:type="dxa"/>
            <w:gridSpan w:val="4"/>
          </w:tcPr>
          <w:p w14:paraId="46F9176B">
            <w:pPr>
              <w:jc w:val="center"/>
              <w:rPr>
                <w:rFonts w:ascii="仿宋_GB2312" w:eastAsia="仿宋_GB2312"/>
                <w:sz w:val="28"/>
                <w:szCs w:val="28"/>
              </w:rPr>
            </w:pPr>
            <w:r>
              <w:rPr>
                <w:rFonts w:hint="eastAsia" w:ascii="仿宋_GB2312" w:eastAsia="仿宋_GB2312"/>
                <w:sz w:val="28"/>
                <w:szCs w:val="28"/>
              </w:rPr>
              <w:t>人工智能素养</w:t>
            </w:r>
          </w:p>
        </w:tc>
        <w:tc>
          <w:tcPr>
            <w:tcW w:w="1417" w:type="dxa"/>
          </w:tcPr>
          <w:p w14:paraId="5D0442A7">
            <w:pPr>
              <w:jc w:val="center"/>
              <w:rPr>
                <w:rFonts w:ascii="仿宋_GB2312" w:eastAsia="仿宋_GB2312"/>
                <w:sz w:val="28"/>
                <w:szCs w:val="28"/>
              </w:rPr>
            </w:pPr>
            <w:r>
              <w:rPr>
                <w:rFonts w:hint="eastAsia" w:ascii="仿宋_GB2312" w:eastAsia="仿宋_GB2312"/>
                <w:sz w:val="28"/>
                <w:szCs w:val="28"/>
              </w:rPr>
              <w:t>作 者</w:t>
            </w:r>
          </w:p>
        </w:tc>
        <w:tc>
          <w:tcPr>
            <w:tcW w:w="1814" w:type="dxa"/>
          </w:tcPr>
          <w:p w14:paraId="077DF842">
            <w:pPr>
              <w:jc w:val="center"/>
              <w:rPr>
                <w:rFonts w:ascii="仿宋_GB2312" w:eastAsia="仿宋_GB2312"/>
                <w:sz w:val="28"/>
                <w:szCs w:val="28"/>
              </w:rPr>
            </w:pPr>
            <w:r>
              <w:rPr>
                <w:rFonts w:hint="eastAsia" w:ascii="仿宋_GB2312" w:eastAsia="仿宋_GB2312"/>
                <w:sz w:val="24"/>
              </w:rPr>
              <w:t>蹇柯、尚新萍、杨秋鸿</w:t>
            </w:r>
          </w:p>
        </w:tc>
      </w:tr>
      <w:tr w14:paraId="48006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367" w:type="dxa"/>
            <w:vMerge w:val="continue"/>
            <w:vAlign w:val="center"/>
          </w:tcPr>
          <w:p w14:paraId="36274D8A">
            <w:pPr>
              <w:jc w:val="center"/>
              <w:rPr>
                <w:rFonts w:ascii="仿宋_GB2312" w:eastAsia="仿宋_GB2312"/>
                <w:sz w:val="28"/>
                <w:szCs w:val="28"/>
              </w:rPr>
            </w:pPr>
          </w:p>
        </w:tc>
        <w:tc>
          <w:tcPr>
            <w:tcW w:w="1574" w:type="dxa"/>
          </w:tcPr>
          <w:p w14:paraId="1CD670A4">
            <w:pPr>
              <w:jc w:val="center"/>
              <w:rPr>
                <w:rFonts w:ascii="仿宋_GB2312" w:eastAsia="仿宋_GB2312"/>
                <w:sz w:val="28"/>
                <w:szCs w:val="28"/>
              </w:rPr>
            </w:pPr>
            <w:r>
              <w:rPr>
                <w:rFonts w:hint="eastAsia" w:ascii="仿宋_GB2312" w:eastAsia="仿宋_GB2312"/>
                <w:sz w:val="28"/>
                <w:szCs w:val="28"/>
              </w:rPr>
              <w:t>出版社</w:t>
            </w:r>
          </w:p>
        </w:tc>
        <w:tc>
          <w:tcPr>
            <w:tcW w:w="3150" w:type="dxa"/>
            <w:gridSpan w:val="4"/>
          </w:tcPr>
          <w:p w14:paraId="69ABFE52">
            <w:pPr>
              <w:jc w:val="center"/>
              <w:rPr>
                <w:rFonts w:ascii="仿宋_GB2312" w:eastAsia="仿宋_GB2312"/>
                <w:sz w:val="28"/>
                <w:szCs w:val="28"/>
              </w:rPr>
            </w:pPr>
            <w:r>
              <w:rPr>
                <w:rFonts w:hint="eastAsia" w:ascii="仿宋_GB2312" w:eastAsia="仿宋_GB2312"/>
                <w:sz w:val="28"/>
                <w:szCs w:val="28"/>
              </w:rPr>
              <w:t>西南大学出版社</w:t>
            </w:r>
          </w:p>
        </w:tc>
        <w:tc>
          <w:tcPr>
            <w:tcW w:w="1417" w:type="dxa"/>
          </w:tcPr>
          <w:p w14:paraId="06487938">
            <w:pPr>
              <w:jc w:val="center"/>
              <w:rPr>
                <w:rFonts w:ascii="仿宋_GB2312" w:eastAsia="仿宋_GB2312"/>
                <w:sz w:val="28"/>
                <w:szCs w:val="28"/>
              </w:rPr>
            </w:pPr>
            <w:r>
              <w:rPr>
                <w:rFonts w:hint="eastAsia" w:ascii="仿宋_GB2312" w:eastAsia="仿宋_GB2312"/>
                <w:sz w:val="28"/>
                <w:szCs w:val="28"/>
              </w:rPr>
              <w:t>出版时间</w:t>
            </w:r>
          </w:p>
        </w:tc>
        <w:tc>
          <w:tcPr>
            <w:tcW w:w="1814" w:type="dxa"/>
          </w:tcPr>
          <w:p w14:paraId="255EFC43">
            <w:pPr>
              <w:jc w:val="center"/>
              <w:rPr>
                <w:rFonts w:ascii="仿宋_GB2312" w:eastAsia="仿宋_GB2312"/>
                <w:sz w:val="28"/>
                <w:szCs w:val="28"/>
              </w:rPr>
            </w:pPr>
            <w:r>
              <w:rPr>
                <w:rFonts w:hint="eastAsia" w:ascii="仿宋_GB2312" w:eastAsia="仿宋_GB2312"/>
                <w:sz w:val="28"/>
                <w:szCs w:val="28"/>
              </w:rPr>
              <w:t>2025年8月</w:t>
            </w:r>
          </w:p>
        </w:tc>
      </w:tr>
      <w:tr w14:paraId="4CB6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452" w:type="dxa"/>
            <w:gridSpan w:val="3"/>
          </w:tcPr>
          <w:p w14:paraId="51D13DEB">
            <w:pPr>
              <w:jc w:val="center"/>
              <w:rPr>
                <w:rFonts w:ascii="仿宋_GB2312" w:eastAsia="仿宋_GB2312"/>
                <w:b/>
                <w:sz w:val="28"/>
                <w:szCs w:val="28"/>
              </w:rPr>
            </w:pPr>
            <w:r>
              <w:rPr>
                <w:rFonts w:hint="eastAsia" w:ascii="仿宋_GB2312" w:eastAsia="仿宋_GB2312"/>
                <w:b/>
                <w:sz w:val="28"/>
                <w:szCs w:val="28"/>
              </w:rPr>
              <w:t>参考书目</w:t>
            </w:r>
          </w:p>
        </w:tc>
        <w:tc>
          <w:tcPr>
            <w:tcW w:w="1476" w:type="dxa"/>
            <w:gridSpan w:val="2"/>
          </w:tcPr>
          <w:p w14:paraId="63414EE3">
            <w:pPr>
              <w:jc w:val="center"/>
              <w:rPr>
                <w:rFonts w:ascii="仿宋_GB2312" w:eastAsia="仿宋_GB2312"/>
                <w:b/>
                <w:sz w:val="28"/>
                <w:szCs w:val="28"/>
              </w:rPr>
            </w:pPr>
            <w:r>
              <w:rPr>
                <w:rFonts w:hint="eastAsia" w:ascii="仿宋_GB2312" w:eastAsia="仿宋_GB2312"/>
                <w:b/>
                <w:sz w:val="28"/>
                <w:szCs w:val="28"/>
              </w:rPr>
              <w:t>作 者</w:t>
            </w:r>
          </w:p>
        </w:tc>
        <w:tc>
          <w:tcPr>
            <w:tcW w:w="2580" w:type="dxa"/>
            <w:gridSpan w:val="2"/>
          </w:tcPr>
          <w:p w14:paraId="5B7C5798">
            <w:pPr>
              <w:jc w:val="center"/>
              <w:rPr>
                <w:rFonts w:ascii="仿宋_GB2312" w:eastAsia="仿宋_GB2312"/>
                <w:b/>
                <w:sz w:val="28"/>
                <w:szCs w:val="28"/>
              </w:rPr>
            </w:pPr>
            <w:r>
              <w:rPr>
                <w:rFonts w:hint="eastAsia" w:ascii="仿宋_GB2312" w:eastAsia="仿宋_GB2312"/>
                <w:b/>
                <w:sz w:val="28"/>
                <w:szCs w:val="28"/>
              </w:rPr>
              <w:t>出版社</w:t>
            </w:r>
          </w:p>
        </w:tc>
        <w:tc>
          <w:tcPr>
            <w:tcW w:w="1814" w:type="dxa"/>
          </w:tcPr>
          <w:p w14:paraId="4C394918">
            <w:pPr>
              <w:jc w:val="center"/>
              <w:rPr>
                <w:rFonts w:ascii="仿宋_GB2312" w:eastAsia="仿宋_GB2312"/>
                <w:b/>
                <w:sz w:val="28"/>
                <w:szCs w:val="28"/>
              </w:rPr>
            </w:pPr>
            <w:r>
              <w:rPr>
                <w:rFonts w:hint="eastAsia" w:ascii="仿宋_GB2312" w:eastAsia="仿宋_GB2312"/>
                <w:b/>
                <w:sz w:val="28"/>
                <w:szCs w:val="28"/>
              </w:rPr>
              <w:t>出版时间</w:t>
            </w:r>
          </w:p>
        </w:tc>
      </w:tr>
      <w:tr w14:paraId="1C0C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3" w:hRule="atLeast"/>
        </w:trPr>
        <w:tc>
          <w:tcPr>
            <w:tcW w:w="3452" w:type="dxa"/>
            <w:gridSpan w:val="3"/>
            <w:tcBorders>
              <w:bottom w:val="single" w:color="auto" w:sz="4" w:space="0"/>
            </w:tcBorders>
          </w:tcPr>
          <w:p w14:paraId="7E28C0A0">
            <w:pPr>
              <w:ind w:right="-107" w:rightChars="-51"/>
              <w:rPr>
                <w:rFonts w:ascii="仿宋_GB2312" w:eastAsia="仿宋_GB2312"/>
                <w:sz w:val="28"/>
                <w:szCs w:val="28"/>
              </w:rPr>
            </w:pPr>
            <w:r>
              <w:rPr>
                <w:rFonts w:hint="eastAsia" w:ascii="仿宋_GB2312" w:eastAsia="仿宋_GB2312"/>
                <w:sz w:val="28"/>
                <w:szCs w:val="28"/>
              </w:rPr>
              <w:t>1．《人工智能基础与应用》</w:t>
            </w:r>
          </w:p>
          <w:p w14:paraId="7C72A32C">
            <w:pPr>
              <w:ind w:right="-107" w:rightChars="-51"/>
              <w:rPr>
                <w:rFonts w:ascii="仿宋_GB2312" w:eastAsia="仿宋_GB2312"/>
                <w:sz w:val="28"/>
                <w:szCs w:val="28"/>
              </w:rPr>
            </w:pPr>
          </w:p>
          <w:p w14:paraId="4D2CCC6E">
            <w:pPr>
              <w:ind w:right="-107" w:rightChars="-51"/>
              <w:rPr>
                <w:rFonts w:ascii="仿宋_GB2312" w:eastAsia="仿宋_GB2312"/>
                <w:sz w:val="28"/>
                <w:szCs w:val="28"/>
              </w:rPr>
            </w:pPr>
            <w:r>
              <w:rPr>
                <w:rFonts w:hint="eastAsia" w:ascii="仿宋_GB2312" w:eastAsia="仿宋_GB2312"/>
                <w:sz w:val="28"/>
                <w:szCs w:val="28"/>
              </w:rPr>
              <w:t>2.《人工智能通识导论》</w:t>
            </w:r>
          </w:p>
          <w:p w14:paraId="4AAB643D">
            <w:pPr>
              <w:ind w:right="-107" w:rightChars="-51"/>
              <w:rPr>
                <w:rFonts w:ascii="仿宋_GB2312" w:eastAsia="仿宋_GB2312"/>
                <w:sz w:val="28"/>
                <w:szCs w:val="28"/>
              </w:rPr>
            </w:pPr>
          </w:p>
          <w:p w14:paraId="53CEDE53">
            <w:pPr>
              <w:ind w:right="-107" w:rightChars="-51"/>
              <w:rPr>
                <w:rFonts w:ascii="仿宋_GB2312" w:eastAsia="仿宋_GB2312"/>
                <w:sz w:val="28"/>
                <w:szCs w:val="28"/>
              </w:rPr>
            </w:pPr>
            <w:r>
              <w:rPr>
                <w:rFonts w:hint="eastAsia" w:ascii="仿宋_GB2312" w:eastAsia="仿宋_GB2312"/>
                <w:sz w:val="28"/>
                <w:szCs w:val="28"/>
              </w:rPr>
              <w:t>3.《人工智能应用与实践》</w:t>
            </w:r>
          </w:p>
          <w:p w14:paraId="2C314E8E">
            <w:pPr>
              <w:ind w:right="-107" w:rightChars="-51"/>
              <w:rPr>
                <w:rFonts w:ascii="仿宋_GB2312" w:eastAsia="仿宋_GB2312"/>
                <w:sz w:val="28"/>
                <w:szCs w:val="28"/>
              </w:rPr>
            </w:pPr>
          </w:p>
          <w:p w14:paraId="0270A6D8">
            <w:pPr>
              <w:ind w:right="-107" w:rightChars="-51"/>
              <w:rPr>
                <w:rFonts w:ascii="仿宋_GB2312" w:eastAsia="仿宋_GB2312"/>
                <w:sz w:val="28"/>
                <w:szCs w:val="28"/>
              </w:rPr>
            </w:pPr>
            <w:r>
              <w:rPr>
                <w:rFonts w:hint="eastAsia" w:ascii="仿宋_GB2312" w:eastAsia="仿宋_GB2312"/>
                <w:sz w:val="28"/>
                <w:szCs w:val="28"/>
              </w:rPr>
              <w:t>4.《人工智能导论》</w:t>
            </w:r>
          </w:p>
          <w:p w14:paraId="0ED5D359">
            <w:pPr>
              <w:ind w:right="-107" w:rightChars="-51"/>
              <w:rPr>
                <w:rFonts w:ascii="仿宋_GB2312" w:eastAsia="仿宋_GB2312"/>
                <w:sz w:val="28"/>
                <w:szCs w:val="28"/>
              </w:rPr>
            </w:pPr>
          </w:p>
        </w:tc>
        <w:tc>
          <w:tcPr>
            <w:tcW w:w="1476" w:type="dxa"/>
            <w:gridSpan w:val="2"/>
            <w:tcBorders>
              <w:bottom w:val="single" w:color="auto" w:sz="4" w:space="0"/>
            </w:tcBorders>
          </w:tcPr>
          <w:p w14:paraId="3FF44EA2">
            <w:pPr>
              <w:jc w:val="center"/>
              <w:rPr>
                <w:rFonts w:ascii="仿宋_GB2312" w:eastAsia="仿宋_GB2312"/>
                <w:sz w:val="28"/>
                <w:szCs w:val="28"/>
              </w:rPr>
            </w:pPr>
            <w:r>
              <w:rPr>
                <w:rFonts w:hint="eastAsia" w:ascii="仿宋_GB2312" w:eastAsia="仿宋_GB2312"/>
                <w:sz w:val="28"/>
                <w:szCs w:val="28"/>
              </w:rPr>
              <w:t>刘丽，孙洪峰</w:t>
            </w:r>
          </w:p>
          <w:p w14:paraId="1A7960F7">
            <w:pPr>
              <w:jc w:val="center"/>
              <w:rPr>
                <w:rFonts w:ascii="仿宋_GB2312" w:eastAsia="仿宋_GB2312"/>
                <w:sz w:val="28"/>
                <w:szCs w:val="28"/>
              </w:rPr>
            </w:pPr>
            <w:r>
              <w:rPr>
                <w:rFonts w:hint="eastAsia" w:ascii="仿宋_GB2312" w:eastAsia="仿宋_GB2312"/>
                <w:sz w:val="28"/>
                <w:szCs w:val="28"/>
              </w:rPr>
              <w:t>王万良，王铮</w:t>
            </w:r>
          </w:p>
          <w:p w14:paraId="1C08E1A9">
            <w:pPr>
              <w:jc w:val="center"/>
              <w:rPr>
                <w:rFonts w:ascii="仿宋_GB2312" w:eastAsia="仿宋_GB2312"/>
                <w:sz w:val="28"/>
                <w:szCs w:val="28"/>
              </w:rPr>
            </w:pPr>
            <w:r>
              <w:rPr>
                <w:rFonts w:hint="eastAsia" w:ascii="仿宋_GB2312" w:eastAsia="仿宋_GB2312"/>
                <w:sz w:val="28"/>
                <w:szCs w:val="28"/>
              </w:rPr>
              <w:t>芦碧波，张建春</w:t>
            </w:r>
          </w:p>
          <w:p w14:paraId="3D899B7A">
            <w:pPr>
              <w:jc w:val="center"/>
              <w:rPr>
                <w:rFonts w:ascii="仿宋_GB2312" w:eastAsia="仿宋_GB2312"/>
                <w:sz w:val="28"/>
                <w:szCs w:val="28"/>
              </w:rPr>
            </w:pPr>
            <w:r>
              <w:rPr>
                <w:rFonts w:hint="eastAsia" w:ascii="仿宋_GB2312" w:eastAsia="仿宋_GB2312"/>
                <w:sz w:val="28"/>
                <w:szCs w:val="28"/>
              </w:rPr>
              <w:t>王威，邓泽林</w:t>
            </w:r>
          </w:p>
        </w:tc>
        <w:tc>
          <w:tcPr>
            <w:tcW w:w="2580" w:type="dxa"/>
            <w:gridSpan w:val="2"/>
            <w:tcBorders>
              <w:bottom w:val="single" w:color="auto" w:sz="4" w:space="0"/>
            </w:tcBorders>
          </w:tcPr>
          <w:p w14:paraId="22B6FA42">
            <w:pPr>
              <w:jc w:val="center"/>
              <w:rPr>
                <w:rFonts w:ascii="仿宋_GB2312" w:eastAsia="仿宋_GB2312"/>
                <w:sz w:val="28"/>
                <w:szCs w:val="28"/>
              </w:rPr>
            </w:pPr>
            <w:r>
              <w:rPr>
                <w:rFonts w:hint="eastAsia" w:ascii="仿宋_GB2312" w:eastAsia="仿宋_GB2312"/>
                <w:sz w:val="28"/>
                <w:szCs w:val="28"/>
              </w:rPr>
              <w:t>高等教育出版社</w:t>
            </w:r>
          </w:p>
          <w:p w14:paraId="60AB7331">
            <w:pPr>
              <w:ind w:right="-107" w:rightChars="-51"/>
              <w:rPr>
                <w:rFonts w:ascii="仿宋_GB2312" w:eastAsia="仿宋_GB2312"/>
                <w:sz w:val="28"/>
                <w:szCs w:val="28"/>
              </w:rPr>
            </w:pPr>
          </w:p>
          <w:p w14:paraId="1D0F306A">
            <w:pPr>
              <w:jc w:val="center"/>
              <w:rPr>
                <w:rFonts w:ascii="仿宋_GB2312" w:eastAsia="仿宋_GB2312"/>
                <w:sz w:val="28"/>
                <w:szCs w:val="28"/>
              </w:rPr>
            </w:pPr>
            <w:r>
              <w:rPr>
                <w:rFonts w:hint="eastAsia" w:ascii="仿宋_GB2312" w:eastAsia="仿宋_GB2312"/>
                <w:sz w:val="28"/>
                <w:szCs w:val="28"/>
              </w:rPr>
              <w:t>高等教育出版社</w:t>
            </w:r>
          </w:p>
          <w:p w14:paraId="669DB547">
            <w:pPr>
              <w:ind w:right="-107" w:rightChars="-51"/>
              <w:jc w:val="center"/>
              <w:rPr>
                <w:rFonts w:ascii="仿宋_GB2312" w:eastAsia="仿宋_GB2312"/>
                <w:sz w:val="28"/>
                <w:szCs w:val="28"/>
              </w:rPr>
            </w:pPr>
          </w:p>
          <w:p w14:paraId="4B405183">
            <w:pPr>
              <w:jc w:val="center"/>
              <w:rPr>
                <w:rFonts w:ascii="仿宋_GB2312" w:eastAsia="仿宋_GB2312"/>
                <w:sz w:val="28"/>
                <w:szCs w:val="28"/>
              </w:rPr>
            </w:pPr>
            <w:r>
              <w:rPr>
                <w:rFonts w:hint="eastAsia" w:ascii="仿宋_GB2312" w:eastAsia="仿宋_GB2312"/>
                <w:sz w:val="28"/>
                <w:szCs w:val="28"/>
              </w:rPr>
              <w:t>高等教育出版社</w:t>
            </w:r>
          </w:p>
          <w:p w14:paraId="54CD0276">
            <w:pPr>
              <w:ind w:right="-107" w:rightChars="-51"/>
              <w:jc w:val="center"/>
              <w:rPr>
                <w:rFonts w:ascii="仿宋_GB2312" w:eastAsia="仿宋_GB2312"/>
                <w:sz w:val="28"/>
                <w:szCs w:val="28"/>
              </w:rPr>
            </w:pPr>
          </w:p>
          <w:p w14:paraId="57E4525D">
            <w:pPr>
              <w:jc w:val="center"/>
              <w:rPr>
                <w:rFonts w:ascii="仿宋_GB2312" w:eastAsia="仿宋_GB2312"/>
                <w:sz w:val="28"/>
                <w:szCs w:val="28"/>
              </w:rPr>
            </w:pPr>
            <w:r>
              <w:rPr>
                <w:rFonts w:hint="eastAsia" w:ascii="仿宋_GB2312" w:eastAsia="仿宋_GB2312"/>
                <w:sz w:val="28"/>
                <w:szCs w:val="28"/>
              </w:rPr>
              <w:t>高等教育出版社</w:t>
            </w:r>
          </w:p>
          <w:p w14:paraId="2C6F0800">
            <w:pPr>
              <w:ind w:right="-107" w:rightChars="-51"/>
              <w:jc w:val="center"/>
              <w:rPr>
                <w:rFonts w:ascii="仿宋_GB2312" w:eastAsia="仿宋_GB2312"/>
                <w:sz w:val="28"/>
                <w:szCs w:val="28"/>
              </w:rPr>
            </w:pPr>
          </w:p>
        </w:tc>
        <w:tc>
          <w:tcPr>
            <w:tcW w:w="1814" w:type="dxa"/>
            <w:tcBorders>
              <w:bottom w:val="single" w:color="auto" w:sz="4" w:space="0"/>
            </w:tcBorders>
          </w:tcPr>
          <w:p w14:paraId="3A92C2BD">
            <w:pPr>
              <w:rPr>
                <w:rFonts w:ascii="仿宋_GB2312" w:eastAsia="仿宋_GB2312"/>
                <w:sz w:val="28"/>
                <w:szCs w:val="28"/>
              </w:rPr>
            </w:pPr>
            <w:r>
              <w:rPr>
                <w:rFonts w:hint="eastAsia" w:ascii="仿宋_GB2312" w:eastAsia="仿宋_GB2312"/>
                <w:sz w:val="28"/>
                <w:szCs w:val="28"/>
              </w:rPr>
              <w:t>2024年10月</w:t>
            </w:r>
          </w:p>
          <w:p w14:paraId="153C0BC1">
            <w:pPr>
              <w:jc w:val="center"/>
              <w:rPr>
                <w:rFonts w:ascii="仿宋_GB2312" w:eastAsia="仿宋_GB2312"/>
                <w:sz w:val="28"/>
                <w:szCs w:val="28"/>
              </w:rPr>
            </w:pPr>
          </w:p>
          <w:p w14:paraId="2B45A53A">
            <w:pPr>
              <w:jc w:val="center"/>
              <w:rPr>
                <w:rFonts w:ascii="仿宋_GB2312" w:eastAsia="仿宋_GB2312"/>
                <w:sz w:val="28"/>
                <w:szCs w:val="28"/>
              </w:rPr>
            </w:pPr>
            <w:r>
              <w:rPr>
                <w:rFonts w:hint="eastAsia" w:ascii="仿宋_GB2312" w:eastAsia="仿宋_GB2312"/>
                <w:sz w:val="28"/>
                <w:szCs w:val="28"/>
              </w:rPr>
              <w:t>2025年6月</w:t>
            </w:r>
          </w:p>
          <w:p w14:paraId="29E0705F">
            <w:pPr>
              <w:jc w:val="center"/>
              <w:rPr>
                <w:rFonts w:ascii="仿宋_GB2312" w:eastAsia="仿宋_GB2312"/>
                <w:sz w:val="28"/>
                <w:szCs w:val="28"/>
              </w:rPr>
            </w:pPr>
          </w:p>
          <w:p w14:paraId="11C67F71">
            <w:pPr>
              <w:jc w:val="center"/>
              <w:rPr>
                <w:rFonts w:ascii="仿宋_GB2312" w:eastAsia="仿宋_GB2312"/>
                <w:sz w:val="28"/>
                <w:szCs w:val="28"/>
              </w:rPr>
            </w:pPr>
            <w:r>
              <w:rPr>
                <w:rFonts w:hint="eastAsia" w:ascii="仿宋_GB2312" w:eastAsia="仿宋_GB2312"/>
                <w:sz w:val="28"/>
                <w:szCs w:val="28"/>
              </w:rPr>
              <w:t>2025年9月</w:t>
            </w:r>
          </w:p>
          <w:p w14:paraId="2CCD5CEC">
            <w:pPr>
              <w:jc w:val="center"/>
              <w:rPr>
                <w:rFonts w:ascii="仿宋_GB2312" w:eastAsia="仿宋_GB2312"/>
                <w:sz w:val="28"/>
                <w:szCs w:val="28"/>
              </w:rPr>
            </w:pPr>
          </w:p>
          <w:p w14:paraId="5D7291D0">
            <w:pPr>
              <w:jc w:val="center"/>
              <w:rPr>
                <w:rFonts w:ascii="仿宋_GB2312" w:eastAsia="仿宋_GB2312"/>
                <w:sz w:val="28"/>
                <w:szCs w:val="28"/>
              </w:rPr>
            </w:pPr>
            <w:r>
              <w:rPr>
                <w:rFonts w:hint="eastAsia" w:ascii="仿宋_GB2312" w:eastAsia="仿宋_GB2312"/>
                <w:sz w:val="28"/>
                <w:szCs w:val="28"/>
              </w:rPr>
              <w:t>2025年6月</w:t>
            </w:r>
          </w:p>
          <w:p w14:paraId="2243BF3C">
            <w:pPr>
              <w:jc w:val="center"/>
              <w:rPr>
                <w:rFonts w:ascii="仿宋_GB2312" w:eastAsia="仿宋_GB2312"/>
                <w:sz w:val="28"/>
                <w:szCs w:val="28"/>
              </w:rPr>
            </w:pPr>
          </w:p>
        </w:tc>
      </w:tr>
    </w:tbl>
    <w:p w14:paraId="19806FED">
      <w:pPr>
        <w:jc w:val="left"/>
        <w:rPr>
          <w:rFonts w:ascii="仿宋_GB2312" w:eastAsia="仿宋_GB2312"/>
          <w:b/>
          <w:bCs/>
          <w:sz w:val="28"/>
          <w:szCs w:val="28"/>
        </w:rPr>
      </w:pPr>
    </w:p>
    <w:p w14:paraId="0B2AA136">
      <w:pPr>
        <w:widowControl/>
        <w:jc w:val="left"/>
        <w:rPr>
          <w:rFonts w:ascii="仿宋_GB2312" w:eastAsia="仿宋_GB2312"/>
          <w:b/>
          <w:bCs/>
          <w:sz w:val="28"/>
          <w:szCs w:val="28"/>
        </w:rPr>
      </w:pPr>
      <w:r>
        <w:rPr>
          <w:rFonts w:ascii="仿宋_GB2312" w:eastAsia="仿宋_GB2312"/>
          <w:b/>
          <w:bCs/>
          <w:sz w:val="28"/>
          <w:szCs w:val="28"/>
        </w:rPr>
        <w:br w:type="page"/>
      </w:r>
    </w:p>
    <w:p w14:paraId="6F52A818">
      <w:pPr>
        <w:jc w:val="left"/>
        <w:outlineLvl w:val="0"/>
        <w:rPr>
          <w:rFonts w:ascii="仿宋_GB2312" w:eastAsia="仿宋_GB2312"/>
          <w:b/>
          <w:bCs/>
          <w:sz w:val="28"/>
          <w:szCs w:val="28"/>
        </w:rPr>
      </w:pPr>
      <w:r>
        <w:rPr>
          <w:rFonts w:hint="eastAsia" w:ascii="仿宋_GB2312" w:eastAsia="仿宋_GB2312"/>
          <w:b/>
          <w:bCs/>
          <w:sz w:val="28"/>
          <w:szCs w:val="28"/>
        </w:rPr>
        <w:t>【编号】</w:t>
      </w:r>
      <w:r>
        <w:rPr>
          <w:rFonts w:ascii="仿宋_GB2312" w:eastAsia="仿宋_GB2312"/>
          <w:b/>
          <w:bCs/>
          <w:sz w:val="28"/>
          <w:szCs w:val="28"/>
        </w:rPr>
        <w:t xml:space="preserve">1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1491"/>
        <w:gridCol w:w="4923"/>
        <w:gridCol w:w="958"/>
      </w:tblGrid>
      <w:tr w14:paraId="28FD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8290" w:type="dxa"/>
            <w:gridSpan w:val="4"/>
            <w:vAlign w:val="center"/>
          </w:tcPr>
          <w:p w14:paraId="5107881E">
            <w:pPr>
              <w:ind w:firstLine="281" w:firstLineChars="100"/>
              <w:jc w:val="center"/>
              <w:rPr>
                <w:rFonts w:ascii="仿宋_GB2312" w:eastAsia="仿宋_GB2312"/>
                <w:b/>
                <w:sz w:val="28"/>
                <w:szCs w:val="28"/>
              </w:rPr>
            </w:pPr>
            <w:r>
              <w:rPr>
                <w:rFonts w:hint="eastAsia" w:ascii="仿宋_GB2312" w:eastAsia="仿宋_GB2312"/>
                <w:b/>
                <w:sz w:val="28"/>
                <w:szCs w:val="28"/>
              </w:rPr>
              <w:t>第 4周       第 1次课    2学时</w:t>
            </w:r>
          </w:p>
        </w:tc>
      </w:tr>
      <w:tr w14:paraId="7AD7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2409" w:type="dxa"/>
            <w:gridSpan w:val="2"/>
            <w:vAlign w:val="center"/>
          </w:tcPr>
          <w:p w14:paraId="2DA9385D">
            <w:pPr>
              <w:rPr>
                <w:rFonts w:ascii="仿宋_GB2312" w:eastAsia="仿宋_GB2312"/>
                <w:b/>
                <w:sz w:val="28"/>
                <w:szCs w:val="28"/>
              </w:rPr>
            </w:pPr>
            <w:r>
              <w:rPr>
                <w:rFonts w:hint="eastAsia" w:ascii="仿宋_GB2312" w:eastAsia="仿宋_GB2312"/>
                <w:b/>
                <w:sz w:val="28"/>
                <w:szCs w:val="28"/>
              </w:rPr>
              <w:t>教学模块</w:t>
            </w:r>
          </w:p>
        </w:tc>
        <w:tc>
          <w:tcPr>
            <w:tcW w:w="5881" w:type="dxa"/>
            <w:gridSpan w:val="2"/>
            <w:vAlign w:val="center"/>
          </w:tcPr>
          <w:p w14:paraId="4FE40D18">
            <w:pPr>
              <w:rPr>
                <w:rFonts w:hint="eastAsia" w:asciiTheme="minorEastAsia" w:hAnsiTheme="minorEastAsia"/>
                <w:szCs w:val="21"/>
              </w:rPr>
            </w:pPr>
            <w:r>
              <w:rPr>
                <w:rFonts w:hint="eastAsia" w:asciiTheme="minorEastAsia" w:hAnsiTheme="minorEastAsia"/>
                <w:szCs w:val="21"/>
              </w:rPr>
              <w:t>人工智能概述</w:t>
            </w:r>
          </w:p>
        </w:tc>
      </w:tr>
      <w:tr w14:paraId="0EF77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409" w:type="dxa"/>
            <w:gridSpan w:val="2"/>
            <w:vAlign w:val="center"/>
          </w:tcPr>
          <w:p w14:paraId="2BC8BD75">
            <w:pPr>
              <w:rPr>
                <w:rFonts w:ascii="仿宋_GB2312" w:eastAsia="仿宋_GB2312"/>
                <w:b/>
                <w:sz w:val="28"/>
                <w:szCs w:val="28"/>
              </w:rPr>
            </w:pPr>
            <w:r>
              <w:rPr>
                <w:rFonts w:hint="eastAsia" w:ascii="仿宋_GB2312" w:eastAsia="仿宋_GB2312"/>
                <w:b/>
                <w:sz w:val="28"/>
                <w:szCs w:val="28"/>
              </w:rPr>
              <w:t>课次内容</w:t>
            </w:r>
          </w:p>
        </w:tc>
        <w:tc>
          <w:tcPr>
            <w:tcW w:w="5881" w:type="dxa"/>
            <w:gridSpan w:val="2"/>
            <w:vAlign w:val="center"/>
          </w:tcPr>
          <w:p w14:paraId="4F190C3E">
            <w:pPr>
              <w:rPr>
                <w:rFonts w:hint="eastAsia" w:asciiTheme="minorEastAsia" w:hAnsiTheme="minorEastAsia"/>
                <w:szCs w:val="21"/>
              </w:rPr>
            </w:pPr>
            <w:r>
              <w:rPr>
                <w:rFonts w:hint="eastAsia" w:asciiTheme="minorEastAsia" w:hAnsiTheme="minorEastAsia"/>
                <w:szCs w:val="21"/>
              </w:rPr>
              <w:t>人工智能的定义、分类；发展历程；关键技术；典型应用场景；人工智能伦理</w:t>
            </w:r>
          </w:p>
        </w:tc>
      </w:tr>
      <w:tr w14:paraId="6DE11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409" w:type="dxa"/>
            <w:gridSpan w:val="2"/>
            <w:vAlign w:val="center"/>
          </w:tcPr>
          <w:p w14:paraId="47D363A8">
            <w:pPr>
              <w:rPr>
                <w:rFonts w:ascii="仿宋_GB2312" w:eastAsia="仿宋_GB2312"/>
                <w:b/>
                <w:sz w:val="28"/>
                <w:szCs w:val="28"/>
              </w:rPr>
            </w:pPr>
            <w:r>
              <w:rPr>
                <w:rFonts w:hint="eastAsia" w:ascii="仿宋_GB2312" w:eastAsia="仿宋_GB2312"/>
                <w:b/>
                <w:sz w:val="28"/>
                <w:szCs w:val="28"/>
              </w:rPr>
              <w:t>教学目的与要求</w:t>
            </w:r>
          </w:p>
        </w:tc>
        <w:tc>
          <w:tcPr>
            <w:tcW w:w="5881" w:type="dxa"/>
            <w:gridSpan w:val="2"/>
            <w:vAlign w:val="center"/>
          </w:tcPr>
          <w:p w14:paraId="13A2F6C1">
            <w:pPr>
              <w:rPr>
                <w:rFonts w:hint="eastAsia" w:asciiTheme="minorEastAsia" w:hAnsiTheme="minorEastAsia"/>
                <w:szCs w:val="21"/>
              </w:rPr>
            </w:pPr>
            <w:r>
              <w:rPr>
                <w:rFonts w:hint="eastAsia" w:asciiTheme="minorEastAsia" w:hAnsiTheme="minorEastAsia"/>
                <w:szCs w:val="21"/>
              </w:rPr>
              <w:t>理解人工智能的定义、 分类及其重要意义；了解人工智能的发展历程与未来趋势；了解人工智能的关键技术, 如机器学习、 深度学习等；熟悉人工智能在医疗、 金融、 自动驾驶等领域的应用；了解人工智能伦理的基本概念与面临的挑战。</w:t>
            </w:r>
          </w:p>
        </w:tc>
      </w:tr>
      <w:tr w14:paraId="5A40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2409" w:type="dxa"/>
            <w:gridSpan w:val="2"/>
            <w:vAlign w:val="center"/>
          </w:tcPr>
          <w:p w14:paraId="6E7B3859">
            <w:pPr>
              <w:rPr>
                <w:rFonts w:ascii="仿宋_GB2312" w:eastAsia="仿宋_GB2312"/>
                <w:b/>
                <w:sz w:val="28"/>
                <w:szCs w:val="28"/>
              </w:rPr>
            </w:pPr>
            <w:r>
              <w:rPr>
                <w:rFonts w:hint="eastAsia" w:ascii="仿宋_GB2312" w:eastAsia="仿宋_GB2312"/>
                <w:b/>
                <w:sz w:val="28"/>
                <w:szCs w:val="28"/>
              </w:rPr>
              <w:t>教学重点与难点</w:t>
            </w:r>
          </w:p>
        </w:tc>
        <w:tc>
          <w:tcPr>
            <w:tcW w:w="5881" w:type="dxa"/>
            <w:gridSpan w:val="2"/>
            <w:vAlign w:val="center"/>
          </w:tcPr>
          <w:p w14:paraId="1F3A8D47">
            <w:pPr>
              <w:adjustRightInd w:val="0"/>
              <w:rPr>
                <w:rFonts w:hint="eastAsia" w:asciiTheme="minorEastAsia" w:hAnsiTheme="minorEastAsia"/>
                <w:b/>
                <w:szCs w:val="21"/>
              </w:rPr>
            </w:pPr>
            <w:r>
              <w:rPr>
                <w:rFonts w:hint="eastAsia" w:asciiTheme="minorEastAsia" w:hAnsiTheme="minorEastAsia"/>
                <w:b/>
                <w:szCs w:val="21"/>
              </w:rPr>
              <w:t>重点：</w:t>
            </w:r>
            <w:r>
              <w:rPr>
                <w:rFonts w:hint="eastAsia" w:asciiTheme="minorEastAsia" w:hAnsiTheme="minorEastAsia"/>
                <w:bCs/>
                <w:szCs w:val="21"/>
              </w:rPr>
              <w:t>人工智能的定义、分类；发展历程；关键技术；典型应用场景；人工智能伦理</w:t>
            </w:r>
          </w:p>
          <w:p w14:paraId="082DA5D9">
            <w:pPr>
              <w:adjustRightInd w:val="0"/>
              <w:rPr>
                <w:rFonts w:hint="eastAsia" w:asciiTheme="minorEastAsia" w:hAnsiTheme="minorEastAsia"/>
                <w:b/>
                <w:szCs w:val="21"/>
              </w:rPr>
            </w:pPr>
            <w:r>
              <w:rPr>
                <w:rFonts w:hint="eastAsia" w:asciiTheme="minorEastAsia" w:hAnsiTheme="minorEastAsia"/>
                <w:b/>
                <w:szCs w:val="21"/>
              </w:rPr>
              <w:t>难点：</w:t>
            </w:r>
            <w:r>
              <w:rPr>
                <w:rFonts w:hint="eastAsia" w:asciiTheme="minorEastAsia" w:hAnsiTheme="minorEastAsia"/>
                <w:bCs/>
                <w:szCs w:val="21"/>
              </w:rPr>
              <w:t>人工智能的关键技术；技术应用与伦理风险；跨领域应用的迁移；未来趋势的判断</w:t>
            </w:r>
          </w:p>
        </w:tc>
      </w:tr>
      <w:tr w14:paraId="4C062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332" w:type="dxa"/>
            <w:gridSpan w:val="3"/>
            <w:vAlign w:val="center"/>
          </w:tcPr>
          <w:p w14:paraId="1EE3A4F2">
            <w:pPr>
              <w:jc w:val="center"/>
              <w:rPr>
                <w:rFonts w:ascii="仿宋_GB2312" w:eastAsia="仿宋_GB2312"/>
                <w:b/>
                <w:sz w:val="28"/>
                <w:szCs w:val="28"/>
              </w:rPr>
            </w:pPr>
            <w:r>
              <w:rPr>
                <w:rFonts w:hint="eastAsia" w:ascii="仿宋_GB2312" w:eastAsia="仿宋_GB2312"/>
                <w:b/>
                <w:sz w:val="28"/>
                <w:szCs w:val="28"/>
              </w:rPr>
              <w:t>教学内容与教学环节安排</w:t>
            </w:r>
          </w:p>
        </w:tc>
        <w:tc>
          <w:tcPr>
            <w:tcW w:w="958" w:type="dxa"/>
            <w:vAlign w:val="center"/>
          </w:tcPr>
          <w:p w14:paraId="1E3BAC10">
            <w:pPr>
              <w:jc w:val="center"/>
              <w:rPr>
                <w:rFonts w:ascii="仿宋_GB2312" w:eastAsia="仿宋_GB2312"/>
                <w:b/>
                <w:sz w:val="28"/>
                <w:szCs w:val="28"/>
              </w:rPr>
            </w:pPr>
            <w:r>
              <w:rPr>
                <w:rFonts w:hint="eastAsia" w:ascii="仿宋_GB2312" w:eastAsia="仿宋_GB2312"/>
                <w:b/>
                <w:sz w:val="28"/>
                <w:szCs w:val="28"/>
              </w:rPr>
              <w:t>时间</w:t>
            </w:r>
          </w:p>
          <w:p w14:paraId="7244949C">
            <w:pPr>
              <w:jc w:val="center"/>
              <w:rPr>
                <w:rFonts w:ascii="仿宋_GB2312" w:eastAsia="仿宋_GB2312"/>
                <w:b/>
                <w:sz w:val="28"/>
                <w:szCs w:val="28"/>
              </w:rPr>
            </w:pPr>
            <w:r>
              <w:rPr>
                <w:rFonts w:hint="eastAsia" w:ascii="仿宋_GB2312" w:eastAsia="仿宋_GB2312"/>
                <w:b/>
                <w:sz w:val="28"/>
                <w:szCs w:val="28"/>
              </w:rPr>
              <w:t>分配</w:t>
            </w:r>
          </w:p>
        </w:tc>
      </w:tr>
      <w:tr w14:paraId="1CDB4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7332" w:type="dxa"/>
            <w:gridSpan w:val="3"/>
          </w:tcPr>
          <w:p w14:paraId="23A1AD09">
            <w:pPr>
              <w:adjustRightInd w:val="0"/>
              <w:snapToGrid w:val="0"/>
              <w:spacing w:line="300" w:lineRule="atLeast"/>
              <w:jc w:val="left"/>
              <w:rPr>
                <w:rFonts w:hint="eastAsia" w:ascii="宋体" w:hAnsi="宋体"/>
                <w:bCs/>
                <w:sz w:val="22"/>
                <w:szCs w:val="22"/>
              </w:rPr>
            </w:pPr>
            <w:r>
              <w:rPr>
                <w:rFonts w:hint="eastAsia" w:ascii="宋体" w:hAnsi="宋体"/>
                <w:bCs/>
                <w:sz w:val="22"/>
                <w:szCs w:val="22"/>
              </w:rPr>
              <w:t>一、新课导入（含复习旧课环节）</w:t>
            </w:r>
          </w:p>
          <w:p w14:paraId="3E7F9E1B">
            <w:pPr>
              <w:adjustRightInd w:val="0"/>
              <w:snapToGrid w:val="0"/>
              <w:spacing w:line="300" w:lineRule="atLeast"/>
              <w:ind w:firstLine="440" w:firstLineChars="200"/>
              <w:jc w:val="left"/>
              <w:rPr>
                <w:rFonts w:hint="eastAsia" w:ascii="宋体" w:hAnsi="宋体"/>
                <w:bCs/>
                <w:sz w:val="22"/>
                <w:szCs w:val="22"/>
              </w:rPr>
            </w:pPr>
            <w:r>
              <w:rPr>
                <w:rFonts w:hint="eastAsia" w:ascii="宋体" w:hAnsi="宋体"/>
                <w:bCs/>
                <w:sz w:val="22"/>
                <w:szCs w:val="22"/>
              </w:rPr>
              <w:t>通过现实生活中的应用实例（如城院校园门禁系统、网上购物等），引入人工智能的概念。</w:t>
            </w:r>
          </w:p>
          <w:p w14:paraId="4829D29A">
            <w:pPr>
              <w:ind w:firstLine="440" w:firstLineChars="200"/>
              <w:rPr>
                <w:rFonts w:hint="eastAsia" w:ascii="宋体" w:hAnsi="宋体"/>
                <w:bCs/>
                <w:sz w:val="22"/>
                <w:szCs w:val="22"/>
              </w:rPr>
            </w:pPr>
            <w:r>
              <w:rPr>
                <w:rFonts w:hint="eastAsia" w:ascii="宋体" w:hAnsi="宋体"/>
                <w:bCs/>
                <w:sz w:val="22"/>
                <w:szCs w:val="22"/>
              </w:rPr>
              <w:t>课程相关介绍：介绍课程教学大纲（课程简介、教学目标、教学内容、学时安排、考核方式等）。</w:t>
            </w:r>
          </w:p>
        </w:tc>
        <w:tc>
          <w:tcPr>
            <w:tcW w:w="958" w:type="dxa"/>
            <w:vAlign w:val="center"/>
          </w:tcPr>
          <w:p w14:paraId="023A97B9">
            <w:pPr>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60288" behindDoc="0" locked="0" layoutInCell="1" allowOverlap="1">
                      <wp:simplePos x="0" y="0"/>
                      <wp:positionH relativeFrom="column">
                        <wp:posOffset>-34925</wp:posOffset>
                      </wp:positionH>
                      <wp:positionV relativeFrom="paragraph">
                        <wp:posOffset>20320</wp:posOffset>
                      </wp:positionV>
                      <wp:extent cx="527050" cy="457200"/>
                      <wp:effectExtent l="0" t="0" r="6350" b="0"/>
                      <wp:wrapNone/>
                      <wp:docPr id="503542837"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6C4D0870">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2.75pt;margin-top:1.6pt;height:36pt;width:41.5pt;z-index:251660288;mso-width-relative:page;mso-height-relative:page;" fillcolor="#FFFFFF [3201]" filled="t" stroked="f" coordsize="21600,21600" o:gfxdata="UEsDBAoAAAAAAIdO4kAAAAAAAAAAAAAAAAAEAAAAZHJzL1BLAwQUAAAACACHTuJA9oGdMdIAAAAG&#10;AQAADwAAAGRycy9kb3ducmV2LnhtbE2OzU7DMBCE70i8g7VI3FongVCUxukBiSsSbenZjZc4qr2O&#10;bPf36VlOcBqNZjTztauLd+KEMY2BFJTzAgRSH8xIg4Lt5n32CiJlTUa7QKjgiglW3f1dqxsTzvSJ&#10;p3UeBI9QarQCm/PUSJl6i16neZiQOPsO0evMNg7SRH3mce9kVRQv0uuR+MHqCd8s9of10SvYDf62&#10;+yqnaI13z/Rxu262YVTq8aEsliAyXvJfGX7xGR06ZtqHI5kknIJZXXNTwVMFguPFgu2eta5Adq38&#10;j9/9AFBLAwQUAAAACACHTuJALFRxs1ICAACWBAAADgAAAGRycy9lMm9Eb2MueG1srVTNbhMxEL4j&#10;8Q6W72Tz25Qomyq0CkKKaKWCODteb9aS7TG2k93wAPAGnLhw57nyHIy9m7QUDj2QgzP2jL/x983M&#10;zq8archeOC/B5HTQ61MiDIdCmm1OP35YvbqkxAdmCqbAiJwehKdXi5cv5rWdiSFUoArhCIIYP6tt&#10;TqsQ7CzLPK+EZr4HVhh0luA0C7h126xwrEZ0rbJhv3+R1eAK64AL7/H0pnXSDtE9BxDKUnJxA3yn&#10;hQktqhOKBaTkK2k9XaTXlqXg4bYsvQhE5RSZhrRiErQ3cc0WczbbOmYrybsnsOc84QknzaTBpGeo&#10;GxYY2Tn5F5SW3IGHMvQ46KwlkhRBFoP+E23uK2ZF4oJSe3sW3f8/WP5+f+eILHI66Y8m4+HlaEqJ&#10;YRoLf/z+7fjj1/HnVzKKMtXWzzD63mJ8aN5Ag81zOvd4GNk3pdPxH3kR9KPIh7PIogmE4+FkOO1P&#10;0MPRNZ5MsSUiSvZw2Tof3grQJBo5dVjDJC3br31oQ08hMZcHJYuVVCpt3HZzrRzZM6z3Kv069D/C&#10;lCF1Ti9G+I54y0C830Irg4+JXFtO0QrNpukE2EBxQP4O2kbylq8kvnLNfLhjDjsHieFshVtcSgWY&#10;BDqLkgrcl3+dx3gsKHopqbETc+o/75gTlKh3Bkv9ejAeI2xIm6QYJe6xZ/PYY3b6GpD8AKfY8mTi&#10;ZRfUySwd6E84gsuYFV3McMyd03Ayr0M7HzjCXCyXKQib1bKwNveWR+hWtOUuQClTSaJMrTadetiu&#10;qajdaMV5eLxPUQ+fk8V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9oGdMdIAAAAGAQAADwAAAAAA&#10;AAABACAAAAAiAAAAZHJzL2Rvd25yZXYueG1sUEsBAhQAFAAAAAgAh07iQCxUcbNSAgAAlgQAAA4A&#10;AAAAAAAAAQAgAAAAIQEAAGRycy9lMm9Eb2MueG1sUEsFBgAAAAAGAAYAWQEAAOUFAAAAAA==&#10;">
                      <v:fill on="t" focussize="0,0"/>
                      <v:stroke on="f" weight="0.5pt"/>
                      <v:imagedata o:title=""/>
                      <o:lock v:ext="edit" aspectratio="f"/>
                      <v:textbox>
                        <w:txbxContent>
                          <w:p w14:paraId="6C4D0870">
                            <w:pPr>
                              <w:jc w:val="left"/>
                            </w:pPr>
                            <w:r>
                              <w:rPr>
                                <w:rFonts w:hint="eastAsia"/>
                              </w:rPr>
                              <w:t>约15分钟</w:t>
                            </w:r>
                          </w:p>
                        </w:txbxContent>
                      </v:textbox>
                    </v:shape>
                  </w:pict>
                </mc:Fallback>
              </mc:AlternateContent>
            </w:r>
          </w:p>
        </w:tc>
      </w:tr>
      <w:tr w14:paraId="2F839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8" w:hRule="atLeast"/>
        </w:trPr>
        <w:tc>
          <w:tcPr>
            <w:tcW w:w="7332" w:type="dxa"/>
            <w:gridSpan w:val="3"/>
          </w:tcPr>
          <w:p w14:paraId="233A37AC">
            <w:pPr>
              <w:adjustRightInd w:val="0"/>
              <w:snapToGrid w:val="0"/>
              <w:spacing w:line="300" w:lineRule="atLeast"/>
              <w:jc w:val="left"/>
              <w:rPr>
                <w:rFonts w:hint="eastAsia" w:ascii="宋体" w:hAnsi="宋体"/>
                <w:bCs/>
                <w:sz w:val="22"/>
                <w:szCs w:val="22"/>
              </w:rPr>
            </w:pPr>
            <w:r>
              <w:rPr>
                <w:rFonts w:hint="eastAsia" w:ascii="宋体" w:hAnsi="宋体"/>
                <w:bCs/>
                <w:sz w:val="22"/>
                <w:szCs w:val="22"/>
              </w:rPr>
              <w:t>二、教学内容</w:t>
            </w:r>
          </w:p>
          <w:p w14:paraId="0B76927C">
            <w:pPr>
              <w:adjustRightInd w:val="0"/>
              <w:snapToGrid w:val="0"/>
              <w:spacing w:line="300" w:lineRule="atLeast"/>
              <w:jc w:val="left"/>
              <w:rPr>
                <w:rFonts w:hint="eastAsia" w:ascii="宋体" w:hAnsi="宋体"/>
                <w:bCs/>
                <w:sz w:val="22"/>
                <w:szCs w:val="22"/>
              </w:rPr>
            </w:pPr>
            <w:r>
              <w:rPr>
                <w:rFonts w:hint="eastAsia" w:ascii="宋体" w:hAnsi="宋体"/>
                <w:bCs/>
                <w:sz w:val="22"/>
                <w:szCs w:val="22"/>
              </w:rPr>
              <w:t>（一）人工智能概述</w:t>
            </w:r>
          </w:p>
          <w:p w14:paraId="6DB56D74">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1.</w:t>
            </w:r>
            <w:r>
              <w:rPr>
                <w:rFonts w:hint="eastAsia"/>
              </w:rPr>
              <w:t xml:space="preserve"> </w:t>
            </w:r>
            <w:r>
              <w:rPr>
                <w:rFonts w:hint="eastAsia" w:ascii="宋体" w:hAnsi="宋体"/>
                <w:bCs/>
                <w:sz w:val="22"/>
                <w:szCs w:val="22"/>
              </w:rPr>
              <w:t>人工智能的概念</w:t>
            </w:r>
          </w:p>
          <w:p w14:paraId="2566E142">
            <w:pPr>
              <w:adjustRightInd w:val="0"/>
              <w:snapToGrid w:val="0"/>
              <w:spacing w:line="300" w:lineRule="atLeast"/>
              <w:ind w:firstLine="210" w:firstLineChars="100"/>
              <w:jc w:val="left"/>
            </w:pPr>
            <w:r>
              <w:rPr>
                <w:rFonts w:hint="eastAsia"/>
              </w:rPr>
              <w:t>人工智能（Artificial Intelligence，简称AI）：通过计算机系统模拟、延伸和扩展人类智能的科学与技术。</w:t>
            </w:r>
          </w:p>
          <w:p w14:paraId="1B062207">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2.</w:t>
            </w:r>
            <w:r>
              <w:rPr>
                <w:rFonts w:hint="eastAsia"/>
              </w:rPr>
              <w:t xml:space="preserve"> </w:t>
            </w:r>
            <w:r>
              <w:rPr>
                <w:rFonts w:hint="eastAsia" w:ascii="宋体" w:hAnsi="宋体"/>
                <w:bCs/>
                <w:sz w:val="22"/>
                <w:szCs w:val="22"/>
              </w:rPr>
              <w:t>人工智能的分类</w:t>
            </w:r>
          </w:p>
          <w:p w14:paraId="6DE39E84">
            <w:pPr>
              <w:pStyle w:val="10"/>
              <w:numPr>
                <w:ilvl w:val="0"/>
                <w:numId w:val="2"/>
              </w:numPr>
              <w:adjustRightInd w:val="0"/>
              <w:snapToGrid w:val="0"/>
              <w:spacing w:line="300" w:lineRule="atLeast"/>
              <w:ind w:firstLineChars="0"/>
              <w:jc w:val="left"/>
              <w:rPr>
                <w:rFonts w:hint="eastAsia" w:ascii="宋体" w:hAnsi="宋体"/>
                <w:bCs/>
                <w:sz w:val="22"/>
                <w:szCs w:val="22"/>
              </w:rPr>
            </w:pPr>
            <w:r>
              <w:rPr>
                <w:rFonts w:hint="eastAsia"/>
              </w:rPr>
              <w:t>从智能水平，AI可以分为弱人工智能（Weak AI）和强人工智能（Strong AI）</w:t>
            </w:r>
          </w:p>
          <w:p w14:paraId="6858C7DA">
            <w:pPr>
              <w:pStyle w:val="10"/>
              <w:numPr>
                <w:ilvl w:val="0"/>
                <w:numId w:val="2"/>
              </w:numPr>
              <w:adjustRightInd w:val="0"/>
              <w:snapToGrid w:val="0"/>
              <w:spacing w:line="300" w:lineRule="atLeast"/>
              <w:ind w:firstLineChars="0"/>
              <w:jc w:val="left"/>
              <w:rPr>
                <w:rFonts w:hint="eastAsia" w:ascii="宋体" w:hAnsi="宋体"/>
                <w:bCs/>
                <w:sz w:val="22"/>
                <w:szCs w:val="22"/>
              </w:rPr>
            </w:pPr>
            <w:r>
              <w:rPr>
                <w:rFonts w:hint="eastAsia"/>
              </w:rPr>
              <w:t>从功能角度，AI可以分为感知智能、认知智能和行为智能</w:t>
            </w:r>
          </w:p>
          <w:p w14:paraId="2C838982">
            <w:pPr>
              <w:pStyle w:val="10"/>
              <w:numPr>
                <w:ilvl w:val="0"/>
                <w:numId w:val="2"/>
              </w:numPr>
              <w:adjustRightInd w:val="0"/>
              <w:snapToGrid w:val="0"/>
              <w:spacing w:line="300" w:lineRule="atLeast"/>
              <w:ind w:firstLineChars="0"/>
              <w:jc w:val="left"/>
              <w:rPr>
                <w:rFonts w:hint="eastAsia" w:ascii="宋体" w:hAnsi="宋体"/>
                <w:bCs/>
                <w:sz w:val="22"/>
                <w:szCs w:val="22"/>
              </w:rPr>
            </w:pPr>
            <w:r>
              <w:rPr>
                <w:rFonts w:hint="eastAsia"/>
              </w:rPr>
              <w:t>从应用领域，AI可以分为通用人工智能和专用人工智能</w:t>
            </w:r>
          </w:p>
          <w:p w14:paraId="79B967DF">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3.</w:t>
            </w:r>
            <w:r>
              <w:rPr>
                <w:rFonts w:hint="eastAsia"/>
              </w:rPr>
              <w:t xml:space="preserve"> </w:t>
            </w:r>
            <w:r>
              <w:rPr>
                <w:rFonts w:hint="eastAsia" w:ascii="宋体" w:hAnsi="宋体"/>
                <w:bCs/>
                <w:sz w:val="22"/>
                <w:szCs w:val="22"/>
              </w:rPr>
              <w:t>人工智能的重要意义</w:t>
            </w:r>
          </w:p>
          <w:p w14:paraId="777E9FAF">
            <w:pPr>
              <w:adjustRightInd w:val="0"/>
              <w:snapToGrid w:val="0"/>
              <w:spacing w:line="300" w:lineRule="atLeast"/>
              <w:ind w:firstLine="210" w:firstLineChars="100"/>
              <w:jc w:val="left"/>
            </w:pPr>
            <w:r>
              <w:rPr>
                <w:rFonts w:hint="eastAsia"/>
              </w:rPr>
              <w:t>人工智能的重要意义体现在其对经济、社会、科技和文化等多个领域的深远影响。</w:t>
            </w:r>
          </w:p>
          <w:p w14:paraId="024A3FB9">
            <w:pPr>
              <w:adjustRightInd w:val="0"/>
              <w:snapToGrid w:val="0"/>
              <w:spacing w:line="300" w:lineRule="atLeast"/>
              <w:ind w:firstLine="210" w:firstLineChars="100"/>
              <w:jc w:val="left"/>
            </w:pPr>
            <w:r>
              <w:rPr>
                <w:rFonts w:hint="eastAsia"/>
              </w:rPr>
              <w:t>首先，AI推动了经济的快速增长和产业升级；其次，AI对社会产生了深远的影响，它改变了人们的生活方式和工作方式，提高了生活质量；再次，AI推动了科技的进步和创新，它促进了计算机科学、数学、统计学、神经科学等多个学科的发展，催生了新的研究领域和技术突破；最后，AI对文化产生了深远的影响，它改变了人们的思维方式和价值观，推动了文化的多样性和包容性。</w:t>
            </w:r>
          </w:p>
          <w:p w14:paraId="23BF8E88">
            <w:pPr>
              <w:adjustRightInd w:val="0"/>
              <w:snapToGrid w:val="0"/>
              <w:spacing w:line="300" w:lineRule="atLeast"/>
              <w:ind w:firstLine="280" w:firstLineChars="100"/>
              <w:jc w:val="left"/>
              <w:rPr>
                <w:rFonts w:hint="eastAsia" w:ascii="宋体" w:hAnsi="宋体"/>
                <w:bCs/>
                <w:sz w:val="22"/>
                <w:szCs w:val="22"/>
              </w:rPr>
            </w:pPr>
            <w:r>
              <w:rPr>
                <w:rFonts w:ascii="仿宋_GB2312" w:eastAsia="仿宋_GB2312"/>
                <w:sz w:val="28"/>
                <w:szCs w:val="28"/>
              </w:rPr>
              <mc:AlternateContent>
                <mc:Choice Requires="wps">
                  <w:drawing>
                    <wp:anchor distT="0" distB="0" distL="114300" distR="114300" simplePos="0" relativeHeight="251663360" behindDoc="0" locked="0" layoutInCell="1" allowOverlap="1">
                      <wp:simplePos x="0" y="0"/>
                      <wp:positionH relativeFrom="column">
                        <wp:posOffset>4616450</wp:posOffset>
                      </wp:positionH>
                      <wp:positionV relativeFrom="paragraph">
                        <wp:posOffset>36830</wp:posOffset>
                      </wp:positionV>
                      <wp:extent cx="527050" cy="457200"/>
                      <wp:effectExtent l="0" t="0" r="6350" b="0"/>
                      <wp:wrapNone/>
                      <wp:docPr id="14058854"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23E5AEE5">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3.5pt;margin-top:2.9pt;height:36pt;width:41.5pt;z-index:251663360;mso-width-relative:page;mso-height-relative:page;" fillcolor="#FFFFFF [3201]" filled="t" stroked="f" coordsize="21600,21600" o:gfxdata="UEsDBAoAAAAAAIdO4kAAAAAAAAAAAAAAAAAEAAAAZHJzL1BLAwQUAAAACACHTuJAydNR5tIAAAAI&#10;AQAADwAAAGRycy9kb3ducmV2LnhtbE2Py07DMBBF90j8gzVI7KidCkgU4nSBxBaJtnTtxkMcYY8j&#10;231+PcMKlld3dOecbnUOXhwx5SmShmqhQCAN0U40athu3h4aELkYssZHQg0XzLDqb28609p4og88&#10;rssoeIRyazS4UuZWyjw4DCYv4ozE3VdMwRSOaZQ2mROPBy+XSj3LYCbiD87M+Opw+F4fgobdGK67&#10;z2pOzgb/SO/Xy2YbJ63v7yr1AqLgufwdwy8+o0PPTPt4IJuF11Ava3YpGp7YgPumUpz3XNQNyL6T&#10;/wX6H1BLAwQUAAAACACHTuJA0QgjmlECAACVBAAADgAAAGRycy9lMm9Eb2MueG1srVTBbhMxEL0j&#10;8Q+W73STNmlD1E0VWgUhVbRSQZwdrzdryfaYsZPd8gHwB5y4cOe7+h2MvZu2FA49kIMz9ozf+L2Z&#10;2dOzzhq2Uxg0uJKPD0acKSeh0m5T8o8fVq9mnIUoXCUMOFXyWxX42eLli9PWz9UhNGAqhYxAXJi3&#10;vuRNjH5eFEE2yopwAF45ctaAVkTa4qaoULSEbk1xOBodFy1g5RGkCoFOL3onHxDxOYBQ11qqC5Bb&#10;q1zsUVEZEYlSaLQPfJFfW9dKxqu6DioyU3JiGvNKSchep7VYnIr5BoVvtByeIJ7zhCecrNCOkt5D&#10;XYgo2Bb1X1BWS4QAdTyQYIueSFaEWIxHT7S5aYRXmQtJHfy96OH/wcr3u2tkuqJOmIyms9l0wpkT&#10;lup+9/3b3Y9fdz+/sqOkUuvDnIJvPIXH7g10dGN/Hugwke9qtOmfaDHyk8a39xqrLjJJh9PDk9GU&#10;PJJck+kJdURCKR4uewzxrQLLklFypBJmZcXuMsQ+dB+ScgUwulppY/IGN+tzg2wnqNyr/BvQ/wgz&#10;jrUlPz6id6RbDtL9Hto4ekzi2nNKVuzW3SDAGqpb4o/Q91HwcqXplZcixGuB1DhEjEYrXtFSG6Ak&#10;MFicNYBf/nWe4qme5OWspUYsefi8Fag4M+8cVfr1eDIh2Jg3WTHO8LFn/djjtvYciPyYhtjLbNJl&#10;jGZv1gj2E03gMmUll3CScpc87s3z2I8HTbBUy2UOol71Il66Gy8TdC/achuh1rkkSaZem0E96tZc&#10;1GGy0jg83ueoh6/J4j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DJ01Hm0gAAAAgBAAAPAAAAAAAA&#10;AAEAIAAAACIAAABkcnMvZG93bnJldi54bWxQSwECFAAUAAAACACHTuJA0QgjmlECAACVBAAADgAA&#10;AAAAAAABACAAAAAhAQAAZHJzL2Uyb0RvYy54bWxQSwUGAAAAAAYABgBZAQAA5AUAAAAA&#10;">
                      <v:fill on="t" focussize="0,0"/>
                      <v:stroke on="f" weight="0.5pt"/>
                      <v:imagedata o:title=""/>
                      <o:lock v:ext="edit" aspectratio="f"/>
                      <v:textbox>
                        <w:txbxContent>
                          <w:p w14:paraId="23E5AEE5">
                            <w:pPr>
                              <w:jc w:val="left"/>
                            </w:pPr>
                            <w:r>
                              <w:rPr>
                                <w:rFonts w:hint="eastAsia"/>
                              </w:rPr>
                              <w:t>约15分钟</w:t>
                            </w:r>
                          </w:p>
                        </w:txbxContent>
                      </v:textbox>
                    </v:shape>
                  </w:pict>
                </mc:Fallback>
              </mc:AlternateContent>
            </w:r>
            <w:r>
              <w:rPr>
                <w:rFonts w:hint="eastAsia" w:ascii="宋体" w:hAnsi="宋体"/>
                <w:bCs/>
                <w:sz w:val="22"/>
                <w:szCs w:val="22"/>
              </w:rPr>
              <w:t>4.</w:t>
            </w:r>
            <w:r>
              <w:rPr>
                <w:rFonts w:hint="eastAsia"/>
              </w:rPr>
              <w:t xml:space="preserve"> </w:t>
            </w:r>
            <w:r>
              <w:rPr>
                <w:rFonts w:hint="eastAsia" w:ascii="宋体" w:hAnsi="宋体"/>
                <w:bCs/>
                <w:sz w:val="22"/>
                <w:szCs w:val="22"/>
              </w:rPr>
              <w:t>人工智能的发展历程</w:t>
            </w:r>
          </w:p>
          <w:p w14:paraId="5BF50806">
            <w:pPr>
              <w:adjustRightInd w:val="0"/>
              <w:snapToGrid w:val="0"/>
              <w:spacing w:line="300" w:lineRule="atLeast"/>
              <w:ind w:firstLine="210" w:firstLineChars="100"/>
              <w:jc w:val="center"/>
            </w:pPr>
            <w:r>
              <w:drawing>
                <wp:inline distT="0" distB="0" distL="0" distR="0">
                  <wp:extent cx="3384550" cy="2488565"/>
                  <wp:effectExtent l="0" t="0" r="6350" b="6985"/>
                  <wp:docPr id="6320035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03589" name="图片 1"/>
                          <pic:cNvPicPr>
                            <a:picLocks noChangeAspect="1"/>
                          </pic:cNvPicPr>
                        </pic:nvPicPr>
                        <pic:blipFill>
                          <a:blip r:embed="rId5"/>
                          <a:stretch>
                            <a:fillRect/>
                          </a:stretch>
                        </pic:blipFill>
                        <pic:spPr>
                          <a:xfrm>
                            <a:off x="0" y="0"/>
                            <a:ext cx="3390024" cy="2492665"/>
                          </a:xfrm>
                          <a:prstGeom prst="rect">
                            <a:avLst/>
                          </a:prstGeom>
                        </pic:spPr>
                      </pic:pic>
                    </a:graphicData>
                  </a:graphic>
                </wp:inline>
              </w:drawing>
            </w:r>
          </w:p>
          <w:p w14:paraId="3A5174CF">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w:t>
            </w:r>
            <w:r>
              <w:rPr>
                <w:rFonts w:ascii="宋体" w:hAnsi="宋体"/>
                <w:bCs/>
                <w:sz w:val="22"/>
                <w:szCs w:val="22"/>
              </w:rPr>
              <w:t>1</w:t>
            </w:r>
            <w:r>
              <w:rPr>
                <w:rFonts w:hint="eastAsia" w:ascii="宋体" w:hAnsi="宋体"/>
                <w:bCs/>
                <w:sz w:val="22"/>
                <w:szCs w:val="22"/>
              </w:rPr>
              <w:t>）</w:t>
            </w:r>
            <w:r>
              <w:rPr>
                <w:rFonts w:ascii="宋体" w:hAnsi="宋体"/>
                <w:bCs/>
                <w:sz w:val="22"/>
                <w:szCs w:val="22"/>
              </w:rPr>
              <w:t>人工智能的起源</w:t>
            </w:r>
          </w:p>
          <w:p w14:paraId="449B6EBF">
            <w:pPr>
              <w:adjustRightInd w:val="0"/>
              <w:snapToGrid w:val="0"/>
              <w:spacing w:line="300" w:lineRule="atLeast"/>
              <w:ind w:firstLine="210" w:firstLineChars="100"/>
              <w:jc w:val="left"/>
            </w:pPr>
            <w:r>
              <w:rPr>
                <w:rFonts w:hint="eastAsia"/>
              </w:rPr>
              <w:t>1956 年, 人工智能作为一个独立的研究领域正式诞生。 这一年, 约翰·麦卡锡、 马文·明斯基、 香农 (Claude Elwood Shannon) 等科学家在达特茅斯学院召开了一次会议,正式提出了 “人工智能” 这一术语。</w:t>
            </w:r>
          </w:p>
          <w:p w14:paraId="0CDF199E">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（2）</w:t>
            </w:r>
            <w:r>
              <w:rPr>
                <w:rFonts w:ascii="宋体" w:hAnsi="宋体"/>
                <w:bCs/>
                <w:sz w:val="22"/>
                <w:szCs w:val="22"/>
              </w:rPr>
              <w:t>人工智能的</w:t>
            </w:r>
            <w:r>
              <w:rPr>
                <w:rFonts w:hint="eastAsia" w:ascii="宋体" w:hAnsi="宋体"/>
                <w:bCs/>
                <w:sz w:val="22"/>
                <w:szCs w:val="22"/>
              </w:rPr>
              <w:t>寒冬</w:t>
            </w:r>
          </w:p>
          <w:p w14:paraId="7A5EE991">
            <w:pPr>
              <w:adjustRightInd w:val="0"/>
              <w:snapToGrid w:val="0"/>
              <w:spacing w:line="300" w:lineRule="atLeast"/>
              <w:ind w:firstLine="210" w:firstLineChars="100"/>
              <w:jc w:val="left"/>
            </w:pPr>
            <w:r>
              <w:t>尽管人工智能在20世纪五六十年代取得了一些初步成果, 但到了70年代, 人工智能 研究进入了第一个 “寒冬”。 这一时期, 人工智能的发展遇到了严重的瓶颈, 许多早期的 乐观预期未能实现, 导致研究经费大幅减少, 学术界和工业界对人工智能的兴趣也急剧下降。</w:t>
            </w:r>
          </w:p>
          <w:p w14:paraId="6E26E742">
            <w:pPr>
              <w:adjustRightInd w:val="0"/>
              <w:snapToGrid w:val="0"/>
              <w:spacing w:line="300" w:lineRule="atLeast"/>
              <w:ind w:firstLine="210" w:firstLineChars="100"/>
              <w:jc w:val="left"/>
            </w:pPr>
            <w:r>
              <w:rPr>
                <w:rFonts w:hint="eastAsia"/>
              </w:rPr>
              <w:t>（</w:t>
            </w:r>
            <w:r>
              <w:t>3</w:t>
            </w:r>
            <w:r>
              <w:rPr>
                <w:rFonts w:hint="eastAsia"/>
              </w:rPr>
              <w:t>）</w:t>
            </w:r>
            <w:r>
              <w:t>人工智能的复兴与发展</w:t>
            </w:r>
          </w:p>
          <w:p w14:paraId="2FB2E3CB">
            <w:pPr>
              <w:adjustRightInd w:val="0"/>
              <w:snapToGrid w:val="0"/>
              <w:spacing w:line="300" w:lineRule="atLeast"/>
              <w:ind w:firstLine="210" w:firstLineChars="100"/>
              <w:jc w:val="left"/>
            </w:pPr>
            <w:r>
              <w:t>进入20世纪80年代, 人工智能研究逐渐走出寒冬, 迎来了复兴与发展。</w:t>
            </w:r>
          </w:p>
          <w:p w14:paraId="18A13095">
            <w:pPr>
              <w:adjustRightInd w:val="0"/>
              <w:snapToGrid w:val="0"/>
              <w:spacing w:line="300" w:lineRule="atLeast"/>
              <w:ind w:firstLine="210" w:firstLineChars="100"/>
              <w:jc w:val="left"/>
            </w:pPr>
            <w:r>
              <w:t>这一时期, 专家系统的成功应用为人工智能注入了新的活力, 研究者们开始探索更加复杂和实用的AI 技术。</w:t>
            </w:r>
          </w:p>
          <w:p w14:paraId="793A263B">
            <w:pPr>
              <w:adjustRightInd w:val="0"/>
              <w:snapToGrid w:val="0"/>
              <w:spacing w:line="300" w:lineRule="atLeast"/>
              <w:ind w:firstLine="210" w:firstLineChars="100"/>
              <w:jc w:val="left"/>
            </w:pPr>
            <w:r>
              <w:t>与此同时, 机器学习技术也开始崭露头角。1986年, 杰弗里·辛顿(Geoffrey Hinton) 等人提出了反向传播算法 (Back Propagation), 这一算法有效地解决了多层神经网络的训练问题, 为深度学习的发展奠定了基础。这一技术的出现, 使得神经网络在处理图像识别、 语音 识别等任务时表现出色, 重新点燃了研究者们对神经网络的兴趣。</w:t>
            </w:r>
          </w:p>
          <w:p w14:paraId="340FB159">
            <w:pPr>
              <w:adjustRightInd w:val="0"/>
              <w:snapToGrid w:val="0"/>
              <w:spacing w:line="300" w:lineRule="atLeast"/>
              <w:ind w:firstLine="210" w:firstLineChars="100"/>
              <w:jc w:val="left"/>
            </w:pPr>
            <w:r>
              <w:t>进入21世纪, 随着互联网的普及和大数据时代的到来, 人工智能迎来了新的发展机遇。海量数据的积累为机器学习提供了丰富的训练资源, 而计算能力的提升 (尤其是GPU 的应用) 使得复杂的模型训练成为可能。</w:t>
            </w:r>
          </w:p>
          <w:p w14:paraId="13DC405A">
            <w:pPr>
              <w:adjustRightInd w:val="0"/>
              <w:snapToGrid w:val="0"/>
              <w:spacing w:line="300" w:lineRule="atLeast"/>
              <w:ind w:left="220"/>
              <w:jc w:val="left"/>
              <w:rPr>
                <w:rFonts w:hint="eastAsia" w:ascii="宋体" w:hAnsi="宋体"/>
                <w:bCs/>
                <w:sz w:val="22"/>
                <w:szCs w:val="22"/>
              </w:rPr>
            </w:pPr>
            <w:r>
              <w:rPr>
                <w:rFonts w:ascii="仿宋_GB2312" w:eastAsia="仿宋_GB2312"/>
                <w:sz w:val="28"/>
                <w:szCs w:val="28"/>
              </w:rPr>
              <mc:AlternateContent>
                <mc:Choice Requires="wps">
                  <w:drawing>
                    <wp:anchor distT="0" distB="0" distL="114300" distR="114300" simplePos="0" relativeHeight="251664384" behindDoc="0" locked="0" layoutInCell="1" allowOverlap="1">
                      <wp:simplePos x="0" y="0"/>
                      <wp:positionH relativeFrom="column">
                        <wp:posOffset>4612640</wp:posOffset>
                      </wp:positionH>
                      <wp:positionV relativeFrom="paragraph">
                        <wp:posOffset>184150</wp:posOffset>
                      </wp:positionV>
                      <wp:extent cx="527050" cy="457200"/>
                      <wp:effectExtent l="0" t="0" r="6350" b="0"/>
                      <wp:wrapNone/>
                      <wp:docPr id="940551797"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2245091B">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3.2pt;margin-top:14.5pt;height:36pt;width:41.5pt;z-index:251664384;mso-width-relative:page;mso-height-relative:page;" fillcolor="#FFFFFF [3201]" filled="t" stroked="f" coordsize="21600,21600" o:gfxdata="UEsDBAoAAAAAAIdO4kAAAAAAAAAAAAAAAAAEAAAAZHJzL1BLAwQUAAAACACHTuJAKxJEbdQAAAAK&#10;AQAADwAAAGRycy9kb3ducmV2LnhtbE2PTU/DMAyG70j8h8hI3FjSahpbaboDElcktrFz1pimInGq&#10;JPv89ZgTHG0/ev287foSvDhhymMkDdVMgUDqox1p0LDbvj0tQeRiyBofCTVcMcO6u79rTWPjmT7w&#10;tCmD4BDKjdHgSpkaKXPvMJg8ixMS375iCqbwmAZpkzlzePCyVmohgxmJPzgz4avD/ntzDBr2Q7jt&#10;P6spORv8nN5v1+0ujlo/PlTqBUTBS/mD4Vef1aFjp0M8ks3Ca3iuF3NGNdQr7sTAUq14cWBSVQpk&#10;18r/FbofUEsDBBQAAAAIAIdO4kA5YnwKUwIAAJYEAAAOAAAAZHJzL2Uyb0RvYy54bWytVMFuEzEQ&#10;vSPxD5bvdJM2aWjUTRVaBSFVtFJBnB2vN2vJ9pixk93yAfAHnLhw57v6HYy9m7YUDj2QgzP2jN/4&#10;vZnZ07POGrZTGDS4ko8PRpwpJ6HSblPyjx9Wr15zFqJwlTDgVMlvVeBni5cvTls/V4fQgKkUMgJx&#10;Yd76kjcx+nlRBNkoK8IBeOXIWQNaEWmLm6JC0RK6NcXhaHRctICVR5AqBDq96J18QMTnAEJda6ku&#10;QG6tcrFHRWVEJEqh0T7wRX5tXSsZr+o6qMhMyYlpzCslIXud1mJxKuYbFL7RcniCeM4TnnCyQjtK&#10;eg91IaJgW9R/QVktEQLU8UCCLXoiWRFiMR490eamEV5lLiR18Peih/8HK9/vrpHpquQnk9F0Op6d&#10;zDhzwlLh775/u/vx6+7nV3aUZGp9mFP0jaf42L2Bjppnfx7oMLHvarTpn3gx8pPIt/ciqy4ySYfT&#10;w9loSh5Jrsl0Ri2RUIqHyx5DfKvAsmSUHKmGWVqxuwyxD92HpFwBjK5W2pi8wc363CDbCar3Kv8G&#10;9D/CjGNtyY+P6B3ploN0v4c2jh6TuPackhW7dTcIsIbqlvgj9I0UvFxpeuWlCPFaIHUOEaPZile0&#10;1AYoCQwWZw3gl3+dp3gqKHk5a6kTSx4+bwUqzsw7R6U+GU8mBBvzJivGGT72rB973NaeA5Ef0xR7&#10;mU26jNHszRrBfqIRXKas5BJOUu6Sx715Hvv5oBGWarnMQdSsXsRLd+Nlgu5FW24j1DqXJMnUazOo&#10;R+2aizqMVpqHx/sc9fA5Wfw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xJEbdQAAAAKAQAADwAA&#10;AAAAAAABACAAAAAiAAAAZHJzL2Rvd25yZXYueG1sUEsBAhQAFAAAAAgAh07iQDlifApTAgAAlgQA&#10;AA4AAAAAAAAAAQAgAAAAIwEAAGRycy9lMm9Eb2MueG1sUEsFBgAAAAAGAAYAWQEAAOgFAAAAAA==&#10;">
                      <v:fill on="t" focussize="0,0"/>
                      <v:stroke on="f" weight="0.5pt"/>
                      <v:imagedata o:title=""/>
                      <o:lock v:ext="edit" aspectratio="f"/>
                      <v:textbox>
                        <w:txbxContent>
                          <w:p w14:paraId="2245091B">
                            <w:pPr>
                              <w:jc w:val="left"/>
                            </w:pPr>
                            <w:r>
                              <w:rPr>
                                <w:rFonts w:hint="eastAsia"/>
                              </w:rPr>
                              <w:t>约10分钟</w:t>
                            </w:r>
                          </w:p>
                        </w:txbxContent>
                      </v:textbox>
                    </v:shape>
                  </w:pict>
                </mc:Fallback>
              </mc:AlternateContent>
            </w:r>
          </w:p>
          <w:p w14:paraId="77F80A86">
            <w:pPr>
              <w:adjustRightInd w:val="0"/>
              <w:snapToGrid w:val="0"/>
              <w:spacing w:line="300" w:lineRule="atLeast"/>
              <w:ind w:left="220"/>
              <w:jc w:val="left"/>
              <w:rPr>
                <w:rFonts w:hint="eastAsia" w:ascii="宋体" w:hAnsi="宋体"/>
                <w:bCs/>
                <w:sz w:val="22"/>
                <w:szCs w:val="22"/>
              </w:rPr>
            </w:pPr>
            <w:r>
              <w:rPr>
                <w:rFonts w:hint="eastAsia" w:ascii="宋体" w:hAnsi="宋体"/>
                <w:bCs/>
                <w:sz w:val="22"/>
                <w:szCs w:val="22"/>
              </w:rPr>
              <w:t>5.</w:t>
            </w:r>
            <w:r>
              <w:t xml:space="preserve"> </w:t>
            </w:r>
            <w:r>
              <w:rPr>
                <w:rFonts w:ascii="宋体" w:hAnsi="宋体"/>
                <w:bCs/>
                <w:sz w:val="22"/>
                <w:szCs w:val="22"/>
              </w:rPr>
              <w:t>我国人工智能的发展现状</w:t>
            </w:r>
          </w:p>
          <w:p w14:paraId="303EF136">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t>百度Apollo自动驾驶平台通过整合高精度地图、 感知和决策技术, 实现了从L2到L4级别的</w:t>
            </w:r>
            <w:r>
              <w:t>自动</w:t>
            </w:r>
            <w:r>
              <w:rPr>
                <w:rFonts w:ascii="宋体" w:hAnsi="宋体"/>
                <w:bCs/>
                <w:sz w:val="22"/>
                <w:szCs w:val="22"/>
              </w:rPr>
              <w:t>驾驶能力, 并在多个城市开展了自动驾驶出租车的试运营 (图1-2)。</w:t>
            </w:r>
          </w:p>
          <w:p w14:paraId="09CC1C18">
            <w:pPr>
              <w:adjustRightInd w:val="0"/>
              <w:snapToGrid w:val="0"/>
              <w:spacing w:line="300" w:lineRule="atLeast"/>
              <w:ind w:left="220" w:firstLine="220" w:firstLineChars="100"/>
              <w:jc w:val="center"/>
              <w:rPr>
                <w:rFonts w:hint="eastAsia" w:ascii="宋体" w:hAnsi="宋体"/>
                <w:bCs/>
                <w:sz w:val="22"/>
                <w:szCs w:val="22"/>
              </w:rPr>
            </w:pPr>
            <w:r>
              <w:rPr>
                <w:rFonts w:ascii="宋体" w:hAnsi="宋体"/>
                <w:bCs/>
                <w:sz w:val="22"/>
                <w:szCs w:val="22"/>
              </w:rPr>
              <w:drawing>
                <wp:inline distT="0" distB="0" distL="0" distR="0">
                  <wp:extent cx="3314700" cy="2438400"/>
                  <wp:effectExtent l="0" t="0" r="0" b="0"/>
                  <wp:docPr id="16565893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589351" name="图片 1"/>
                          <pic:cNvPicPr>
                            <a:picLocks noChangeAspect="1"/>
                          </pic:cNvPicPr>
                        </pic:nvPicPr>
                        <pic:blipFill>
                          <a:blip r:embed="rId6"/>
                          <a:stretch>
                            <a:fillRect/>
                          </a:stretch>
                        </pic:blipFill>
                        <pic:spPr>
                          <a:xfrm>
                            <a:off x="0" y="0"/>
                            <a:ext cx="3314870" cy="2438525"/>
                          </a:xfrm>
                          <a:prstGeom prst="rect">
                            <a:avLst/>
                          </a:prstGeom>
                        </pic:spPr>
                      </pic:pic>
                    </a:graphicData>
                  </a:graphic>
                </wp:inline>
              </w:drawing>
            </w:r>
          </w:p>
          <w:p w14:paraId="6FDDE0B5">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t>DeepSeek 的智能体能够通过自然语言与用户进行流畅的对话, 理解复杂的指令并执行相应的任务 (图1-3)。</w:t>
            </w:r>
          </w:p>
          <w:p w14:paraId="06C2FF4C">
            <w:pPr>
              <w:adjustRightInd w:val="0"/>
              <w:snapToGrid w:val="0"/>
              <w:spacing w:line="300" w:lineRule="atLeast"/>
              <w:ind w:left="220" w:firstLine="440" w:firstLineChars="200"/>
              <w:jc w:val="center"/>
              <w:rPr>
                <w:rFonts w:hint="eastAsia" w:ascii="宋体" w:hAnsi="宋体"/>
                <w:bCs/>
                <w:sz w:val="22"/>
                <w:szCs w:val="22"/>
              </w:rPr>
            </w:pPr>
            <w:r>
              <w:rPr>
                <w:rFonts w:ascii="宋体" w:hAnsi="宋体"/>
                <w:bCs/>
                <w:sz w:val="22"/>
                <w:szCs w:val="22"/>
              </w:rPr>
              <w:drawing>
                <wp:inline distT="0" distB="0" distL="0" distR="0">
                  <wp:extent cx="3740150" cy="2057400"/>
                  <wp:effectExtent l="0" t="0" r="0" b="0"/>
                  <wp:docPr id="14394796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479641" name="图片 1"/>
                          <pic:cNvPicPr>
                            <a:picLocks noChangeAspect="1"/>
                          </pic:cNvPicPr>
                        </pic:nvPicPr>
                        <pic:blipFill>
                          <a:blip r:embed="rId7"/>
                          <a:stretch>
                            <a:fillRect/>
                          </a:stretch>
                        </pic:blipFill>
                        <pic:spPr>
                          <a:xfrm>
                            <a:off x="0" y="0"/>
                            <a:ext cx="3740342" cy="2057506"/>
                          </a:xfrm>
                          <a:prstGeom prst="rect">
                            <a:avLst/>
                          </a:prstGeom>
                        </pic:spPr>
                      </pic:pic>
                    </a:graphicData>
                  </a:graphic>
                </wp:inline>
              </w:drawing>
            </w:r>
          </w:p>
          <w:p w14:paraId="5EDE6015">
            <w:pPr>
              <w:adjustRightInd w:val="0"/>
              <w:snapToGrid w:val="0"/>
              <w:spacing w:line="300" w:lineRule="atLeast"/>
              <w:jc w:val="left"/>
              <w:rPr>
                <w:rFonts w:hint="eastAsia" w:ascii="宋体" w:hAnsi="宋体"/>
                <w:bCs/>
                <w:sz w:val="22"/>
                <w:szCs w:val="22"/>
              </w:rPr>
            </w:pPr>
            <w:r>
              <w:rPr>
                <w:rFonts w:hint="eastAsia" w:ascii="宋体" w:hAnsi="宋体"/>
                <w:bCs/>
                <w:sz w:val="22"/>
                <w:szCs w:val="22"/>
              </w:rPr>
              <w:t>（二）</w:t>
            </w:r>
            <w:r>
              <w:rPr>
                <w:rFonts w:ascii="宋体" w:hAnsi="宋体"/>
                <w:bCs/>
                <w:sz w:val="22"/>
                <w:szCs w:val="22"/>
              </w:rPr>
              <w:t>人工智能关键技术</w:t>
            </w:r>
            <w:r>
              <w:rPr>
                <w:rFonts w:hint="eastAsia" w:ascii="宋体" w:hAnsi="宋体"/>
                <w:bCs/>
                <w:sz w:val="22"/>
                <w:szCs w:val="22"/>
              </w:rPr>
              <w:t>(概括性介绍，细节在后续在本课程第四模块中详细讲解)</w:t>
            </w:r>
          </w:p>
          <w:p w14:paraId="488B7689">
            <w:pPr>
              <w:adjustRightInd w:val="0"/>
              <w:snapToGrid w:val="0"/>
              <w:spacing w:line="300" w:lineRule="atLeast"/>
              <w:jc w:val="left"/>
              <w:rPr>
                <w:rFonts w:hint="eastAsia" w:ascii="宋体" w:hAnsi="宋体"/>
                <w:bCs/>
                <w:sz w:val="22"/>
                <w:szCs w:val="22"/>
              </w:rPr>
            </w:pPr>
            <w:r>
              <w:rPr>
                <w:rFonts w:hint="eastAsia" w:ascii="宋体" w:hAnsi="宋体"/>
                <w:bCs/>
                <w:sz w:val="22"/>
                <w:szCs w:val="22"/>
              </w:rPr>
              <w:t xml:space="preserve">  机器学习、深度学习、自然语言处理、计算机视觉</w:t>
            </w:r>
            <w:r>
              <w:rPr>
                <w:rFonts w:ascii="宋体" w:hAnsi="宋体"/>
                <w:bCs/>
                <w:sz w:val="22"/>
                <w:szCs w:val="22"/>
              </w:rPr>
              <w:t>…</w:t>
            </w:r>
          </w:p>
          <w:p w14:paraId="2BF10A18">
            <w:pPr>
              <w:adjustRightInd w:val="0"/>
              <w:snapToGrid w:val="0"/>
              <w:spacing w:line="300" w:lineRule="atLeast"/>
              <w:jc w:val="left"/>
              <w:rPr>
                <w:rFonts w:hint="eastAsia" w:ascii="宋体" w:hAnsi="宋体"/>
                <w:bCs/>
                <w:sz w:val="22"/>
                <w:szCs w:val="22"/>
              </w:rPr>
            </w:pPr>
            <w:r>
              <w:rPr>
                <w:rFonts w:ascii="仿宋_GB2312" w:eastAsia="仿宋_GB2312"/>
                <w:sz w:val="28"/>
                <w:szCs w:val="28"/>
              </w:rPr>
              <mc:AlternateContent>
                <mc:Choice Requires="wps">
                  <w:drawing>
                    <wp:anchor distT="0" distB="0" distL="114300" distR="114300" simplePos="0" relativeHeight="251665408" behindDoc="0" locked="0" layoutInCell="1" allowOverlap="1">
                      <wp:simplePos x="0" y="0"/>
                      <wp:positionH relativeFrom="column">
                        <wp:posOffset>4625340</wp:posOffset>
                      </wp:positionH>
                      <wp:positionV relativeFrom="paragraph">
                        <wp:posOffset>203200</wp:posOffset>
                      </wp:positionV>
                      <wp:extent cx="527050" cy="457200"/>
                      <wp:effectExtent l="0" t="0" r="6350" b="0"/>
                      <wp:wrapNone/>
                      <wp:docPr id="146856710"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25401605">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4.2pt;margin-top:16pt;height:36pt;width:41.5pt;z-index:251665408;mso-width-relative:page;mso-height-relative:page;" fillcolor="#FFFFFF [3201]" filled="t" stroked="f" coordsize="21600,21600" o:gfxdata="UEsDBAoAAAAAAIdO4kAAAAAAAAAAAAAAAAAEAAAAZHJzL1BLAwQUAAAACACHTuJA95oY89QAAAAK&#10;AQAADwAAAGRycy9kb3ducmV2LnhtbE2Py07DMBBF90j8gzVI7KjtEEGUxukCiS0SbenajU0c1R5H&#10;tvv8eoYVLGfm6M653eoSPDvZlKeICuRCALM4RDPhqGC7eX9qgOWi0Wgf0Sq42gyr/v6u062JZ/y0&#10;p3UZGYVgbrUCV8rccp4HZ4POizhbpNt3TEEXGtPITdJnCg+eV0K88KAnpA9Oz/bN2eGwPgYFuzHc&#10;dl9yTs4EX+PH7brZxkmpxwcplsCKvZQ/GH71SR16ctrHI5rMvILXqqkJVfBcUScCGilpsSdS1AJ4&#10;3/H/FfofUEsDBBQAAAAIAIdO4kCRyEG8UgIAAJYEAAAOAAAAZHJzL2Uyb0RvYy54bWytVMFuEzEQ&#10;vSPxD5bvdJM2SUvUTRVaBSFVtFJBnB2vN2vJ9pixk93yAfAHnLhw57v6HYy9m7YUDj2QgzP2jN/4&#10;vZnZ07POGrZTGDS4ko8PRpwpJ6HSblPyjx9Wr044C1G4ShhwquS3KvCzxcsXp62fq0NowFQKGYG4&#10;MG99yZsY/bwogmyUFeEAvHLkrAGtiLTFTVGhaAndmuJwNJoVLWDlEaQKgU4veicfEPE5gFDXWqoL&#10;kFurXOxRURkRiVJotA98kV9b10rGq7oOKjJTcmIa80pJyF6ntVicivkGhW+0HJ4gnvOEJ5ys0I6S&#10;3kNdiCjYFvVfUFZLhAB1PJBgi55IVoRYjEdPtLlphFeZC0kd/L3o4f/Byve7a2S6ok6YzE6ms+Mx&#10;KeOEpcLfff929+PX3c+v7CjJ1Powp+gbT/GxewMdXdmfBzpM7LsabfonXoz8BHV7L7LqIpN0OD08&#10;Hk3JI8k1mR5TSySU4uGyxxDfKrAsGSVHqmGWVuwuQ+xD9yEpVwCjq5U2Jm9wsz43yHaC6r3KvwH9&#10;jzDjWFvy2RG9I91ykO730MbRYxLXnlOyYrfuBgHWUN0Sf4S+kYKXK02vvBQhXgukziFiNFvxipba&#10;ACWBweKsAfzyr/MUTwUlL2ctdWLJw+etQMWZeeeo1K/HkwnBxrzJinGGjz3rxx63tedA5Mc0xV5m&#10;ky5jNHuzRrCfaASXKSu5hJOUu+Rxb57Hfj5ohKVaLnMQNasX8dLdeJmge9GW2wi1ziVJMvXaDOpR&#10;u+aiDqOV5uHxPkc9fE4W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3mhjz1AAAAAoBAAAPAAAA&#10;AAAAAAEAIAAAACIAAABkcnMvZG93bnJldi54bWxQSwECFAAUAAAACACHTuJAkchBvFICAACWBAAA&#10;DgAAAAAAAAABACAAAAAjAQAAZHJzL2Uyb0RvYy54bWxQSwUGAAAAAAYABgBZAQAA5wUAAAAA&#10;">
                      <v:fill on="t" focussize="0,0"/>
                      <v:stroke on="f" weight="0.5pt"/>
                      <v:imagedata o:title=""/>
                      <o:lock v:ext="edit" aspectratio="f"/>
                      <v:textbox>
                        <w:txbxContent>
                          <w:p w14:paraId="25401605">
                            <w:pPr>
                              <w:jc w:val="left"/>
                            </w:pPr>
                            <w:r>
                              <w:rPr>
                                <w:rFonts w:hint="eastAsia"/>
                              </w:rPr>
                              <w:t>约20分钟</w:t>
                            </w:r>
                          </w:p>
                        </w:txbxContent>
                      </v:textbox>
                    </v:shape>
                  </w:pict>
                </mc:Fallback>
              </mc:AlternateContent>
            </w:r>
          </w:p>
          <w:p w14:paraId="0058406D">
            <w:pPr>
              <w:adjustRightInd w:val="0"/>
              <w:snapToGrid w:val="0"/>
              <w:spacing w:line="300" w:lineRule="atLeast"/>
              <w:jc w:val="left"/>
              <w:rPr>
                <w:rFonts w:hint="eastAsia" w:ascii="宋体" w:hAnsi="宋体"/>
                <w:bCs/>
                <w:sz w:val="22"/>
                <w:szCs w:val="22"/>
              </w:rPr>
            </w:pPr>
            <w:r>
              <w:rPr>
                <w:rFonts w:hint="eastAsia" w:ascii="宋体" w:hAnsi="宋体"/>
                <w:bCs/>
                <w:sz w:val="22"/>
                <w:szCs w:val="22"/>
              </w:rPr>
              <w:t>（三）</w:t>
            </w:r>
            <w:r>
              <w:rPr>
                <w:rFonts w:ascii="宋体" w:hAnsi="宋体"/>
                <w:bCs/>
                <w:sz w:val="22"/>
                <w:szCs w:val="22"/>
              </w:rPr>
              <w:t>人工智能</w:t>
            </w:r>
            <w:r>
              <w:rPr>
                <w:rFonts w:hint="eastAsia" w:ascii="宋体" w:hAnsi="宋体"/>
                <w:bCs/>
                <w:sz w:val="22"/>
                <w:szCs w:val="22"/>
              </w:rPr>
              <w:t>应用现状</w:t>
            </w:r>
          </w:p>
          <w:p w14:paraId="6E572399">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1.</w:t>
            </w:r>
            <w:r>
              <w:rPr>
                <w:rFonts w:ascii="宋体" w:hAnsi="宋体"/>
                <w:bCs/>
                <w:sz w:val="22"/>
                <w:szCs w:val="22"/>
              </w:rPr>
              <w:t>AI+医疗健康</w:t>
            </w:r>
          </w:p>
          <w:p w14:paraId="18067A82">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t>人工智能在医疗健康领域的应用正在加速推进, 为疾病诊断、治疗和预防提供了全新的解决方案。</w:t>
            </w:r>
          </w:p>
          <w:p w14:paraId="6809B7FF">
            <w:pPr>
              <w:pStyle w:val="10"/>
              <w:numPr>
                <w:ilvl w:val="0"/>
                <w:numId w:val="3"/>
              </w:numPr>
              <w:adjustRightInd w:val="0"/>
              <w:snapToGrid w:val="0"/>
              <w:spacing w:line="300" w:lineRule="atLeast"/>
              <w:ind w:firstLineChars="0"/>
              <w:jc w:val="left"/>
              <w:rPr>
                <w:rFonts w:hint="eastAsia" w:ascii="宋体" w:hAnsi="宋体"/>
                <w:bCs/>
                <w:sz w:val="22"/>
                <w:szCs w:val="22"/>
              </w:rPr>
            </w:pPr>
            <w:r>
              <w:rPr>
                <w:rFonts w:ascii="宋体" w:hAnsi="宋体"/>
                <w:bCs/>
                <w:sz w:val="22"/>
                <w:szCs w:val="22"/>
              </w:rPr>
              <w:t>在医疗影像分析领域, AI通过深度学习技术, 能够快速、 准确地分析医学影像 (如X 光片、 CT和MRI)。</w:t>
            </w:r>
          </w:p>
          <w:p w14:paraId="7CE4B43D">
            <w:pPr>
              <w:pStyle w:val="10"/>
              <w:numPr>
                <w:ilvl w:val="0"/>
                <w:numId w:val="3"/>
              </w:numPr>
              <w:adjustRightInd w:val="0"/>
              <w:snapToGrid w:val="0"/>
              <w:spacing w:line="300" w:lineRule="atLeast"/>
              <w:ind w:firstLineChars="0"/>
              <w:jc w:val="left"/>
              <w:rPr>
                <w:rFonts w:hint="eastAsia" w:ascii="宋体" w:hAnsi="宋体"/>
                <w:bCs/>
                <w:sz w:val="22"/>
                <w:szCs w:val="22"/>
              </w:rPr>
            </w:pPr>
            <w:r>
              <w:rPr>
                <w:rFonts w:ascii="宋体" w:hAnsi="宋体"/>
                <w:bCs/>
                <w:sz w:val="22"/>
                <w:szCs w:val="22"/>
              </w:rPr>
              <w:t>AI在疾病预测和个性化治疗方面也展现了强大的潜力。 通过分析患者的电子健康记录和基因数据, AI可以预测疾病风险并提供个性化的治疗方案。</w:t>
            </w:r>
          </w:p>
          <w:p w14:paraId="59E96701">
            <w:pPr>
              <w:pStyle w:val="10"/>
              <w:numPr>
                <w:ilvl w:val="0"/>
                <w:numId w:val="3"/>
              </w:numPr>
              <w:adjustRightInd w:val="0"/>
              <w:snapToGrid w:val="0"/>
              <w:spacing w:line="300" w:lineRule="atLeast"/>
              <w:ind w:firstLineChars="0"/>
              <w:jc w:val="left"/>
              <w:rPr>
                <w:rFonts w:hint="eastAsia" w:ascii="宋体" w:hAnsi="宋体"/>
                <w:bCs/>
                <w:sz w:val="22"/>
                <w:szCs w:val="22"/>
              </w:rPr>
            </w:pPr>
            <w:r>
              <w:rPr>
                <w:rFonts w:ascii="宋体" w:hAnsi="宋体"/>
                <w:bCs/>
                <w:sz w:val="22"/>
                <w:szCs w:val="22"/>
              </w:rPr>
              <w:t>在药物研发领域, AI的应用也取得了显著进展。AI可以通过模拟药物与人体细胞的相互作用, 加速药物筛选和临床试验过程</w:t>
            </w:r>
            <w:r>
              <w:rPr>
                <w:rFonts w:hint="eastAsia" w:ascii="宋体" w:hAnsi="宋体"/>
                <w:bCs/>
                <w:sz w:val="22"/>
                <w:szCs w:val="22"/>
              </w:rPr>
              <w:t>。</w:t>
            </w:r>
          </w:p>
          <w:p w14:paraId="635D31A1">
            <w:pPr>
              <w:adjustRightInd w:val="0"/>
              <w:snapToGrid w:val="0"/>
              <w:spacing w:line="300" w:lineRule="atLeast"/>
              <w:ind w:left="220"/>
              <w:jc w:val="left"/>
              <w:rPr>
                <w:rFonts w:hint="eastAsia" w:ascii="宋体" w:hAnsi="宋体"/>
                <w:bCs/>
                <w:sz w:val="22"/>
                <w:szCs w:val="22"/>
              </w:rPr>
            </w:pPr>
            <w:r>
              <w:rPr>
                <w:rFonts w:hint="eastAsia" w:ascii="宋体" w:hAnsi="宋体"/>
                <w:bCs/>
                <w:sz w:val="22"/>
                <w:szCs w:val="22"/>
              </w:rPr>
              <w:t>2.</w:t>
            </w:r>
            <w:r>
              <w:t xml:space="preserve"> </w:t>
            </w:r>
            <w:r>
              <w:rPr>
                <w:rFonts w:ascii="宋体" w:hAnsi="宋体"/>
                <w:bCs/>
                <w:sz w:val="22"/>
                <w:szCs w:val="22"/>
              </w:rPr>
              <w:t>AI+金融科技</w:t>
            </w:r>
          </w:p>
          <w:p w14:paraId="181BF22E">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t>人工智能在金融科技领域的应用正在重塑传统金融服务模式, 提升效率并降低风险。</w:t>
            </w:r>
          </w:p>
          <w:p w14:paraId="61C0AE03">
            <w:pPr>
              <w:pStyle w:val="10"/>
              <w:numPr>
                <w:ilvl w:val="0"/>
                <w:numId w:val="4"/>
              </w:numPr>
              <w:adjustRightInd w:val="0"/>
              <w:snapToGrid w:val="0"/>
              <w:spacing w:line="300" w:lineRule="atLeast"/>
              <w:ind w:firstLineChars="0"/>
              <w:jc w:val="left"/>
              <w:rPr>
                <w:rFonts w:hint="eastAsia" w:ascii="宋体" w:hAnsi="宋体"/>
                <w:bCs/>
                <w:sz w:val="22"/>
                <w:szCs w:val="22"/>
              </w:rPr>
            </w:pPr>
            <w:r>
              <w:rPr>
                <w:rFonts w:ascii="宋体" w:hAnsi="宋体"/>
                <w:bCs/>
                <w:sz w:val="22"/>
                <w:szCs w:val="22"/>
              </w:rPr>
              <w:t>在风险评估和信用评分领域, AI通过分析大量数据, 能够快速评估贷款申请人的信 用风险。</w:t>
            </w:r>
          </w:p>
          <w:p w14:paraId="72CA6FCD">
            <w:pPr>
              <w:pStyle w:val="10"/>
              <w:numPr>
                <w:ilvl w:val="0"/>
                <w:numId w:val="4"/>
              </w:numPr>
              <w:adjustRightInd w:val="0"/>
              <w:snapToGrid w:val="0"/>
              <w:spacing w:line="300" w:lineRule="atLeast"/>
              <w:ind w:firstLineChars="0"/>
              <w:jc w:val="left"/>
              <w:rPr>
                <w:rFonts w:hint="eastAsia" w:ascii="宋体" w:hAnsi="宋体"/>
                <w:bCs/>
                <w:sz w:val="22"/>
                <w:szCs w:val="22"/>
              </w:rPr>
            </w:pPr>
            <w:r>
              <w:rPr>
                <w:rFonts w:ascii="宋体" w:hAnsi="宋体"/>
                <w:bCs/>
                <w:sz w:val="22"/>
                <w:szCs w:val="22"/>
              </w:rPr>
              <w:t>在欺诈检测方面, AI也展现了强大的能力。 通过实时监控交易行为, AI可以识别异 常模式并发出警报</w:t>
            </w:r>
            <w:r>
              <w:rPr>
                <w:rFonts w:hint="eastAsia" w:ascii="宋体" w:hAnsi="宋体"/>
                <w:bCs/>
                <w:sz w:val="22"/>
                <w:szCs w:val="22"/>
              </w:rPr>
              <w:t>。</w:t>
            </w:r>
          </w:p>
          <w:p w14:paraId="2A02209F">
            <w:pPr>
              <w:pStyle w:val="10"/>
              <w:numPr>
                <w:ilvl w:val="0"/>
                <w:numId w:val="4"/>
              </w:numPr>
              <w:adjustRightInd w:val="0"/>
              <w:snapToGrid w:val="0"/>
              <w:spacing w:line="300" w:lineRule="atLeast"/>
              <w:ind w:firstLineChars="0"/>
              <w:jc w:val="left"/>
              <w:rPr>
                <w:rFonts w:hint="eastAsia" w:ascii="宋体" w:hAnsi="宋体"/>
                <w:bCs/>
                <w:sz w:val="22"/>
                <w:szCs w:val="22"/>
              </w:rPr>
            </w:pPr>
            <w:r>
              <w:rPr>
                <w:rFonts w:ascii="宋体" w:hAnsi="宋体"/>
                <w:bCs/>
                <w:sz w:val="22"/>
                <w:szCs w:val="22"/>
              </w:rPr>
              <w:t>在投资领域, AI驱动的智能投顾为投资者提供了个性化的投资建议</w:t>
            </w:r>
            <w:r>
              <w:rPr>
                <w:rFonts w:hint="eastAsia" w:ascii="宋体" w:hAnsi="宋体"/>
                <w:bCs/>
                <w:sz w:val="22"/>
                <w:szCs w:val="22"/>
              </w:rPr>
              <w:t>。</w:t>
            </w:r>
          </w:p>
          <w:p w14:paraId="59B0ACCD">
            <w:pPr>
              <w:adjustRightInd w:val="0"/>
              <w:snapToGrid w:val="0"/>
              <w:spacing w:line="300" w:lineRule="atLeast"/>
              <w:ind w:left="220"/>
              <w:jc w:val="left"/>
              <w:rPr>
                <w:rFonts w:hint="eastAsia" w:ascii="宋体" w:hAnsi="宋体"/>
                <w:bCs/>
                <w:sz w:val="22"/>
                <w:szCs w:val="22"/>
              </w:rPr>
            </w:pPr>
            <w:r>
              <w:rPr>
                <w:rFonts w:hint="eastAsia" w:ascii="宋体" w:hAnsi="宋体"/>
                <w:bCs/>
                <w:sz w:val="22"/>
                <w:szCs w:val="22"/>
              </w:rPr>
              <w:t>3.</w:t>
            </w:r>
            <w:r>
              <w:t xml:space="preserve"> </w:t>
            </w:r>
            <w:r>
              <w:rPr>
                <w:rFonts w:ascii="宋体" w:hAnsi="宋体"/>
                <w:bCs/>
                <w:sz w:val="22"/>
                <w:szCs w:val="22"/>
              </w:rPr>
              <w:t>AI+</w:t>
            </w:r>
            <w:r>
              <w:rPr>
                <w:rFonts w:hint="eastAsia" w:ascii="宋体" w:hAnsi="宋体"/>
                <w:bCs/>
                <w:sz w:val="22"/>
                <w:szCs w:val="22"/>
              </w:rPr>
              <w:t>自动驾驶</w:t>
            </w:r>
          </w:p>
          <w:p w14:paraId="76EAB198">
            <w:pPr>
              <w:adjustRightInd w:val="0"/>
              <w:snapToGrid w:val="0"/>
              <w:spacing w:line="300" w:lineRule="atLeast"/>
              <w:ind w:left="220"/>
              <w:jc w:val="left"/>
              <w:rPr>
                <w:rFonts w:hint="eastAsia" w:ascii="宋体" w:hAnsi="宋体"/>
                <w:bCs/>
                <w:sz w:val="22"/>
                <w:szCs w:val="22"/>
              </w:rPr>
            </w:pPr>
            <w:r>
              <w:rPr>
                <w:rFonts w:hint="eastAsia" w:ascii="宋体" w:hAnsi="宋体"/>
                <w:bCs/>
                <w:sz w:val="22"/>
                <w:szCs w:val="22"/>
              </w:rPr>
              <w:t>4.</w:t>
            </w:r>
            <w:r>
              <w:t xml:space="preserve"> </w:t>
            </w:r>
            <w:r>
              <w:rPr>
                <w:rFonts w:ascii="宋体" w:hAnsi="宋体"/>
                <w:bCs/>
                <w:sz w:val="22"/>
                <w:szCs w:val="22"/>
              </w:rPr>
              <w:t>AI+</w:t>
            </w:r>
            <w:r>
              <w:rPr>
                <w:rFonts w:hint="eastAsia" w:ascii="宋体" w:hAnsi="宋体"/>
                <w:bCs/>
                <w:sz w:val="22"/>
                <w:szCs w:val="22"/>
              </w:rPr>
              <w:t>智能家居</w:t>
            </w:r>
          </w:p>
          <w:p w14:paraId="5931DC92">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t>通过结合AI算法和物联网 技术, 智能家居系统能够实现设备的自动化控制和个性化服务。</w:t>
            </w:r>
          </w:p>
          <w:p w14:paraId="40EC9E0C">
            <w:pPr>
              <w:pStyle w:val="10"/>
              <w:numPr>
                <w:ilvl w:val="0"/>
                <w:numId w:val="3"/>
              </w:numPr>
              <w:adjustRightInd w:val="0"/>
              <w:snapToGrid w:val="0"/>
              <w:spacing w:line="300" w:lineRule="atLeast"/>
              <w:ind w:firstLineChars="0"/>
              <w:jc w:val="left"/>
              <w:rPr>
                <w:rFonts w:hint="eastAsia" w:ascii="宋体" w:hAnsi="宋体"/>
                <w:bCs/>
                <w:sz w:val="22"/>
                <w:szCs w:val="22"/>
              </w:rPr>
            </w:pPr>
            <w:r>
              <w:rPr>
                <w:rFonts w:ascii="宋体" w:hAnsi="宋体"/>
                <w:bCs/>
                <w:sz w:val="22"/>
                <w:szCs w:val="22"/>
              </w:rPr>
              <w:t>在设备控制方面, AI语音助手如亚马逊Alexa和谷歌助手可以控制家中的灯光、 空调和电视</w:t>
            </w:r>
            <w:r>
              <w:rPr>
                <w:rFonts w:hint="eastAsia" w:ascii="宋体" w:hAnsi="宋体"/>
                <w:bCs/>
                <w:sz w:val="22"/>
                <w:szCs w:val="22"/>
              </w:rPr>
              <w:t>。</w:t>
            </w:r>
          </w:p>
          <w:p w14:paraId="6BFA0E3D">
            <w:pPr>
              <w:pStyle w:val="10"/>
              <w:numPr>
                <w:ilvl w:val="0"/>
                <w:numId w:val="3"/>
              </w:numPr>
              <w:adjustRightInd w:val="0"/>
              <w:snapToGrid w:val="0"/>
              <w:spacing w:line="300" w:lineRule="atLeast"/>
              <w:ind w:firstLineChars="0"/>
              <w:jc w:val="left"/>
              <w:rPr>
                <w:rFonts w:hint="eastAsia" w:ascii="宋体" w:hAnsi="宋体"/>
                <w:bCs/>
                <w:sz w:val="22"/>
                <w:szCs w:val="22"/>
              </w:rPr>
            </w:pPr>
            <w:r>
              <w:rPr>
                <w:rFonts w:ascii="宋体" w:hAnsi="宋体"/>
                <w:bCs/>
                <w:sz w:val="22"/>
                <w:szCs w:val="22"/>
              </w:rPr>
              <w:t>在安全监控方面, AI摄像头可以识别异常行为并发出警报</w:t>
            </w:r>
            <w:r>
              <w:rPr>
                <w:rFonts w:hint="eastAsia" w:ascii="宋体" w:hAnsi="宋体"/>
                <w:bCs/>
                <w:sz w:val="22"/>
                <w:szCs w:val="22"/>
              </w:rPr>
              <w:t>。</w:t>
            </w:r>
          </w:p>
          <w:p w14:paraId="6A9A682F">
            <w:pPr>
              <w:adjustRightInd w:val="0"/>
              <w:snapToGrid w:val="0"/>
              <w:spacing w:line="300" w:lineRule="atLeast"/>
              <w:ind w:left="220"/>
              <w:jc w:val="left"/>
              <w:rPr>
                <w:rFonts w:hint="eastAsia" w:ascii="宋体" w:hAnsi="宋体"/>
                <w:bCs/>
                <w:sz w:val="22"/>
                <w:szCs w:val="22"/>
              </w:rPr>
            </w:pPr>
            <w:r>
              <w:rPr>
                <w:rFonts w:hint="eastAsia" w:ascii="宋体" w:hAnsi="宋体"/>
                <w:bCs/>
                <w:sz w:val="22"/>
                <w:szCs w:val="22"/>
              </w:rPr>
              <w:t>5.</w:t>
            </w:r>
            <w:r>
              <w:t xml:space="preserve"> </w:t>
            </w:r>
            <w:r>
              <w:rPr>
                <w:rFonts w:ascii="宋体" w:hAnsi="宋体"/>
                <w:bCs/>
                <w:sz w:val="22"/>
                <w:szCs w:val="22"/>
              </w:rPr>
              <w:t>AI+</w:t>
            </w:r>
            <w:r>
              <w:rPr>
                <w:rFonts w:hint="eastAsia" w:ascii="宋体" w:hAnsi="宋体"/>
                <w:bCs/>
                <w:sz w:val="22"/>
                <w:szCs w:val="22"/>
              </w:rPr>
              <w:t>教育科技</w:t>
            </w:r>
          </w:p>
          <w:p w14:paraId="2DD97CBD">
            <w:pPr>
              <w:adjustRightInd w:val="0"/>
              <w:snapToGrid w:val="0"/>
              <w:spacing w:line="300" w:lineRule="atLeast"/>
              <w:ind w:left="220"/>
              <w:jc w:val="left"/>
              <w:rPr>
                <w:rFonts w:hint="eastAsia" w:ascii="宋体" w:hAnsi="宋体"/>
                <w:bCs/>
                <w:sz w:val="22"/>
                <w:szCs w:val="22"/>
              </w:rPr>
            </w:pPr>
            <w:r>
              <w:rPr>
                <w:rFonts w:ascii="宋体" w:hAnsi="宋体"/>
                <w:bCs/>
                <w:sz w:val="22"/>
                <w:szCs w:val="22"/>
              </w:rPr>
              <w:t>AI技术的引入不仅提高了教学效率, 还为个性化学习提供了新的途径。</w:t>
            </w:r>
          </w:p>
          <w:p w14:paraId="2D223771">
            <w:pPr>
              <w:pStyle w:val="10"/>
              <w:numPr>
                <w:ilvl w:val="0"/>
                <w:numId w:val="3"/>
              </w:numPr>
              <w:adjustRightInd w:val="0"/>
              <w:snapToGrid w:val="0"/>
              <w:spacing w:line="300" w:lineRule="atLeast"/>
              <w:ind w:firstLineChars="0"/>
              <w:jc w:val="left"/>
              <w:rPr>
                <w:rFonts w:hint="eastAsia" w:ascii="宋体" w:hAnsi="宋体"/>
                <w:bCs/>
                <w:sz w:val="22"/>
                <w:szCs w:val="22"/>
              </w:rPr>
            </w:pPr>
            <w:r>
              <w:rPr>
                <w:rFonts w:ascii="宋体" w:hAnsi="宋体"/>
                <w:bCs/>
                <w:sz w:val="22"/>
                <w:szCs w:val="22"/>
              </w:rPr>
              <w:t>在个性化学习方面, AI根据学生的学习进度和兴趣推荐学习内容</w:t>
            </w:r>
            <w:r>
              <w:rPr>
                <w:rFonts w:hint="eastAsia" w:ascii="宋体" w:hAnsi="宋体"/>
                <w:bCs/>
                <w:sz w:val="22"/>
                <w:szCs w:val="22"/>
              </w:rPr>
              <w:t>。</w:t>
            </w:r>
          </w:p>
          <w:p w14:paraId="37E13A4C">
            <w:pPr>
              <w:pStyle w:val="10"/>
              <w:numPr>
                <w:ilvl w:val="0"/>
                <w:numId w:val="3"/>
              </w:numPr>
              <w:adjustRightInd w:val="0"/>
              <w:snapToGrid w:val="0"/>
              <w:spacing w:line="300" w:lineRule="atLeast"/>
              <w:ind w:firstLineChars="0"/>
              <w:jc w:val="left"/>
              <w:rPr>
                <w:rFonts w:hint="eastAsia" w:ascii="宋体" w:hAnsi="宋体"/>
                <w:bCs/>
                <w:sz w:val="22"/>
                <w:szCs w:val="22"/>
              </w:rPr>
            </w:pPr>
            <w:r>
              <w:rPr>
                <w:rFonts w:ascii="宋体" w:hAnsi="宋体"/>
                <w:bCs/>
                <w:sz w:val="22"/>
                <w:szCs w:val="22"/>
              </w:rPr>
              <w:t>在智能辅导方面, AI辅导系统为学生提供实时答疑和反馈</w:t>
            </w:r>
            <w:r>
              <w:rPr>
                <w:rFonts w:hint="eastAsia" w:ascii="宋体" w:hAnsi="宋体"/>
                <w:bCs/>
                <w:sz w:val="22"/>
                <w:szCs w:val="22"/>
              </w:rPr>
              <w:t>。</w:t>
            </w:r>
          </w:p>
          <w:p w14:paraId="126637C2">
            <w:pPr>
              <w:pStyle w:val="10"/>
              <w:numPr>
                <w:ilvl w:val="0"/>
                <w:numId w:val="3"/>
              </w:numPr>
              <w:adjustRightInd w:val="0"/>
              <w:snapToGrid w:val="0"/>
              <w:spacing w:line="300" w:lineRule="atLeast"/>
              <w:ind w:firstLineChars="0"/>
              <w:jc w:val="left"/>
              <w:rPr>
                <w:rFonts w:hint="eastAsia" w:ascii="宋体" w:hAnsi="宋体"/>
                <w:bCs/>
                <w:sz w:val="22"/>
                <w:szCs w:val="22"/>
              </w:rPr>
            </w:pPr>
            <w:r>
              <w:rPr>
                <w:rFonts w:ascii="宋体" w:hAnsi="宋体"/>
                <w:bCs/>
                <w:sz w:val="22"/>
                <w:szCs w:val="22"/>
              </w:rPr>
              <w:t>在自动化评估方面, AI可以自动批改作业和考试</w:t>
            </w:r>
            <w:r>
              <w:rPr>
                <w:rFonts w:hint="eastAsia" w:ascii="宋体" w:hAnsi="宋体"/>
                <w:bCs/>
                <w:sz w:val="22"/>
                <w:szCs w:val="22"/>
              </w:rPr>
              <w:t>。</w:t>
            </w:r>
          </w:p>
          <w:p w14:paraId="2AF1444B">
            <w:pPr>
              <w:adjustRightInd w:val="0"/>
              <w:snapToGrid w:val="0"/>
              <w:spacing w:line="300" w:lineRule="atLeast"/>
              <w:ind w:left="220"/>
              <w:jc w:val="left"/>
              <w:rPr>
                <w:rFonts w:hint="eastAsia" w:ascii="宋体" w:hAnsi="宋体"/>
                <w:bCs/>
                <w:sz w:val="22"/>
                <w:szCs w:val="22"/>
              </w:rPr>
            </w:pPr>
            <w:r>
              <w:rPr>
                <w:rFonts w:hint="eastAsia" w:ascii="宋体" w:hAnsi="宋体"/>
                <w:bCs/>
                <w:sz w:val="22"/>
                <w:szCs w:val="22"/>
              </w:rPr>
              <w:t>6.</w:t>
            </w:r>
            <w:r>
              <w:t xml:space="preserve"> </w:t>
            </w:r>
            <w:r>
              <w:rPr>
                <w:rFonts w:ascii="宋体" w:hAnsi="宋体"/>
                <w:bCs/>
                <w:sz w:val="22"/>
                <w:szCs w:val="22"/>
              </w:rPr>
              <w:t>AI+智慧城市</w:t>
            </w:r>
          </w:p>
          <w:p w14:paraId="31A314F5">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t>通过结合AI算法和大数据技术, 智慧城市系统能够实现资源优化配置和服务智能化管理。</w:t>
            </w:r>
          </w:p>
          <w:p w14:paraId="63E5C1DC">
            <w:pPr>
              <w:pStyle w:val="10"/>
              <w:numPr>
                <w:ilvl w:val="0"/>
                <w:numId w:val="4"/>
              </w:numPr>
              <w:adjustRightInd w:val="0"/>
              <w:snapToGrid w:val="0"/>
              <w:spacing w:line="300" w:lineRule="atLeast"/>
              <w:ind w:firstLineChars="0"/>
              <w:jc w:val="left"/>
              <w:rPr>
                <w:rFonts w:hint="eastAsia" w:ascii="宋体" w:hAnsi="宋体"/>
                <w:bCs/>
                <w:sz w:val="22"/>
                <w:szCs w:val="22"/>
              </w:rPr>
            </w:pPr>
            <w:r>
              <w:rPr>
                <w:rFonts w:ascii="宋体" w:hAnsi="宋体"/>
                <w:bCs/>
                <w:sz w:val="22"/>
                <w:szCs w:val="22"/>
              </w:rPr>
              <w:t>在交通管理方面, AI通过实时分析交通流量数据, 优化信号灯控制, 减少交通拥堵</w:t>
            </w:r>
            <w:r>
              <w:rPr>
                <w:rFonts w:hint="eastAsia" w:ascii="宋体" w:hAnsi="宋体"/>
                <w:bCs/>
                <w:sz w:val="22"/>
                <w:szCs w:val="22"/>
              </w:rPr>
              <w:t>。</w:t>
            </w:r>
          </w:p>
          <w:p w14:paraId="767020F6">
            <w:pPr>
              <w:pStyle w:val="10"/>
              <w:numPr>
                <w:ilvl w:val="0"/>
                <w:numId w:val="4"/>
              </w:numPr>
              <w:adjustRightInd w:val="0"/>
              <w:snapToGrid w:val="0"/>
              <w:spacing w:line="300" w:lineRule="atLeast"/>
              <w:ind w:firstLineChars="0"/>
              <w:jc w:val="left"/>
              <w:rPr>
                <w:rFonts w:hint="eastAsia" w:ascii="宋体" w:hAnsi="宋体"/>
                <w:bCs/>
                <w:sz w:val="22"/>
                <w:szCs w:val="22"/>
              </w:rPr>
            </w:pPr>
            <w:r>
              <w:rPr>
                <w:rFonts w:ascii="宋体" w:hAnsi="宋体"/>
                <w:bCs/>
                <w:sz w:val="22"/>
                <w:szCs w:val="22"/>
              </w:rPr>
              <w:t>在能源管理方面, AI优化电网管理和能源分配</w:t>
            </w:r>
            <w:r>
              <w:rPr>
                <w:rFonts w:hint="eastAsia" w:ascii="宋体" w:hAnsi="宋体"/>
                <w:bCs/>
                <w:sz w:val="22"/>
                <w:szCs w:val="22"/>
              </w:rPr>
              <w:t>。</w:t>
            </w:r>
          </w:p>
          <w:p w14:paraId="7C724BA8">
            <w:pPr>
              <w:adjustRightInd w:val="0"/>
              <w:snapToGrid w:val="0"/>
              <w:spacing w:line="300" w:lineRule="atLeast"/>
              <w:ind w:left="220"/>
              <w:jc w:val="left"/>
              <w:rPr>
                <w:rFonts w:hint="eastAsia" w:ascii="宋体" w:hAnsi="宋体"/>
                <w:bCs/>
                <w:sz w:val="22"/>
                <w:szCs w:val="22"/>
              </w:rPr>
            </w:pPr>
            <w:r>
              <w:rPr>
                <w:rFonts w:ascii="宋体" w:hAnsi="宋体"/>
                <w:bCs/>
                <w:sz w:val="22"/>
                <w:szCs w:val="22"/>
              </w:rPr>
              <w:t>…</w:t>
            </w:r>
          </w:p>
          <w:p w14:paraId="7F79DE67">
            <w:pPr>
              <w:adjustRightInd w:val="0"/>
              <w:snapToGrid w:val="0"/>
              <w:spacing w:line="300" w:lineRule="atLeast"/>
              <w:jc w:val="left"/>
              <w:rPr>
                <w:rFonts w:hint="eastAsia" w:ascii="宋体" w:hAnsi="宋体"/>
                <w:bCs/>
                <w:sz w:val="22"/>
                <w:szCs w:val="22"/>
              </w:rPr>
            </w:pPr>
          </w:p>
          <w:p w14:paraId="4B497CBE">
            <w:pPr>
              <w:adjustRightInd w:val="0"/>
              <w:snapToGrid w:val="0"/>
              <w:spacing w:line="300" w:lineRule="atLeast"/>
              <w:jc w:val="left"/>
              <w:rPr>
                <w:rFonts w:hint="eastAsia" w:ascii="宋体" w:hAnsi="宋体"/>
                <w:bCs/>
                <w:sz w:val="22"/>
                <w:szCs w:val="22"/>
              </w:rPr>
            </w:pPr>
            <w:r>
              <w:rPr>
                <w:rFonts w:ascii="仿宋_GB2312" w:eastAsia="仿宋_GB2312"/>
                <w:sz w:val="28"/>
                <w:szCs w:val="28"/>
              </w:rPr>
              <mc:AlternateContent>
                <mc:Choice Requires="wps">
                  <w:drawing>
                    <wp:anchor distT="0" distB="0" distL="114300" distR="114300" simplePos="0" relativeHeight="251666432" behindDoc="0" locked="0" layoutInCell="1" allowOverlap="1">
                      <wp:simplePos x="0" y="0"/>
                      <wp:positionH relativeFrom="column">
                        <wp:posOffset>4617085</wp:posOffset>
                      </wp:positionH>
                      <wp:positionV relativeFrom="paragraph">
                        <wp:posOffset>46990</wp:posOffset>
                      </wp:positionV>
                      <wp:extent cx="527050" cy="457200"/>
                      <wp:effectExtent l="0" t="0" r="6350" b="0"/>
                      <wp:wrapNone/>
                      <wp:docPr id="496514255"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3AD1884B">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3.55pt;margin-top:3.7pt;height:36pt;width:41.5pt;z-index:251666432;mso-width-relative:page;mso-height-relative:page;" fillcolor="#FFFFFF [3201]" filled="t" stroked="f" coordsize="21600,21600" o:gfxdata="UEsDBAoAAAAAAIdO4kAAAAAAAAAAAAAAAAAEAAAAZHJzL1BLAwQUAAAACACHTuJAtaSepNMAAAAI&#10;AQAADwAAAGRycy9kb3ducmV2LnhtbE2PzU7DMBCE70i8g7VI3KidKqJtiNMDElck2tKzGy9xhL2O&#10;bPf36VlOcNtPM5qdadeX4MUJUx4jaahmCgRSH+1Ig4bd9u1pCSIXQ9b4SKjhihnW3f1daxobz/SB&#10;p00ZBIdQbowGV8rUSJl7h8HkWZyQWPuKKZjCmAZpkzlzePByrtSzDGYk/uDMhK8O++/NMWjYD+G2&#10;/6ym5GzwNb3frttdHLV+fKjUC4iCl/Jnht/6XB067nSIR7JZeA2L+aJiKx81CNaXlWI+MK9qkF0r&#10;/w/ofgBQSwMEFAAAAAgAh07iQEFfDaVTAgAAlgQAAA4AAABkcnMvZTJvRG9jLnhtbK1UwW4TMRC9&#10;I/EPlu90kzRpadRNFVoFIVW0UkGcHa83a8n2mLGT3fIB8AecuHDnu/odjL2bthQOPZCDM/aM3/i9&#10;mdnTs84atlMYNLiSjw9GnCknodJuU/KPH1avXnMWonCVMOBUyW9V4GeLly9OWz9XE2jAVAoZgbgw&#10;b33Jmxj9vCiCbJQV4QC8cuSsAa2ItMVNUaFoCd2aYjIaHRUtYOURpAqBTi96Jx8Q8TmAUNdaqguQ&#10;W6tc7FFRGRGJUmi0D3yRX1vXSsarug4qMlNyYhrzSknIXqe1WJyK+QaFb7QcniCe84QnnKzQjpLe&#10;Q12IKNgW9V9QVkuEAHU8kGCLnkhWhFiMR0+0uWmEV5kLSR38vejh/8HK97trZLoq+fTkaDaeTmYz&#10;zpywVPi779/ufvy6+/mVHSaZWh/mFH3jKT52b6Cj5tmfBzpM7LsabfonXoz8JPLtvciqi0zS4Wxy&#10;PJqRR5JrOjumlkgoxcNljyG+VWBZMkqOVMMsrdhdhtiH7kNSrgBGVyttTN7gZn1ukO0E1XuVfwP6&#10;H2HGsbbkR4f0jnTLQbrfQxtHj0lce07Jit26GwRYQ3VL/BH6RgperjS98lKEeC2QOoeI0WzFK1pq&#10;A5QEBouzBvDLv85TPBWUvJy11IklD5+3AhVn5p2jUp+Mp1OCjXmTFeMMH3vWjz1ua8+ByI9pir3M&#10;Jl3GaPZmjWA/0QguU1ZyCScpd8nj3jyP/XzQCEu1XOYgalYv4qW78TJB96IttxFqnUuSZOq1GdSj&#10;ds1FHUYrzcPjfY56+Jwsf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1pJ6k0wAAAAgBAAAPAAAA&#10;AAAAAAEAIAAAACIAAABkcnMvZG93bnJldi54bWxQSwECFAAUAAAACACHTuJAQV8NpVMCAACWBAAA&#10;DgAAAAAAAAABACAAAAAiAQAAZHJzL2Uyb0RvYy54bWxQSwUGAAAAAAYABgBZAQAA5wUAAAAA&#10;">
                      <v:fill on="t" focussize="0,0"/>
                      <v:stroke on="f" weight="0.5pt"/>
                      <v:imagedata o:title=""/>
                      <o:lock v:ext="edit" aspectratio="f"/>
                      <v:textbox>
                        <w:txbxContent>
                          <w:p w14:paraId="3AD1884B">
                            <w:pPr>
                              <w:jc w:val="left"/>
                            </w:pPr>
                            <w:r>
                              <w:rPr>
                                <w:rFonts w:hint="eastAsia"/>
                              </w:rPr>
                              <w:t>约10分钟</w:t>
                            </w:r>
                          </w:p>
                        </w:txbxContent>
                      </v:textbox>
                    </v:shape>
                  </w:pict>
                </mc:Fallback>
              </mc:AlternateContent>
            </w:r>
            <w:r>
              <w:rPr>
                <w:rFonts w:hint="eastAsia" w:ascii="宋体" w:hAnsi="宋体"/>
                <w:bCs/>
                <w:sz w:val="22"/>
                <w:szCs w:val="22"/>
              </w:rPr>
              <w:t>（四）</w:t>
            </w:r>
            <w:r>
              <w:rPr>
                <w:rFonts w:ascii="宋体" w:hAnsi="宋体"/>
                <w:bCs/>
                <w:sz w:val="22"/>
                <w:szCs w:val="22"/>
              </w:rPr>
              <w:t>人工智能</w:t>
            </w:r>
            <w:r>
              <w:rPr>
                <w:rFonts w:hint="eastAsia" w:ascii="宋体" w:hAnsi="宋体"/>
                <w:bCs/>
                <w:sz w:val="22"/>
                <w:szCs w:val="22"/>
              </w:rPr>
              <w:t>伦理</w:t>
            </w:r>
          </w:p>
          <w:p w14:paraId="3DA82299">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t>AI技术已经深入到我们生活的方方面面。 然而技术的进步不仅带来了便利和效率, 也引发了一系列复杂的伦理问题</w:t>
            </w:r>
            <w:r>
              <w:rPr>
                <w:rFonts w:hint="eastAsia" w:ascii="宋体" w:hAnsi="宋体"/>
                <w:bCs/>
                <w:sz w:val="22"/>
                <w:szCs w:val="22"/>
              </w:rPr>
              <w:t>。</w:t>
            </w:r>
            <w:r>
              <w:rPr>
                <w:rFonts w:ascii="宋体" w:hAnsi="宋体"/>
                <w:bCs/>
                <w:sz w:val="22"/>
                <w:szCs w:val="22"/>
              </w:rPr>
              <w:t>例如AI 算法是否公平? AI决策是否透明? AI技术是否侵犯了个人隐私?</w:t>
            </w:r>
            <w:r>
              <w:rPr>
                <w:rFonts w:hint="eastAsia" w:ascii="宋体" w:hAnsi="宋体"/>
                <w:bCs/>
                <w:sz w:val="22"/>
                <w:szCs w:val="22"/>
              </w:rPr>
              <w:t>...</w:t>
            </w:r>
          </w:p>
        </w:tc>
        <w:tc>
          <w:tcPr>
            <w:tcW w:w="958" w:type="dxa"/>
          </w:tcPr>
          <w:p w14:paraId="76442670">
            <w:pPr>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61312" behindDoc="0" locked="0" layoutInCell="1" allowOverlap="1">
                      <wp:simplePos x="0" y="0"/>
                      <wp:positionH relativeFrom="column">
                        <wp:posOffset>-60325</wp:posOffset>
                      </wp:positionH>
                      <wp:positionV relativeFrom="paragraph">
                        <wp:posOffset>352425</wp:posOffset>
                      </wp:positionV>
                      <wp:extent cx="527050" cy="457200"/>
                      <wp:effectExtent l="0" t="0" r="6350" b="0"/>
                      <wp:wrapNone/>
                      <wp:docPr id="2096688812"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4106C5EE">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75pt;margin-top:27.75pt;height:36pt;width:41.5pt;z-index:251661312;mso-width-relative:page;mso-height-relative:page;" fillcolor="#FFFFFF [3201]" filled="t" stroked="f" coordsize="21600,21600" o:gfxdata="UEsDBAoAAAAAAIdO4kAAAAAAAAAAAAAAAAAEAAAAZHJzL1BLAwQUAAAACACHTuJA42gLNtMAAAAI&#10;AQAADwAAAGRycy9kb3ducmV2LnhtbE2PS0/DMBCE70j8B2uRuLVOCqE0xOkBiSsSfZ3deBtH2OvI&#10;dp+/nuUEp9FqPs3ONMuLd+KEMQ2BFJTTAgRSF8xAvYLN+mPyCiJlTUa7QKjgigmW7f1do2sTzvSF&#10;p1XuBYdQqrUCm/NYS5k6i16naRiR2DuE6HXmM/bSRH3mcO/krChepNcD8QerR3y32H2vjl7Brve3&#10;3bYcozXePdPn7brehEGpx4eyeAOR8ZL/YPitz9Wh5U77cCSThFMwWVRMKqgqVvbnT6x75mbzCmTb&#10;yP8D2h9QSwMEFAAAAAgAh07iQHUEbT5UAgAAlwQAAA4AAABkcnMvZTJvRG9jLnhtbK1UwW4TMRC9&#10;I/EPlu90k7QNadRNFVoFIVW0UkGcHa83a8n2mLGT3fIB8AecuHDnu/odjL2bthQOPZCDM/aM3/i9&#10;mdnTs84atlMYNLiSjw9GnCknodJuU/KPH1avZpyFKFwlDDhV8lsV+Nni5YvT1s/VBBowlUJGIC7M&#10;W1/yJkY/L4ogG2VFOACvHDlrQCsibXFTVChaQremmIxG06IFrDyCVCHQ6UXv5AMiPgcQ6lpLdQFy&#10;a5WLPSoqIyJRCo32gS/ya+tayXhV10FFZkpOTGNeKQnZ67QWi1Mx36DwjZbDE8RznvCEkxXaUdJ7&#10;qAsRBdui/gvKaokQoI4HEmzRE8mKEIvx6Ik2N43wKnMhqYO/Fz38P1j5fneNTFcln4xOptPZbDae&#10;cOaEpcrfff929+PX3c+v7DDp1Powp/AbTxdi9wY66p79eaDDRL+r0aZ/IsbITyrf3qususgkHR5P&#10;Xo+OySPJdXT8mnoioRQPlz2G+FaBZckoOVIRs7ZidxliH7oPSbkCGF2ttDF5g5v1uUG2E1TwVf4N&#10;6H+EGcfakk8P6R3ploN0v4c2jh6TuPackhW7dTcIsIbqlvgj9J0UvFxpeuWlCPFaILUOEaPhile0&#10;1AYoCQwWZw3gl3+dp3iqKHk5a6kVSx4+bwUqzsw7R7U+GR8dEWzMm6wYZ/jYs37scVt7DkR+TGPs&#10;ZTbpMkazN2sE+4lmcJmykks4SblLHvfmeewHhGZYquUyB1G3ehEv3Y2XCboXbbmNUOtckiRTr82g&#10;HvVrLuowW2kgHu9z1MP3ZPE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42gLNtMAAAAIAQAADwAA&#10;AAAAAAABACAAAAAiAAAAZHJzL2Rvd25yZXYueG1sUEsBAhQAFAAAAAgAh07iQHUEbT5UAgAAlwQA&#10;AA4AAAAAAAAAAQAgAAAAIgEAAGRycy9lMm9Eb2MueG1sUEsFBgAAAAAGAAYAWQEAAOgFAAAAAA==&#10;">
                      <v:fill on="t" focussize="0,0"/>
                      <v:stroke on="f" weight="0.5pt"/>
                      <v:imagedata o:title=""/>
                      <o:lock v:ext="edit" aspectratio="f"/>
                      <v:textbox>
                        <w:txbxContent>
                          <w:p w14:paraId="4106C5EE">
                            <w:pPr>
                              <w:jc w:val="left"/>
                            </w:pPr>
                            <w:r>
                              <w:rPr>
                                <w:rFonts w:hint="eastAsia"/>
                              </w:rPr>
                              <w:t>约15分钟</w:t>
                            </w:r>
                          </w:p>
                        </w:txbxContent>
                      </v:textbox>
                    </v:shape>
                  </w:pict>
                </mc:Fallback>
              </mc:AlternateContent>
            </w:r>
          </w:p>
        </w:tc>
      </w:tr>
      <w:tr w14:paraId="64D11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trPr>
        <w:tc>
          <w:tcPr>
            <w:tcW w:w="7332" w:type="dxa"/>
            <w:gridSpan w:val="3"/>
          </w:tcPr>
          <w:p w14:paraId="66013D6B">
            <w:pPr>
              <w:rPr>
                <w:rFonts w:hint="eastAsia" w:ascii="宋体" w:hAnsi="宋体" w:eastAsia="宋体" w:cs="宋体"/>
                <w:bCs/>
                <w:sz w:val="22"/>
                <w:szCs w:val="22"/>
              </w:rPr>
            </w:pPr>
            <w:r>
              <w:rPr>
                <w:rFonts w:hint="eastAsia" w:ascii="宋体" w:hAnsi="宋体" w:eastAsia="宋体" w:cs="宋体"/>
                <w:bCs/>
                <w:sz w:val="22"/>
                <w:szCs w:val="22"/>
              </w:rPr>
              <w:t>三、归纳小结</w:t>
            </w:r>
          </w:p>
          <w:p w14:paraId="0689BC38">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作为该门课程的第一次课，首先对课程的教学目标、教学内容、学时安排、考核方式、教学安排等作了介绍，让学生对为什么要学习这门课，该门课程学什么、怎么学有个初步的了解。</w:t>
            </w:r>
          </w:p>
          <w:p w14:paraId="129FB516">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通过讲解人工智能的定义、分类；发展历程；关键技术；典型应用场景；人工智能伦理等，让学生对人工智能的学习产生兴趣，关注人工智能的前沿发展动向，通过学习各方面人工智能知识，提升人工智能素养。</w:t>
            </w:r>
          </w:p>
        </w:tc>
        <w:tc>
          <w:tcPr>
            <w:tcW w:w="958" w:type="dxa"/>
          </w:tcPr>
          <w:p w14:paraId="13F2CDE2">
            <w:pPr>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62336" behindDoc="0" locked="0" layoutInCell="1" allowOverlap="1">
                      <wp:simplePos x="0" y="0"/>
                      <wp:positionH relativeFrom="column">
                        <wp:posOffset>-64135</wp:posOffset>
                      </wp:positionH>
                      <wp:positionV relativeFrom="paragraph">
                        <wp:posOffset>453390</wp:posOffset>
                      </wp:positionV>
                      <wp:extent cx="527050" cy="457200"/>
                      <wp:effectExtent l="0" t="0" r="6350" b="0"/>
                      <wp:wrapNone/>
                      <wp:docPr id="265367547"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5851A3C9">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5.05pt;margin-top:35.7pt;height:36pt;width:41.5pt;z-index:251662336;mso-width-relative:page;mso-height-relative:page;" fillcolor="#FFFFFF [3201]" filled="t" stroked="f" coordsize="21600,21600" o:gfxdata="UEsDBAoAAAAAAIdO4kAAAAAAAAAAAAAAAAAEAAAAZHJzL1BLAwQUAAAACACHTuJAe9Yc5tQAAAAJ&#10;AQAADwAAAGRycy9kb3ducmV2LnhtbE2Py07DMBBF90j8gzVI7FrbJaIQ4nSBxBaJtnTtxkMcYY+j&#10;2H1+PcMKlqN7dO+ZZnWOQRxxykMiA3quQCB1yQ3UG9hu3mZPIHKx5GxIhAYumGHV3t40tnbpRB94&#10;XJdecAnl2hrwpYy1lLnzGG2epxGJs680RVv4nHrpJnvi8hjkQqlHGe1AvODtiK8eu+/1IRrY9fG6&#10;+9Tj5F0MFb1fL5ttGoy5v9PqBUTBc/mD4Vef1aFlp306kMsiGJhppRk1sNQVCAaWi2cQewarhwpk&#10;28j/H7Q/UEsDBBQAAAAIAIdO4kAgQJ6wUgIAAJYEAAAOAAAAZHJzL2Uyb0RvYy54bWytVM1uEzEQ&#10;viPxDpbvZPMfiLKpQqsgpIpWCoiz4/VmLdkeYzvZDQ8Ab9ATF+48V56DsXfTlsKhB3Jwxp7xN/6+&#10;mdnFRaMVOQjnJZicDnp9SoThUEizy+mnj+tXrynxgZmCKTAip0fh6cXy5YtFbediCBWoQjiCIMbP&#10;a5vTKgQ7zzLPK6GZ74EVBp0lOM0Cbt0uKxyrEV2rbNjvT7MaXGEdcOE9nl61TtohuucAQllKLq6A&#10;77UwoUV1QrGAlHwlrafL9NqyFDzclKUXgaicItOQVkyC9jau2XLB5jvHbCV59wT2nCc84aSZNJj0&#10;HuqKBUb2Tv4FpSV34KEMPQ46a4kkRZDFoP9Em03FrEhcUGpv70X3/w+WfzjcOiKLnA6nk9F0NhnP&#10;KDFMY+FPd99PP36dfn4joyhTbf0cozcW40PzFhpsnvO5x8PIvimdjv/Ii6AfRT7eiyyaQDgeToaz&#10;/gQ9HF3jyQxbIqJkD5et8+GdAE2ikVOHNUzSssO1D23oOSTm8qBksZZKpY3bbS+VIweG9V6nX4f+&#10;R5gypM7pdITviLcMxPsttDL4mMi15RSt0GybToAtFEfk76BtJG/5WuIrr5kPt8xh5yAxnK1wg0up&#10;AJNAZ1FSgfv6r/MYjwVFLyU1dmJO/Zc9c4IS9d5gqd8MxmOEDWmTFKPEPfZsH3vMXl8Ckh/gFFue&#10;TLzsgjqbpQP9GUdwFbOiixmOuXMazuZlaOcDR5iL1SoFYbNaFq7NxvII3Yq22gcoZSpJlKnVplMP&#10;2zUVtRutOA+P9ynq4XOy/A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71hzm1AAAAAkBAAAPAAAA&#10;AAAAAAEAIAAAACIAAABkcnMvZG93bnJldi54bWxQSwECFAAUAAAACACHTuJAIECesFICAACWBAAA&#10;DgAAAAAAAAABACAAAAAjAQAAZHJzL2Uyb0RvYy54bWxQSwUGAAAAAAYABgBZAQAA5wUAAAAA&#10;">
                      <v:fill on="t" focussize="0,0"/>
                      <v:stroke on="f" weight="0.5pt"/>
                      <v:imagedata o:title=""/>
                      <o:lock v:ext="edit" aspectratio="f"/>
                      <v:textbox>
                        <w:txbxContent>
                          <w:p w14:paraId="5851A3C9">
                            <w:pPr>
                              <w:jc w:val="left"/>
                            </w:pPr>
                            <w:r>
                              <w:rPr>
                                <w:rFonts w:hint="eastAsia"/>
                              </w:rPr>
                              <w:t>约5分钟</w:t>
                            </w:r>
                          </w:p>
                        </w:txbxContent>
                      </v:textbox>
                    </v:shape>
                  </w:pict>
                </mc:Fallback>
              </mc:AlternateContent>
            </w:r>
          </w:p>
        </w:tc>
      </w:tr>
      <w:tr w14:paraId="426A4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3" w:hRule="atLeast"/>
        </w:trPr>
        <w:tc>
          <w:tcPr>
            <w:tcW w:w="918" w:type="dxa"/>
            <w:vAlign w:val="center"/>
          </w:tcPr>
          <w:p w14:paraId="444A4D85">
            <w:pPr>
              <w:jc w:val="center"/>
              <w:rPr>
                <w:rFonts w:ascii="仿宋_GB2312" w:eastAsia="仿宋_GB2312"/>
                <w:sz w:val="28"/>
                <w:szCs w:val="28"/>
              </w:rPr>
            </w:pPr>
            <w:r>
              <w:rPr>
                <w:rFonts w:hint="eastAsia" w:ascii="仿宋_GB2312" w:eastAsia="仿宋_GB2312"/>
                <w:sz w:val="28"/>
                <w:szCs w:val="28"/>
              </w:rPr>
              <w:t>课前课后学习任务布置</w:t>
            </w:r>
          </w:p>
        </w:tc>
        <w:tc>
          <w:tcPr>
            <w:tcW w:w="7372" w:type="dxa"/>
            <w:gridSpan w:val="3"/>
            <w:vAlign w:val="center"/>
          </w:tcPr>
          <w:p w14:paraId="7726EFB6">
            <w:pPr>
              <w:rPr>
                <w:rFonts w:hint="eastAsia" w:ascii="宋体" w:hAnsi="宋体"/>
                <w:bCs/>
                <w:sz w:val="22"/>
                <w:szCs w:val="22"/>
              </w:rPr>
            </w:pPr>
            <w:r>
              <w:rPr>
                <w:rFonts w:ascii="宋体" w:hAnsi="宋体"/>
                <w:bCs/>
                <w:sz w:val="22"/>
                <w:szCs w:val="22"/>
              </w:rPr>
              <w:t>1.</w:t>
            </w:r>
            <w:r>
              <w:rPr>
                <w:rFonts w:hint="eastAsia" w:ascii="宋体" w:hAnsi="宋体"/>
                <w:bCs/>
                <w:sz w:val="22"/>
                <w:szCs w:val="22"/>
              </w:rPr>
              <w:t>课前阅读教材第一章内容。</w:t>
            </w:r>
          </w:p>
          <w:p w14:paraId="07ED2A1B">
            <w:pPr>
              <w:rPr>
                <w:rFonts w:hint="eastAsia" w:ascii="宋体" w:hAnsi="宋体"/>
                <w:bCs/>
                <w:sz w:val="22"/>
                <w:szCs w:val="22"/>
              </w:rPr>
            </w:pPr>
            <w:r>
              <w:rPr>
                <w:rFonts w:ascii="宋体" w:hAnsi="宋体"/>
                <w:bCs/>
                <w:sz w:val="22"/>
                <w:szCs w:val="22"/>
              </w:rPr>
              <w:t>2.</w:t>
            </w:r>
            <w:r>
              <w:rPr>
                <w:rFonts w:hint="eastAsia" w:ascii="宋体" w:hAnsi="宋体"/>
                <w:bCs/>
                <w:sz w:val="22"/>
                <w:szCs w:val="22"/>
              </w:rPr>
              <w:t>课后了解人工智能在生活中的应用实例，了解自身专业与人工智能的关系及人工智能在自身专业中的应用案例。</w:t>
            </w:r>
          </w:p>
          <w:p w14:paraId="718CD23D">
            <w:pPr>
              <w:rPr>
                <w:rFonts w:ascii="仿宋_GB2312" w:eastAsia="仿宋_GB2312"/>
                <w:bCs/>
                <w:i/>
                <w:color w:val="FF0000"/>
                <w:sz w:val="24"/>
              </w:rPr>
            </w:pPr>
          </w:p>
        </w:tc>
      </w:tr>
    </w:tbl>
    <w:p w14:paraId="04C5A499">
      <w:pPr>
        <w:sectPr>
          <w:pgSz w:w="11906" w:h="16838"/>
          <w:pgMar w:top="1440" w:right="1803" w:bottom="1440" w:left="1803" w:header="851" w:footer="992" w:gutter="0"/>
          <w:cols w:space="425" w:num="1"/>
          <w:docGrid w:type="lines" w:linePitch="312" w:charSpace="0"/>
        </w:sectPr>
      </w:pPr>
    </w:p>
    <w:p w14:paraId="2D483E0D">
      <w:pPr>
        <w:jc w:val="left"/>
        <w:outlineLvl w:val="0"/>
        <w:rPr>
          <w:rFonts w:ascii="仿宋_GB2312" w:eastAsia="仿宋_GB2312"/>
          <w:b/>
          <w:bCs/>
          <w:sz w:val="28"/>
          <w:szCs w:val="28"/>
        </w:rPr>
      </w:pPr>
      <w:r>
        <w:rPr>
          <w:rFonts w:hint="eastAsia" w:ascii="仿宋_GB2312" w:eastAsia="仿宋_GB2312"/>
          <w:b/>
          <w:bCs/>
          <w:sz w:val="28"/>
          <w:szCs w:val="28"/>
        </w:rPr>
        <w:t>【编号】2</w:t>
      </w:r>
      <w:r>
        <w:rPr>
          <w:rFonts w:ascii="仿宋_GB2312" w:eastAsia="仿宋_GB2312"/>
          <w:b/>
          <w:bCs/>
          <w:sz w:val="28"/>
          <w:szCs w:val="28"/>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1491"/>
        <w:gridCol w:w="4923"/>
        <w:gridCol w:w="958"/>
      </w:tblGrid>
      <w:tr w14:paraId="14F77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8290" w:type="dxa"/>
            <w:gridSpan w:val="4"/>
            <w:vAlign w:val="center"/>
          </w:tcPr>
          <w:p w14:paraId="4F2D392E">
            <w:pPr>
              <w:ind w:firstLine="281" w:firstLineChars="100"/>
              <w:jc w:val="center"/>
              <w:rPr>
                <w:rFonts w:ascii="仿宋_GB2312" w:eastAsia="仿宋_GB2312"/>
                <w:b/>
                <w:sz w:val="28"/>
                <w:szCs w:val="28"/>
              </w:rPr>
            </w:pPr>
            <w:r>
              <w:rPr>
                <w:rFonts w:hint="eastAsia" w:ascii="仿宋_GB2312" w:eastAsia="仿宋_GB2312"/>
                <w:b/>
                <w:sz w:val="28"/>
                <w:szCs w:val="28"/>
              </w:rPr>
              <w:t>第  周       第 2次课    2学时</w:t>
            </w:r>
          </w:p>
        </w:tc>
      </w:tr>
      <w:tr w14:paraId="7258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2409" w:type="dxa"/>
            <w:gridSpan w:val="2"/>
            <w:vAlign w:val="center"/>
          </w:tcPr>
          <w:p w14:paraId="74FEAF8C">
            <w:pPr>
              <w:rPr>
                <w:rFonts w:ascii="仿宋_GB2312" w:eastAsia="仿宋_GB2312"/>
                <w:b/>
                <w:sz w:val="28"/>
                <w:szCs w:val="28"/>
              </w:rPr>
            </w:pPr>
            <w:r>
              <w:rPr>
                <w:rFonts w:hint="eastAsia" w:ascii="仿宋_GB2312" w:eastAsia="仿宋_GB2312"/>
                <w:b/>
                <w:sz w:val="28"/>
                <w:szCs w:val="28"/>
              </w:rPr>
              <w:t>教学模块</w:t>
            </w:r>
          </w:p>
        </w:tc>
        <w:tc>
          <w:tcPr>
            <w:tcW w:w="5881" w:type="dxa"/>
            <w:gridSpan w:val="2"/>
            <w:vAlign w:val="center"/>
          </w:tcPr>
          <w:p w14:paraId="69A176D5">
            <w:pPr>
              <w:rPr>
                <w:rFonts w:hint="eastAsia" w:asciiTheme="minorEastAsia" w:hAnsiTheme="minorEastAsia"/>
                <w:szCs w:val="21"/>
              </w:rPr>
            </w:pPr>
            <w:r>
              <w:rPr>
                <w:rFonts w:hint="eastAsia"/>
                <w:szCs w:val="21"/>
              </w:rPr>
              <w:t>大模型应用</w:t>
            </w:r>
          </w:p>
        </w:tc>
      </w:tr>
      <w:tr w14:paraId="23E93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409" w:type="dxa"/>
            <w:gridSpan w:val="2"/>
            <w:vAlign w:val="center"/>
          </w:tcPr>
          <w:p w14:paraId="503D8D33">
            <w:pPr>
              <w:rPr>
                <w:rFonts w:ascii="仿宋_GB2312" w:eastAsia="仿宋_GB2312"/>
                <w:b/>
                <w:sz w:val="28"/>
                <w:szCs w:val="28"/>
              </w:rPr>
            </w:pPr>
            <w:r>
              <w:rPr>
                <w:rFonts w:hint="eastAsia" w:ascii="仿宋_GB2312" w:eastAsia="仿宋_GB2312"/>
                <w:b/>
                <w:sz w:val="28"/>
                <w:szCs w:val="28"/>
              </w:rPr>
              <w:t>课次内容</w:t>
            </w:r>
          </w:p>
        </w:tc>
        <w:tc>
          <w:tcPr>
            <w:tcW w:w="5881" w:type="dxa"/>
            <w:gridSpan w:val="2"/>
            <w:vAlign w:val="center"/>
          </w:tcPr>
          <w:p w14:paraId="645ECCF2">
            <w:pPr>
              <w:rPr>
                <w:rFonts w:hint="eastAsia" w:asciiTheme="minorEastAsia" w:hAnsiTheme="minorEastAsia"/>
                <w:szCs w:val="21"/>
              </w:rPr>
            </w:pPr>
            <w:r>
              <w:rPr>
                <w:rFonts w:hint="eastAsia" w:asciiTheme="minorEastAsia" w:hAnsiTheme="minorEastAsia"/>
                <w:szCs w:val="21"/>
              </w:rPr>
              <w:t>根据实验目标（如文本生成、图像理解、多模态交互等）选择适配的大模型；prompt对大模型输出的影响，不同场景下的prompt设计技巧</w:t>
            </w:r>
          </w:p>
        </w:tc>
      </w:tr>
      <w:tr w14:paraId="0D21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409" w:type="dxa"/>
            <w:gridSpan w:val="2"/>
            <w:vAlign w:val="center"/>
          </w:tcPr>
          <w:p w14:paraId="45EC0C31">
            <w:pPr>
              <w:rPr>
                <w:rFonts w:ascii="仿宋_GB2312" w:eastAsia="仿宋_GB2312"/>
                <w:b/>
                <w:sz w:val="28"/>
                <w:szCs w:val="28"/>
              </w:rPr>
            </w:pPr>
            <w:r>
              <w:rPr>
                <w:rFonts w:hint="eastAsia" w:ascii="仿宋_GB2312" w:eastAsia="仿宋_GB2312"/>
                <w:b/>
                <w:sz w:val="28"/>
                <w:szCs w:val="28"/>
              </w:rPr>
              <w:t>教学目的与要求</w:t>
            </w:r>
          </w:p>
        </w:tc>
        <w:tc>
          <w:tcPr>
            <w:tcW w:w="5881" w:type="dxa"/>
            <w:gridSpan w:val="2"/>
            <w:vAlign w:val="center"/>
          </w:tcPr>
          <w:p w14:paraId="3DF25D36">
            <w:pPr>
              <w:rPr>
                <w:rFonts w:hint="eastAsia" w:asciiTheme="minorEastAsia" w:hAnsiTheme="minorEastAsia"/>
                <w:szCs w:val="21"/>
              </w:rPr>
            </w:pPr>
            <w:r>
              <w:rPr>
                <w:rFonts w:hint="eastAsia" w:asciiTheme="minorEastAsia" w:hAnsiTheme="minorEastAsia"/>
                <w:szCs w:val="21"/>
              </w:rPr>
              <w:t>了解国内外主流大模型（如 GPT 系列、文心一言、通义千问、deepseek、豆包等）的基本概念和能力范围；</w:t>
            </w:r>
          </w:p>
          <w:p w14:paraId="2E9659D4">
            <w:r>
              <w:rPr>
                <w:rFonts w:hint="eastAsia" w:asciiTheme="minorEastAsia" w:hAnsiTheme="minorEastAsia"/>
                <w:szCs w:val="21"/>
              </w:rPr>
              <w:t>了解Prompt设计的基本原则与技巧（如指令清晰、提供示例、角色扮演、格式控制等），并能够运用这些技巧引导大模型生成更符合预期的文本、图片等内容；</w:t>
            </w:r>
          </w:p>
          <w:p w14:paraId="0B9C7AD6">
            <w:pPr>
              <w:rPr>
                <w:rFonts w:hint="eastAsia" w:asciiTheme="minorEastAsia" w:hAnsiTheme="minorEastAsia"/>
                <w:szCs w:val="21"/>
              </w:rPr>
            </w:pPr>
            <w:r>
              <w:rPr>
                <w:rFonts w:hint="eastAsia"/>
              </w:rPr>
              <w:t>通过对比实验，亲身体验</w:t>
            </w:r>
            <w:r>
              <w:rPr>
                <w:rFonts w:hint="eastAsia" w:asciiTheme="minorEastAsia" w:hAnsiTheme="minorEastAsia"/>
                <w:szCs w:val="21"/>
              </w:rPr>
              <w:t>Prompt</w:t>
            </w:r>
            <w:r>
              <w:rPr>
                <w:rFonts w:hint="eastAsia"/>
              </w:rPr>
              <w:t>的细微差别如何显著影响模型输出，培养批判性思维和“与AI协同”的思维方式</w:t>
            </w:r>
          </w:p>
        </w:tc>
      </w:tr>
      <w:tr w14:paraId="0283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409" w:type="dxa"/>
            <w:gridSpan w:val="2"/>
            <w:vAlign w:val="center"/>
          </w:tcPr>
          <w:p w14:paraId="4AA40415">
            <w:pPr>
              <w:rPr>
                <w:rFonts w:ascii="仿宋_GB2312" w:eastAsia="仿宋_GB2312"/>
                <w:b/>
                <w:sz w:val="28"/>
                <w:szCs w:val="28"/>
              </w:rPr>
            </w:pPr>
            <w:r>
              <w:rPr>
                <w:rFonts w:hint="eastAsia" w:ascii="仿宋_GB2312" w:eastAsia="仿宋_GB2312"/>
                <w:b/>
                <w:sz w:val="28"/>
                <w:szCs w:val="28"/>
              </w:rPr>
              <w:t>教学重点与难点</w:t>
            </w:r>
          </w:p>
        </w:tc>
        <w:tc>
          <w:tcPr>
            <w:tcW w:w="5881" w:type="dxa"/>
            <w:gridSpan w:val="2"/>
            <w:vAlign w:val="center"/>
          </w:tcPr>
          <w:p w14:paraId="113D7CE9">
            <w:pPr>
              <w:adjustRightInd w:val="0"/>
              <w:rPr>
                <w:rFonts w:hint="eastAsia" w:asciiTheme="minorEastAsia" w:hAnsiTheme="minorEastAsia"/>
                <w:b/>
                <w:szCs w:val="21"/>
              </w:rPr>
            </w:pPr>
            <w:r>
              <w:rPr>
                <w:rFonts w:hint="eastAsia" w:asciiTheme="minorEastAsia" w:hAnsiTheme="minorEastAsia"/>
                <w:b/>
                <w:szCs w:val="21"/>
              </w:rPr>
              <w:t>重点：</w:t>
            </w:r>
            <w:r>
              <w:rPr>
                <w:rFonts w:hint="eastAsia" w:asciiTheme="minorEastAsia" w:hAnsiTheme="minorEastAsia"/>
                <w:bCs/>
                <w:szCs w:val="21"/>
              </w:rPr>
              <w:t>国内外主流大模型；</w:t>
            </w:r>
            <w:r>
              <w:rPr>
                <w:rFonts w:hint="eastAsia" w:asciiTheme="minorEastAsia" w:hAnsiTheme="minorEastAsia"/>
                <w:szCs w:val="21"/>
              </w:rPr>
              <w:t>Prompt设计的基本原则与技巧</w:t>
            </w:r>
          </w:p>
          <w:p w14:paraId="7EEDC3F8">
            <w:pPr>
              <w:adjustRightInd w:val="0"/>
              <w:rPr>
                <w:rFonts w:hint="eastAsia" w:asciiTheme="minorEastAsia" w:hAnsiTheme="minorEastAsia"/>
                <w:b/>
                <w:szCs w:val="21"/>
              </w:rPr>
            </w:pPr>
            <w:r>
              <w:rPr>
                <w:rFonts w:hint="eastAsia" w:asciiTheme="minorEastAsia" w:hAnsiTheme="minorEastAsia"/>
                <w:b/>
                <w:szCs w:val="21"/>
              </w:rPr>
              <w:t>难点：</w:t>
            </w:r>
            <w:r>
              <w:rPr>
                <w:rFonts w:hint="eastAsia" w:asciiTheme="minorEastAsia" w:hAnsiTheme="minorEastAsia"/>
                <w:szCs w:val="21"/>
              </w:rPr>
              <w:t>Prompt设计的基本原则与技巧；图片生成</w:t>
            </w:r>
          </w:p>
        </w:tc>
      </w:tr>
      <w:tr w14:paraId="00F2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332" w:type="dxa"/>
            <w:gridSpan w:val="3"/>
            <w:vAlign w:val="center"/>
          </w:tcPr>
          <w:p w14:paraId="1A0DB692">
            <w:pPr>
              <w:jc w:val="center"/>
              <w:rPr>
                <w:rFonts w:ascii="仿宋_GB2312" w:eastAsia="仿宋_GB2312"/>
                <w:b/>
                <w:sz w:val="28"/>
                <w:szCs w:val="28"/>
              </w:rPr>
            </w:pPr>
            <w:r>
              <w:rPr>
                <w:rFonts w:hint="eastAsia" w:ascii="仿宋_GB2312" w:eastAsia="仿宋_GB2312"/>
                <w:b/>
                <w:sz w:val="28"/>
                <w:szCs w:val="28"/>
              </w:rPr>
              <w:t>教学内容与教学环节安排</w:t>
            </w:r>
          </w:p>
        </w:tc>
        <w:tc>
          <w:tcPr>
            <w:tcW w:w="958" w:type="dxa"/>
            <w:vAlign w:val="center"/>
          </w:tcPr>
          <w:p w14:paraId="1B21BC09">
            <w:pPr>
              <w:jc w:val="center"/>
              <w:rPr>
                <w:rFonts w:ascii="仿宋_GB2312" w:eastAsia="仿宋_GB2312"/>
                <w:b/>
                <w:sz w:val="28"/>
                <w:szCs w:val="28"/>
              </w:rPr>
            </w:pPr>
            <w:r>
              <w:rPr>
                <w:rFonts w:hint="eastAsia" w:ascii="仿宋_GB2312" w:eastAsia="仿宋_GB2312"/>
                <w:b/>
                <w:sz w:val="28"/>
                <w:szCs w:val="28"/>
              </w:rPr>
              <w:t>时间</w:t>
            </w:r>
          </w:p>
          <w:p w14:paraId="78376A33">
            <w:pPr>
              <w:jc w:val="center"/>
              <w:rPr>
                <w:rFonts w:ascii="仿宋_GB2312" w:eastAsia="仿宋_GB2312"/>
                <w:b/>
                <w:sz w:val="28"/>
                <w:szCs w:val="28"/>
              </w:rPr>
            </w:pPr>
            <w:r>
              <w:rPr>
                <w:rFonts w:hint="eastAsia" w:ascii="仿宋_GB2312" w:eastAsia="仿宋_GB2312"/>
                <w:b/>
                <w:sz w:val="28"/>
                <w:szCs w:val="28"/>
              </w:rPr>
              <w:t>分配</w:t>
            </w:r>
          </w:p>
        </w:tc>
      </w:tr>
      <w:tr w14:paraId="2529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332" w:type="dxa"/>
            <w:gridSpan w:val="3"/>
          </w:tcPr>
          <w:p w14:paraId="23B5B37E">
            <w:pPr>
              <w:rPr>
                <w:rFonts w:hint="eastAsia" w:ascii="宋体" w:hAnsi="宋体" w:cs="Cambria Math"/>
                <w:sz w:val="22"/>
                <w:szCs w:val="22"/>
              </w:rPr>
            </w:pPr>
            <w:r>
              <w:rPr>
                <w:rFonts w:hint="eastAsia" w:ascii="宋体" w:hAnsi="宋体" w:cs="Cambria Math"/>
                <w:sz w:val="22"/>
                <w:szCs w:val="22"/>
              </w:rPr>
              <w:t>一、课堂演示</w:t>
            </w:r>
          </w:p>
          <w:p w14:paraId="604315F6">
            <w:pPr>
              <w:ind w:firstLine="440" w:firstLineChars="200"/>
              <w:rPr>
                <w:rFonts w:hint="eastAsia" w:ascii="宋体" w:hAnsi="宋体"/>
                <w:bCs/>
                <w:sz w:val="22"/>
                <w:szCs w:val="22"/>
              </w:rPr>
            </w:pPr>
            <w:r>
              <w:rPr>
                <w:rFonts w:hint="eastAsia" w:ascii="宋体" w:hAnsi="宋体" w:cs="Cambria Math"/>
                <w:sz w:val="22"/>
                <w:szCs w:val="22"/>
              </w:rPr>
              <w:t>本次课为第一次上机课，在学生正式做题前，对上机操作流程及注意事项作简要说明，对此次练习中相关知识作简要讲解</w:t>
            </w:r>
          </w:p>
        </w:tc>
        <w:tc>
          <w:tcPr>
            <w:tcW w:w="958" w:type="dxa"/>
            <w:vAlign w:val="center"/>
          </w:tcPr>
          <w:p w14:paraId="08AE6373">
            <w:pPr>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67456" behindDoc="0" locked="0" layoutInCell="1" allowOverlap="1">
                      <wp:simplePos x="0" y="0"/>
                      <wp:positionH relativeFrom="column">
                        <wp:posOffset>-34925</wp:posOffset>
                      </wp:positionH>
                      <wp:positionV relativeFrom="paragraph">
                        <wp:posOffset>20320</wp:posOffset>
                      </wp:positionV>
                      <wp:extent cx="527050" cy="457200"/>
                      <wp:effectExtent l="0" t="0" r="6350" b="0"/>
                      <wp:wrapNone/>
                      <wp:docPr id="1487744314"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38E3AD2E">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2.75pt;margin-top:1.6pt;height:36pt;width:41.5pt;z-index:251667456;mso-width-relative:page;mso-height-relative:page;" fillcolor="#FFFFFF [3201]" filled="t" stroked="f" coordsize="21600,21600" o:gfxdata="UEsDBAoAAAAAAIdO4kAAAAAAAAAAAAAAAAAEAAAAZHJzL1BLAwQUAAAACACHTuJA9oGdMdIAAAAG&#10;AQAADwAAAGRycy9kb3ducmV2LnhtbE2OzU7DMBCE70i8g7VI3FongVCUxukBiSsSbenZjZc4qr2O&#10;bPf36VlOcBqNZjTztauLd+KEMY2BFJTzAgRSH8xIg4Lt5n32CiJlTUa7QKjgiglW3f1dqxsTzvSJ&#10;p3UeBI9QarQCm/PUSJl6i16neZiQOPsO0evMNg7SRH3mce9kVRQv0uuR+MHqCd8s9of10SvYDf62&#10;+yqnaI13z/Rxu262YVTq8aEsliAyXvJfGX7xGR06ZtqHI5kknIJZXXNTwVMFguPFgu2eta5Adq38&#10;j9/9AFBLAwQUAAAACACHTuJApWYplFMCAACXBAAADgAAAGRycy9lMm9Eb2MueG1srVTBbhMxEL0j&#10;8Q+W72STdtOUKJsqtApCqmilgDg7Xm/Wku0xtpPd8gHwB5y4cOe78h2MvZs0FA49kIMz9sw8+72Z&#10;2dlVqxXZCeclmIKOBkNKhOFQSrMp6McPy1eXlPjATMkUGFHQB+Hp1fzli1ljp+IMalClcARBjJ82&#10;tqB1CHaaZZ7XQjM/ACsMOitwmgXcuk1WOtYgulbZ2XB4kTXgSuuAC+/x9KZz0h7RPQcQqkpycQN8&#10;q4UJHaoTigWk5GtpPZ2n11aV4OGuqrwIRBUUmYa04iVor+OazWdsunHM1pL3T2DPecITTppJg5ce&#10;oW5YYGTr5F9QWnIHHqow4KCzjkhSBFmMhk+0WdXMisQFpfb2KLr/f7D8/e7eEVliJ+SXk0men49y&#10;SgzTWPn992/7H7/2P7+S86hTY/0Uw1cWE0L7BlrMOZx7PIz028rp+I/ECPpR5YejyqINhOPh+Gwy&#10;HKOHoysfT7AnIkr2mGydD28FaBKNgjosYtKW7W596EIPIfEuD0qWS6lU2rjN+lo5smNY8GX69eh/&#10;hClDmoJenOM7YpaBmN9BK4OPiVw7TtEK7brtBVhD+YD8HXSd5C1fSnzlLfPhnjlsHSSGwxXucKkU&#10;4CXQW5TU4L786zzGY0XRS0mDrVhQ/3nLnKBEvTNY69ejPEfYkDZJMUrcqWd96jFbfQ1IfoRjbHky&#10;MdkFdTArB/oTzuAi3oouZjjeXdBwMK9DNyA4w1wsFikIu9WycGtWlkfoTrTFNkAlU0miTJ02vXrY&#10;r6mo/WzFgTjdp6jH78n8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PaBnTHSAAAABgEAAA8AAAAA&#10;AAAAAQAgAAAAIgAAAGRycy9kb3ducmV2LnhtbFBLAQIUABQAAAAIAIdO4kClZimUUwIAAJcEAAAO&#10;AAAAAAAAAAEAIAAAACEBAABkcnMvZTJvRG9jLnhtbFBLBQYAAAAABgAGAFkBAADmBQAAAAA=&#10;">
                      <v:fill on="t" focussize="0,0"/>
                      <v:stroke on="f" weight="0.5pt"/>
                      <v:imagedata o:title=""/>
                      <o:lock v:ext="edit" aspectratio="f"/>
                      <v:textbox>
                        <w:txbxContent>
                          <w:p w14:paraId="38E3AD2E">
                            <w:pPr>
                              <w:jc w:val="left"/>
                            </w:pPr>
                            <w:r>
                              <w:rPr>
                                <w:rFonts w:hint="eastAsia"/>
                              </w:rPr>
                              <w:t>约15分钟</w:t>
                            </w:r>
                          </w:p>
                        </w:txbxContent>
                      </v:textbox>
                    </v:shape>
                  </w:pict>
                </mc:Fallback>
              </mc:AlternateContent>
            </w:r>
          </w:p>
        </w:tc>
      </w:tr>
      <w:tr w14:paraId="42036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8" w:hRule="atLeast"/>
        </w:trPr>
        <w:tc>
          <w:tcPr>
            <w:tcW w:w="7332" w:type="dxa"/>
            <w:gridSpan w:val="3"/>
          </w:tcPr>
          <w:p w14:paraId="53A3FB16">
            <w:pPr>
              <w:adjustRightInd w:val="0"/>
              <w:snapToGrid w:val="0"/>
              <w:spacing w:line="300" w:lineRule="atLeast"/>
              <w:jc w:val="left"/>
              <w:rPr>
                <w:rFonts w:hint="eastAsia" w:ascii="宋体" w:hAnsi="宋体"/>
                <w:bCs/>
                <w:sz w:val="22"/>
                <w:szCs w:val="22"/>
              </w:rPr>
            </w:pPr>
            <w:r>
              <w:rPr>
                <w:rFonts w:hint="eastAsia" w:ascii="宋体" w:hAnsi="宋体"/>
                <w:bCs/>
                <w:sz w:val="22"/>
                <w:szCs w:val="22"/>
              </w:rPr>
              <w:t>二、教学内容</w:t>
            </w:r>
          </w:p>
          <w:p w14:paraId="51144DBC">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drawing>
                <wp:inline distT="0" distB="0" distL="0" distR="0">
                  <wp:extent cx="4229100" cy="1618615"/>
                  <wp:effectExtent l="0" t="0" r="0" b="635"/>
                  <wp:docPr id="69300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064" name="图片 1"/>
                          <pic:cNvPicPr>
                            <a:picLocks noChangeAspect="1"/>
                          </pic:cNvPicPr>
                        </pic:nvPicPr>
                        <pic:blipFill>
                          <a:blip r:embed="rId8"/>
                          <a:stretch>
                            <a:fillRect/>
                          </a:stretch>
                        </pic:blipFill>
                        <pic:spPr>
                          <a:xfrm>
                            <a:off x="0" y="0"/>
                            <a:ext cx="4238736" cy="1622465"/>
                          </a:xfrm>
                          <a:prstGeom prst="rect">
                            <a:avLst/>
                          </a:prstGeom>
                        </pic:spPr>
                      </pic:pic>
                    </a:graphicData>
                  </a:graphic>
                </wp:inline>
              </w:drawing>
            </w:r>
          </w:p>
          <w:p w14:paraId="2F15F1F6">
            <w:pPr>
              <w:adjustRightInd w:val="0"/>
              <w:snapToGrid w:val="0"/>
              <w:spacing w:line="300" w:lineRule="atLeast"/>
              <w:ind w:firstLine="280" w:firstLineChars="100"/>
              <w:jc w:val="left"/>
              <w:rPr>
                <w:rFonts w:hint="eastAsia" w:ascii="宋体" w:hAnsi="宋体"/>
                <w:bCs/>
                <w:sz w:val="22"/>
                <w:szCs w:val="22"/>
              </w:rPr>
            </w:pPr>
            <w:r>
              <w:rPr>
                <w:rFonts w:ascii="仿宋_GB2312" w:eastAsia="仿宋_GB2312"/>
                <w:sz w:val="28"/>
                <w:szCs w:val="28"/>
              </w:rPr>
              <mc:AlternateContent>
                <mc:Choice Requires="wps">
                  <w:drawing>
                    <wp:anchor distT="0" distB="0" distL="114300" distR="114300" simplePos="0" relativeHeight="251670528" behindDoc="0" locked="0" layoutInCell="1" allowOverlap="1">
                      <wp:simplePos x="0" y="0"/>
                      <wp:positionH relativeFrom="column">
                        <wp:posOffset>4632960</wp:posOffset>
                      </wp:positionH>
                      <wp:positionV relativeFrom="paragraph">
                        <wp:posOffset>444500</wp:posOffset>
                      </wp:positionV>
                      <wp:extent cx="527050" cy="457200"/>
                      <wp:effectExtent l="0" t="0" r="6350" b="0"/>
                      <wp:wrapNone/>
                      <wp:docPr id="1084254321"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08DB34CE">
                                  <w:pPr>
                                    <w:jc w:val="left"/>
                                  </w:pPr>
                                  <w:r>
                                    <w:rPr>
                                      <w:rFonts w:hint="eastAsia"/>
                                    </w:rPr>
                                    <w:t>约25分钟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4.8pt;margin-top:35pt;height:36pt;width:41.5pt;z-index:251670528;mso-width-relative:page;mso-height-relative:page;" fillcolor="#FFFFFF [3201]" filled="t" stroked="f" coordsize="21600,21600" o:gfxdata="UEsDBAoAAAAAAIdO4kAAAAAAAAAAAAAAAAAEAAAAZHJzL1BLAwQUAAAACACHTuJA5YoAAdQAAAAK&#10;AQAADwAAAGRycy9kb3ducmV2LnhtbE2PzU7DMBCE70i8g7VI3KidqCptiNMDElck2tKzGy9xhL2O&#10;bPf36VlOcNvd+TQ7064vwYsTpjxG0lDNFAikPtqRBg277dvTEkQuhqzxkVDDFTOsu/u71jQ2nukD&#10;T5syCDah3BgNrpSpkTL3DoPJszghsfYVUzCF1zRIm8yZzYOXtVILGcxI/MGZCV8d9t+bY9CwH8Jt&#10;/1lNydng5/R+u253cdT68aFSLyAKXsofDL/xOTp0nOkQj2Sz8Bqe69WCUR4Ud2JgWdV8ODA5rxXI&#10;rpX/K3Q/UEsDBBQAAAAIAIdO4kAVWu0BUwIAAJcEAAAOAAAAZHJzL2Uyb0RvYy54bWytVMFuEzEQ&#10;vSPxD5bvdJM0aUvUTRVaBSFVtFJBnB2vN2vJ9pixk93yAfAHnLhw57v6HYy9m7YUDj2QgzP2jJ/n&#10;vZnZ07POGrZTGDS4ko8PRpwpJ6HSblPyjx9Wr044C1G4ShhwquS3KvCzxcsXp62fqwk0YCqFjEBc&#10;mLe+5E2Mfl4UQTbKinAAXjly1oBWRNripqhQtIRuTTEZjY6KFrDyCFKFQKcXvZMPiPgcQKhrLdUF&#10;yK1VLvaoqIyIRCk02ge+yNnWtZLxqq6DisyUnJjGvNIjZK/TWixOxXyDwjdaDimI56TwhJMV2tGj&#10;91AXIgq2Rf0XlNUSIUAdDyTYoieSFSEW49ETbW4a4VXmQlIHfy96+H+w8v3uGpmuqBNGJ9PJbHo4&#10;GXPmhKXK333/dvfj193Pr+ww6dT6MKfwG08XYvcGOrqzPw90mOh3Ndr0T8QY+Unl23uVVReZpMPZ&#10;5Hg0I48k13R2TD2RUIqHyx5DfKvAsmSUHKmIWVuxuwyxD92HpLcCGF2ttDF5g5v1uUG2E1TwVf4N&#10;6H+EGcfakh8dUh7ploN0v4c2jpJJXHtOyYrduhsEWEN1S/wR+k4KXq40ZXkpQrwWSK1DxGi44hUt&#10;tQF6BAaLswbwy7/OUzxVlLyctdSKJQ+ftwIVZ+ado1q/Hk+nBBvzJivGGT72rB973NaeA5GnMlJ2&#10;2aTLGM3erBHsJ5rBZXqVXMJJervkcW+ex35AaIalWi5zEHWrF/HS3XiZoHvRltsItc4lSTL12gzq&#10;Ub/mog6zlQbi8T5HPXxPF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5YoAAdQAAAAKAQAADwAA&#10;AAAAAAABACAAAAAiAAAAZHJzL2Rvd25yZXYueG1sUEsBAhQAFAAAAAgAh07iQBVa7QFTAgAAlwQA&#10;AA4AAAAAAAAAAQAgAAAAIwEAAGRycy9lMm9Eb2MueG1sUEsFBgAAAAAGAAYAWQEAAOgFAAAAAA==&#10;">
                      <v:fill on="t" focussize="0,0"/>
                      <v:stroke on="f" weight="0.5pt"/>
                      <v:imagedata o:title=""/>
                      <o:lock v:ext="edit" aspectratio="f"/>
                      <v:textbox>
                        <w:txbxContent>
                          <w:p w14:paraId="08DB34CE">
                            <w:pPr>
                              <w:jc w:val="left"/>
                            </w:pPr>
                            <w:r>
                              <w:rPr>
                                <w:rFonts w:hint="eastAsia"/>
                              </w:rPr>
                              <w:t>约25分钟</w:t>
                            </w:r>
                          </w:p>
                        </w:txbxContent>
                      </v:textbox>
                    </v:shape>
                  </w:pict>
                </mc:Fallback>
              </mc:AlternateContent>
            </w:r>
            <w:r>
              <w:rPr>
                <w:rFonts w:ascii="宋体" w:hAnsi="宋体"/>
                <w:bCs/>
                <w:sz w:val="22"/>
                <w:szCs w:val="22"/>
              </w:rPr>
              <w:drawing>
                <wp:inline distT="0" distB="0" distL="0" distR="0">
                  <wp:extent cx="4229735" cy="3138805"/>
                  <wp:effectExtent l="0" t="0" r="0" b="4445"/>
                  <wp:docPr id="13933231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23112" name="图片 1"/>
                          <pic:cNvPicPr>
                            <a:picLocks noChangeAspect="1"/>
                          </pic:cNvPicPr>
                        </pic:nvPicPr>
                        <pic:blipFill>
                          <a:blip r:embed="rId9"/>
                          <a:stretch>
                            <a:fillRect/>
                          </a:stretch>
                        </pic:blipFill>
                        <pic:spPr>
                          <a:xfrm>
                            <a:off x="0" y="0"/>
                            <a:ext cx="4230000" cy="3139200"/>
                          </a:xfrm>
                          <a:prstGeom prst="rect">
                            <a:avLst/>
                          </a:prstGeom>
                        </pic:spPr>
                      </pic:pic>
                    </a:graphicData>
                  </a:graphic>
                </wp:inline>
              </w:drawing>
            </w:r>
          </w:p>
          <w:p w14:paraId="4095362D">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drawing>
                <wp:inline distT="0" distB="0" distL="0" distR="0">
                  <wp:extent cx="4229735" cy="3790315"/>
                  <wp:effectExtent l="0" t="0" r="0" b="635"/>
                  <wp:docPr id="6424422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442230" name="图片 1"/>
                          <pic:cNvPicPr>
                            <a:picLocks noChangeAspect="1"/>
                          </pic:cNvPicPr>
                        </pic:nvPicPr>
                        <pic:blipFill>
                          <a:blip r:embed="rId10"/>
                          <a:stretch>
                            <a:fillRect/>
                          </a:stretch>
                        </pic:blipFill>
                        <pic:spPr>
                          <a:xfrm>
                            <a:off x="0" y="0"/>
                            <a:ext cx="4230000" cy="3790800"/>
                          </a:xfrm>
                          <a:prstGeom prst="rect">
                            <a:avLst/>
                          </a:prstGeom>
                        </pic:spPr>
                      </pic:pic>
                    </a:graphicData>
                  </a:graphic>
                </wp:inline>
              </w:drawing>
            </w:r>
          </w:p>
          <w:p w14:paraId="2C6385C7">
            <w:pPr>
              <w:adjustRightInd w:val="0"/>
              <w:snapToGrid w:val="0"/>
              <w:spacing w:line="300" w:lineRule="atLeast"/>
              <w:ind w:firstLine="280" w:firstLineChars="100"/>
              <w:jc w:val="left"/>
              <w:rPr>
                <w:rFonts w:hint="eastAsia" w:ascii="宋体" w:hAnsi="宋体"/>
                <w:bCs/>
                <w:sz w:val="22"/>
                <w:szCs w:val="22"/>
              </w:rPr>
            </w:pPr>
            <w:r>
              <w:rPr>
                <w:rFonts w:ascii="仿宋_GB2312" w:eastAsia="仿宋_GB2312"/>
                <w:sz w:val="28"/>
                <w:szCs w:val="28"/>
              </w:rPr>
              <mc:AlternateContent>
                <mc:Choice Requires="wps">
                  <w:drawing>
                    <wp:anchor distT="0" distB="0" distL="114300" distR="114300" simplePos="0" relativeHeight="251671552" behindDoc="0" locked="0" layoutInCell="1" allowOverlap="1">
                      <wp:simplePos x="0" y="0"/>
                      <wp:positionH relativeFrom="column">
                        <wp:posOffset>4601210</wp:posOffset>
                      </wp:positionH>
                      <wp:positionV relativeFrom="paragraph">
                        <wp:posOffset>63500</wp:posOffset>
                      </wp:positionV>
                      <wp:extent cx="527050" cy="457200"/>
                      <wp:effectExtent l="0" t="0" r="6350" b="0"/>
                      <wp:wrapNone/>
                      <wp:docPr id="1648611231"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3DC7280D">
                                  <w:pPr>
                                    <w:jc w:val="left"/>
                                  </w:pPr>
                                  <w:r>
                                    <w:rPr>
                                      <w:rFonts w:hint="eastAsia"/>
                                    </w:rPr>
                                    <w:t>约25分钟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2.3pt;margin-top:5pt;height:36pt;width:41.5pt;z-index:251671552;mso-width-relative:page;mso-height-relative:page;" fillcolor="#FFFFFF [3201]" filled="t" stroked="f" coordsize="21600,21600" o:gfxdata="UEsDBAoAAAAAAIdO4kAAAAAAAAAAAAAAAAAEAAAAZHJzL1BLAwQUAAAACACHTuJAwQX/2tQAAAAJ&#10;AQAADwAAAGRycy9kb3ducmV2LnhtbE2PzU7DMBCE70i8g7VI3KidqGqrEKcHJK5ItKVnN97GEfY6&#10;st3fp2c5wW13ZzT7Tbu+Bi/OmPIYSUM1UyCQ+mhHGjTstu8vKxC5GLLGR0INN8yw7h4fWtPYeKFP&#10;PG/KIDiEcmM0uFKmRsrcOwwmz+KExNoxpmAKr2mQNpkLhwcva6UWMpiR+IMzE7457L83p6BhP4T7&#10;/quakrPBz+njftvu4qj181OlXkEUvJY/M/ziMzp0zHSIJ7JZeA3Ler5gKwuKO7FhpZZ8OPBQK5Bd&#10;K/836H4AUEsDBBQAAAAIAIdO4kCkiaMAUwIAAJcEAAAOAAAAZHJzL2Uyb0RvYy54bWytVMFuEzEQ&#10;vSPxD5bvdJM0TUvUTRVaBSFVtFJBnB2vN2vJ9pixk93yAfAHnLhw57v6HYy9m7YUDj2QgzP2jJ/n&#10;vZnZ07POGrZTGDS4ko8PRpwpJ6HSblPyjx9Wr044C1G4ShhwquS3KvCzxcsXp62fqwk0YCqFjEBc&#10;mLe+5E2Mfl4UQTbKinAAXjly1oBWRNripqhQtIRuTTEZjWZFC1h5BKlCoNOL3skHRHwOINS1luoC&#10;5NYqF3tUVEZEohQa7QNf5GzrWsl4VddBRWZKTkxjXukRstdpLRanYr5B4RsthxTEc1J4wskK7ejR&#10;e6gLEQXbov4LymqJEKCOBxJs0RPJihCL8eiJNjeN8CpzIamDvxc9/D9Y+X53jUxX1Amz6clsPJ4c&#10;jjlzwlLl775/u/vx6+7nV3aYdGp9mFP4jacLsXsDHd3Znwc6TPS7Gm36J2KM/KTy7b3KqotM0uHR&#10;5Hh0RB5JrunRMfVEQikeLnsM8a0Cy5JRcqQiZm3F7jLEPnQfkt4KYHS10sbkDW7W5wbZTlDBV/k3&#10;oP8RZhxrSz47pDzSLQfpfg9tHCWTuPackhW7dTcIsIbqlvgj9J0UvFxpyvJShHgtkFqHiNFwxSta&#10;agP0CAwWZw3gl3+dp3iqKHk5a6kVSx4+bwUqzsw7R7V+PZ5OCTbmTVaMM3zsWT/2uK09ByJPZaTs&#10;skmXMZq9WSPYTzSDy/QquYST9HbJ4948j/2A0AxLtVzmIOpWL+Klu/EyQfeiLbcRap1LkmTqtRnU&#10;o37NRR1mKw3E432OevieLH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wQX/2tQAAAAJAQAADwAA&#10;AAAAAAABACAAAAAiAAAAZHJzL2Rvd25yZXYueG1sUEsBAhQAFAAAAAgAh07iQKSJowBTAgAAlwQA&#10;AA4AAAAAAAAAAQAgAAAAIwEAAGRycy9lMm9Eb2MueG1sUEsFBgAAAAAGAAYAWQEAAOgFAAAAAA==&#10;">
                      <v:fill on="t" focussize="0,0"/>
                      <v:stroke on="f" weight="0.5pt"/>
                      <v:imagedata o:title=""/>
                      <o:lock v:ext="edit" aspectratio="f"/>
                      <v:textbox>
                        <w:txbxContent>
                          <w:p w14:paraId="3DC7280D">
                            <w:pPr>
                              <w:jc w:val="left"/>
                            </w:pPr>
                            <w:r>
                              <w:rPr>
                                <w:rFonts w:hint="eastAsia"/>
                              </w:rPr>
                              <w:t>约25分钟</w:t>
                            </w:r>
                          </w:p>
                        </w:txbxContent>
                      </v:textbox>
                    </v:shape>
                  </w:pict>
                </mc:Fallback>
              </mc:AlternateContent>
            </w:r>
            <w:r>
              <w:rPr>
                <w:rFonts w:ascii="宋体" w:hAnsi="宋体"/>
                <w:bCs/>
                <w:sz w:val="22"/>
                <w:szCs w:val="22"/>
              </w:rPr>
              <w:drawing>
                <wp:inline distT="0" distB="0" distL="0" distR="0">
                  <wp:extent cx="4229735" cy="2984500"/>
                  <wp:effectExtent l="0" t="0" r="0" b="6350"/>
                  <wp:docPr id="5405423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542399" name="图片 1"/>
                          <pic:cNvPicPr>
                            <a:picLocks noChangeAspect="1"/>
                          </pic:cNvPicPr>
                        </pic:nvPicPr>
                        <pic:blipFill>
                          <a:blip r:embed="rId11"/>
                          <a:stretch>
                            <a:fillRect/>
                          </a:stretch>
                        </pic:blipFill>
                        <pic:spPr>
                          <a:xfrm>
                            <a:off x="0" y="0"/>
                            <a:ext cx="4230000" cy="2984953"/>
                          </a:xfrm>
                          <a:prstGeom prst="rect">
                            <a:avLst/>
                          </a:prstGeom>
                        </pic:spPr>
                      </pic:pic>
                    </a:graphicData>
                  </a:graphic>
                </wp:inline>
              </w:drawing>
            </w:r>
          </w:p>
          <w:p w14:paraId="13FD64BA">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drawing>
                <wp:inline distT="0" distB="0" distL="0" distR="0">
                  <wp:extent cx="4229735" cy="3316605"/>
                  <wp:effectExtent l="0" t="0" r="0" b="0"/>
                  <wp:docPr id="9660294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029474" name="图片 1"/>
                          <pic:cNvPicPr>
                            <a:picLocks noChangeAspect="1"/>
                          </pic:cNvPicPr>
                        </pic:nvPicPr>
                        <pic:blipFill>
                          <a:blip r:embed="rId12"/>
                          <a:stretch>
                            <a:fillRect/>
                          </a:stretch>
                        </pic:blipFill>
                        <pic:spPr>
                          <a:xfrm>
                            <a:off x="0" y="0"/>
                            <a:ext cx="4230000" cy="3316728"/>
                          </a:xfrm>
                          <a:prstGeom prst="rect">
                            <a:avLst/>
                          </a:prstGeom>
                        </pic:spPr>
                      </pic:pic>
                    </a:graphicData>
                  </a:graphic>
                </wp:inline>
              </w:drawing>
            </w:r>
          </w:p>
          <w:p w14:paraId="3C058CBD">
            <w:pPr>
              <w:adjustRightInd w:val="0"/>
              <w:snapToGrid w:val="0"/>
              <w:spacing w:line="300" w:lineRule="atLeast"/>
              <w:ind w:firstLine="220" w:firstLineChars="100"/>
              <w:jc w:val="left"/>
              <w:rPr>
                <w:rFonts w:hint="eastAsia" w:ascii="宋体" w:hAnsi="宋体"/>
                <w:bCs/>
                <w:sz w:val="22"/>
                <w:szCs w:val="22"/>
              </w:rPr>
            </w:pPr>
          </w:p>
        </w:tc>
        <w:tc>
          <w:tcPr>
            <w:tcW w:w="958" w:type="dxa"/>
          </w:tcPr>
          <w:p w14:paraId="3BF50667">
            <w:pPr>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68480" behindDoc="0" locked="0" layoutInCell="1" allowOverlap="1">
                      <wp:simplePos x="0" y="0"/>
                      <wp:positionH relativeFrom="column">
                        <wp:posOffset>-60325</wp:posOffset>
                      </wp:positionH>
                      <wp:positionV relativeFrom="paragraph">
                        <wp:posOffset>219075</wp:posOffset>
                      </wp:positionV>
                      <wp:extent cx="527050" cy="457200"/>
                      <wp:effectExtent l="0" t="0" r="6350" b="0"/>
                      <wp:wrapNone/>
                      <wp:docPr id="266168775"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32945A44">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75pt;margin-top:17.25pt;height:36pt;width:41.5pt;z-index:251668480;mso-width-relative:page;mso-height-relative:page;" fillcolor="#FFFFFF [3201]" filled="t" stroked="f" coordsize="21600,21600" o:gfxdata="UEsDBAoAAAAAAIdO4kAAAAAAAAAAAAAAAAAEAAAAZHJzL1BLAwQUAAAACACHTuJACUWIrNMAAAAI&#10;AQAADwAAAGRycy9kb3ducmV2LnhtbE2PS0/DMBCE70j8B2uRuLV26AMIcXpA4opEW3p24yWOsNeR&#10;7T5/PcsJTqPVfJqdaVbn4MURUx4iaaimCgRSF+1AvYbt5m3yBCIXQ9b4SKjhghlW7e1NY2obT/SB&#10;x3XpBYdQro0GV8pYS5k7h8HkaRyR2PuKKZjCZ+qlTebE4cHLB6WWMpiB+IMzI7467L7Xh6Bh14fr&#10;7rMak7PBz+n9etls46D1/V2lXkAUPJc/GH7rc3VoudM+Hshm4TVMnhdMapjNWdl/nLHumVPLBci2&#10;kf8HtD9QSwMEFAAAAAgAh07iQM+7p5dTAgAAlgQAAA4AAABkcnMvZTJvRG9jLnhtbK1UwW4TMRC9&#10;I/EPlu9kk7RJSpRNFRoFIUW0UkGcHa83a8n2GNvJbvgA+ANOXLjzXfkOxt5NWgqHHsjBGXvGb/ze&#10;zOzsutGK7IXzEkxOB70+JcJwKKTZ5vTjh9WrK0p8YKZgCozI6UF4ej1/+WJW26kYQgWqEI4giPHT&#10;2ua0CsFOs8zzSmjme2CFQWcJTrOAW7fNCsdqRNcqG/b746wGV1gHXHiPp8vWSTtE9xxAKEvJxRL4&#10;TgsTWlQnFAtIyVfSejpPry1LwcNtWXoRiMopMg1pxSRob+KazWdsunXMVpJ3T2DPecITTppJg0nP&#10;UEsWGNk5+ReUltyBhzL0OOisJZIUQRaD/hNt7itmReKCUnt7Ft3/P1j+fn/niCxyOhyPB+OryWRE&#10;iWEaC3/8/u3449fx51dyEWWqrZ9i9L3F+NC8gQab53Tu8TCyb0qn4z/yIuhHkQ9nkUUTCMfD0XDS&#10;H6GHo+tyNMGWiCjZw2XrfHgrQJNo5NRhDZO0bL/2oQ09hcRcHpQsVlKptHHbzY1yZM+w3qv069D/&#10;CFOG1DkdX+A74i0D8X4LrQw+JnJtOUUrNJumE2ADxQH5O2gbyVu+kvjKNfPhjjnsHCSGsxVucSkV&#10;YBLoLEoqcF/+dR7jsaDopaTGTsyp/7xjTlCi3hks9evB5SXChrRJilHiHns2jz1mp28AyQ9wii1P&#10;Jl52QZ3M0oH+hCO4iFnRxQzH3DkNJ/MmtPOBI8zFYpGCsFktC2tzb3mEbkVb7AKUMpUkytRq06mH&#10;7ZqK2o1WnIfH+xT18DmZ/w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AJRYis0wAAAAgBAAAPAAAA&#10;AAAAAAEAIAAAACIAAABkcnMvZG93bnJldi54bWxQSwECFAAUAAAACACHTuJAz7unl1MCAACWBAAA&#10;DgAAAAAAAAABACAAAAAiAQAAZHJzL2Uyb0RvYy54bWxQSwUGAAAAAAYABgBZAQAA5wUAAAAA&#10;">
                      <v:fill on="t" focussize="0,0"/>
                      <v:stroke on="f" weight="0.5pt"/>
                      <v:imagedata o:title=""/>
                      <o:lock v:ext="edit" aspectratio="f"/>
                      <v:textbox>
                        <w:txbxContent>
                          <w:p w14:paraId="32945A44">
                            <w:pPr>
                              <w:jc w:val="left"/>
                            </w:pPr>
                            <w:r>
                              <w:rPr>
                                <w:rFonts w:hint="eastAsia"/>
                              </w:rPr>
                              <w:t>约15分钟</w:t>
                            </w:r>
                          </w:p>
                        </w:txbxContent>
                      </v:textbox>
                    </v:shape>
                  </w:pict>
                </mc:Fallback>
              </mc:AlternateContent>
            </w:r>
          </w:p>
        </w:tc>
      </w:tr>
      <w:tr w14:paraId="11E3D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trPr>
        <w:tc>
          <w:tcPr>
            <w:tcW w:w="7332" w:type="dxa"/>
            <w:gridSpan w:val="3"/>
          </w:tcPr>
          <w:p w14:paraId="184B2470">
            <w:pPr>
              <w:rPr>
                <w:rFonts w:hint="eastAsia" w:ascii="宋体" w:hAnsi="宋体" w:eastAsia="宋体" w:cs="宋体"/>
                <w:bCs/>
                <w:sz w:val="22"/>
                <w:szCs w:val="22"/>
              </w:rPr>
            </w:pPr>
            <w:r>
              <w:rPr>
                <w:rFonts w:hint="eastAsia" w:ascii="宋体" w:hAnsi="宋体" w:eastAsia="宋体" w:cs="宋体"/>
                <w:bCs/>
                <w:sz w:val="22"/>
                <w:szCs w:val="22"/>
              </w:rPr>
              <w:t>三、归纳小结</w:t>
            </w:r>
          </w:p>
          <w:p w14:paraId="15C1A06D">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作为该门课程的第一次上机课，首先</w:t>
            </w:r>
            <w:r>
              <w:rPr>
                <w:rFonts w:hint="eastAsia" w:ascii="宋体" w:hAnsi="宋体" w:cs="Cambria Math"/>
                <w:sz w:val="22"/>
                <w:szCs w:val="22"/>
              </w:rPr>
              <w:t>对上机操作流程及注意事项作简要说明，对此次练习中相关知识作简要讲解，为学生后续顺利完成上机操作做好基础</w:t>
            </w:r>
            <w:r>
              <w:rPr>
                <w:rFonts w:hint="eastAsia" w:ascii="宋体" w:hAnsi="宋体"/>
                <w:bCs/>
                <w:sz w:val="22"/>
                <w:szCs w:val="22"/>
              </w:rPr>
              <w:t>。</w:t>
            </w:r>
          </w:p>
          <w:p w14:paraId="403430DE">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通过对相关上机内容进行实操，让学生对国内外主流大模型（如 GPT 系列、文心一言、通义千问、deepseek、豆包等）的基本概念和能力范围有所了解；对Prompt设计的基本原则与技巧（如指令清晰、提供示例、角色扮演、格式控制等）有所了解，并能够运用这些技巧引导大模型生成更符合预期的文本、图片等内容；通过对比实验，让学生亲身体验Prompt的细微差别如何显著影响模型输出，培养了学生的批判性思维和“与AI协同”的思维方式，树立勇于探索、求真务实的科学态度，敢于质疑并验证AI的输出结果。</w:t>
            </w:r>
          </w:p>
        </w:tc>
        <w:tc>
          <w:tcPr>
            <w:tcW w:w="958" w:type="dxa"/>
          </w:tcPr>
          <w:p w14:paraId="2D438220">
            <w:pPr>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69504" behindDoc="0" locked="0" layoutInCell="1" allowOverlap="1">
                      <wp:simplePos x="0" y="0"/>
                      <wp:positionH relativeFrom="column">
                        <wp:posOffset>-64135</wp:posOffset>
                      </wp:positionH>
                      <wp:positionV relativeFrom="paragraph">
                        <wp:posOffset>453390</wp:posOffset>
                      </wp:positionV>
                      <wp:extent cx="527050" cy="457200"/>
                      <wp:effectExtent l="0" t="0" r="6350" b="0"/>
                      <wp:wrapNone/>
                      <wp:docPr id="1248269625"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3F9B812C">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5.05pt;margin-top:35.7pt;height:36pt;width:41.5pt;z-index:251669504;mso-width-relative:page;mso-height-relative:page;" fillcolor="#FFFFFF [3201]" filled="t" stroked="f" coordsize="21600,21600" o:gfxdata="UEsDBAoAAAAAAIdO4kAAAAAAAAAAAAAAAAAEAAAAZHJzL1BLAwQUAAAACACHTuJAe9Yc5tQAAAAJ&#10;AQAADwAAAGRycy9kb3ducmV2LnhtbE2Py07DMBBF90j8gzVI7FrbJaIQ4nSBxBaJtnTtxkMcYY+j&#10;2H1+PcMKlqN7dO+ZZnWOQRxxykMiA3quQCB1yQ3UG9hu3mZPIHKx5GxIhAYumGHV3t40tnbpRB94&#10;XJdecAnl2hrwpYy1lLnzGG2epxGJs680RVv4nHrpJnvi8hjkQqlHGe1AvODtiK8eu+/1IRrY9fG6&#10;+9Tj5F0MFb1fL5ttGoy5v9PqBUTBc/mD4Vef1aFlp306kMsiGJhppRk1sNQVCAaWi2cQewarhwpk&#10;28j/H7Q/UEsDBBQAAAAIAIdO4kBbPFYjUwIAAJcEAAAOAAAAZHJzL2Uyb0RvYy54bWytVMFuGjEQ&#10;vVfqP1i+lwUCJEEsEQVRVUJNpLTq2Xi9rCXb49qGXfoB7R/k1Evv/a58R8feJUnTHnIoBzP2zDz7&#10;vZnZ2VWjFTkI5yWYnA56fUqE4VBIs8vpp4/rNxeU+MBMwRQYkdOj8PRq/vrVrLZTMYQKVCEcQRDj&#10;p7XNaRWCnWaZ55XQzPfACoPOEpxmAbdulxWO1YiuVTbs9ydZDa6wDrjwHk9XrZN2iO4lgFCWkosV&#10;8L0WJrSoTigWkJKvpPV0nl5bloKH67L0IhCVU2Qa0oqXoL2NazafsenOMVtJ3j2BveQJzzhpJg1e&#10;+gC1YoGRvZN/QWnJHXgoQ4+DzloiSRFkMeg/0+a2YlYkLii1tw+i+/8Hyz8cbhyRBXbCcHQxnFxO&#10;hmNKDNNY+fu77/c/ft3//EbOok619VMMv7WYEJq30GDO6dzjYaTflE7HfyRG0I8qHx9UFk0gHA/H&#10;w/P+GD0cXaPxOfZERMkek63z4Z0ATaKRU4dFTNqyw8aHNvQUEu/yoGSxlkqljdttl8qRA8OCr9Ov&#10;Q/8jTBlS53Ryhu+IWQZifgutDD4mcm05RSs026YTYAvFEfk7aDvJW76W+MoN8+GGOWwdJIbDFa5x&#10;KRXgJdBZlFTgvv7rPMZjRdFLSY2tmFP/Zc+coES9N1jry8FohLAhbZJilLinnu1Tj9nrJSD5AY6x&#10;5cnEZBfUySwd6M84g4t4K7qY4Xh3TsPJXIZ2QHCGuVgsUhB2q2VhY24tj9CtaIt9gFKmkkSZWm06&#10;9bBfU1G72YoD8XSfoh6/J/P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e9Yc5tQAAAAJAQAADwAA&#10;AAAAAAABACAAAAAiAAAAZHJzL2Rvd25yZXYueG1sUEsBAhQAFAAAAAgAh07iQFs8ViNTAgAAlwQA&#10;AA4AAAAAAAAAAQAgAAAAIwEAAGRycy9lMm9Eb2MueG1sUEsFBgAAAAAGAAYAWQEAAOgFAAAAAA==&#10;">
                      <v:fill on="t" focussize="0,0"/>
                      <v:stroke on="f" weight="0.5pt"/>
                      <v:imagedata o:title=""/>
                      <o:lock v:ext="edit" aspectratio="f"/>
                      <v:textbox>
                        <w:txbxContent>
                          <w:p w14:paraId="3F9B812C">
                            <w:pPr>
                              <w:jc w:val="left"/>
                            </w:pPr>
                            <w:r>
                              <w:rPr>
                                <w:rFonts w:hint="eastAsia"/>
                              </w:rPr>
                              <w:t>约10分钟</w:t>
                            </w:r>
                          </w:p>
                        </w:txbxContent>
                      </v:textbox>
                    </v:shape>
                  </w:pict>
                </mc:Fallback>
              </mc:AlternateContent>
            </w:r>
          </w:p>
        </w:tc>
      </w:tr>
      <w:tr w14:paraId="38091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3" w:hRule="atLeast"/>
        </w:trPr>
        <w:tc>
          <w:tcPr>
            <w:tcW w:w="918" w:type="dxa"/>
            <w:vAlign w:val="center"/>
          </w:tcPr>
          <w:p w14:paraId="6CF2760E">
            <w:pPr>
              <w:jc w:val="center"/>
              <w:rPr>
                <w:rFonts w:ascii="仿宋_GB2312" w:eastAsia="仿宋_GB2312"/>
                <w:sz w:val="28"/>
                <w:szCs w:val="28"/>
              </w:rPr>
            </w:pPr>
            <w:r>
              <w:rPr>
                <w:rFonts w:hint="eastAsia" w:ascii="仿宋_GB2312" w:eastAsia="仿宋_GB2312"/>
                <w:sz w:val="28"/>
                <w:szCs w:val="28"/>
              </w:rPr>
              <w:t>课前课后学习任务布置</w:t>
            </w:r>
          </w:p>
        </w:tc>
        <w:tc>
          <w:tcPr>
            <w:tcW w:w="7372" w:type="dxa"/>
            <w:gridSpan w:val="3"/>
            <w:vAlign w:val="center"/>
          </w:tcPr>
          <w:p w14:paraId="4D9A6B09">
            <w:pPr>
              <w:rPr>
                <w:rFonts w:ascii="仿宋_GB2312" w:eastAsia="仿宋_GB2312"/>
                <w:bCs/>
                <w:i/>
                <w:color w:val="FF0000"/>
                <w:sz w:val="24"/>
              </w:rPr>
            </w:pPr>
            <w:r>
              <w:rPr>
                <w:rFonts w:hint="eastAsia"/>
                <w:iCs/>
                <w:szCs w:val="21"/>
              </w:rPr>
              <w:t>课后完善上机报告，按要求提交。</w:t>
            </w:r>
          </w:p>
        </w:tc>
      </w:tr>
    </w:tbl>
    <w:p w14:paraId="03810C81"/>
    <w:p w14:paraId="08C96F5B">
      <w:r>
        <w:br w:type="page"/>
      </w:r>
    </w:p>
    <w:p w14:paraId="7B535FFF">
      <w:pPr>
        <w:jc w:val="left"/>
        <w:outlineLvl w:val="0"/>
        <w:rPr>
          <w:rFonts w:ascii="仿宋_GB2312" w:eastAsia="仿宋_GB2312"/>
          <w:b/>
          <w:bCs/>
          <w:sz w:val="28"/>
          <w:szCs w:val="28"/>
        </w:rPr>
      </w:pPr>
      <w:r>
        <w:rPr>
          <w:rFonts w:hint="eastAsia" w:ascii="仿宋_GB2312" w:eastAsia="仿宋_GB2312"/>
          <w:b/>
          <w:bCs/>
          <w:sz w:val="28"/>
          <w:szCs w:val="28"/>
        </w:rPr>
        <w:t>【编号】3</w:t>
      </w:r>
      <w:r>
        <w:rPr>
          <w:rFonts w:ascii="仿宋_GB2312" w:eastAsia="仿宋_GB2312"/>
          <w:b/>
          <w:bCs/>
          <w:sz w:val="28"/>
          <w:szCs w:val="28"/>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1476"/>
        <w:gridCol w:w="4487"/>
        <w:gridCol w:w="924"/>
      </w:tblGrid>
      <w:tr w14:paraId="06CE6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8290" w:type="dxa"/>
            <w:gridSpan w:val="4"/>
            <w:vAlign w:val="center"/>
          </w:tcPr>
          <w:p w14:paraId="12775396">
            <w:pPr>
              <w:ind w:firstLine="281" w:firstLineChars="100"/>
              <w:jc w:val="center"/>
              <w:rPr>
                <w:rFonts w:ascii="仿宋_GB2312" w:eastAsia="仿宋_GB2312"/>
                <w:b/>
                <w:sz w:val="28"/>
                <w:szCs w:val="28"/>
              </w:rPr>
            </w:pPr>
            <w:r>
              <w:rPr>
                <w:rFonts w:hint="eastAsia" w:ascii="仿宋_GB2312" w:eastAsia="仿宋_GB2312"/>
                <w:b/>
                <w:sz w:val="28"/>
                <w:szCs w:val="28"/>
              </w:rPr>
              <w:t>第  周       第 3次课    2学时</w:t>
            </w:r>
          </w:p>
        </w:tc>
      </w:tr>
      <w:tr w14:paraId="29D40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2879" w:type="dxa"/>
            <w:gridSpan w:val="2"/>
            <w:vAlign w:val="center"/>
          </w:tcPr>
          <w:p w14:paraId="37F7193A">
            <w:pPr>
              <w:rPr>
                <w:rFonts w:ascii="仿宋_GB2312" w:eastAsia="仿宋_GB2312"/>
                <w:b/>
                <w:sz w:val="28"/>
                <w:szCs w:val="28"/>
              </w:rPr>
            </w:pPr>
            <w:r>
              <w:rPr>
                <w:rFonts w:hint="eastAsia" w:ascii="仿宋_GB2312" w:eastAsia="仿宋_GB2312"/>
                <w:b/>
                <w:sz w:val="28"/>
                <w:szCs w:val="28"/>
              </w:rPr>
              <w:t>教学模块</w:t>
            </w:r>
          </w:p>
        </w:tc>
        <w:tc>
          <w:tcPr>
            <w:tcW w:w="5411" w:type="dxa"/>
            <w:gridSpan w:val="2"/>
            <w:vAlign w:val="center"/>
          </w:tcPr>
          <w:p w14:paraId="1D8F9F03">
            <w:pPr>
              <w:rPr>
                <w:rFonts w:hint="eastAsia" w:asciiTheme="minorEastAsia" w:hAnsiTheme="minorEastAsia"/>
                <w:szCs w:val="21"/>
              </w:rPr>
            </w:pPr>
            <w:r>
              <w:rPr>
                <w:rFonts w:hint="eastAsia" w:asciiTheme="minorEastAsia" w:hAnsiTheme="minorEastAsia"/>
                <w:szCs w:val="21"/>
              </w:rPr>
              <w:t>AIGC基础与应用</w:t>
            </w:r>
          </w:p>
        </w:tc>
      </w:tr>
      <w:tr w14:paraId="0602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879" w:type="dxa"/>
            <w:gridSpan w:val="2"/>
            <w:vAlign w:val="center"/>
          </w:tcPr>
          <w:p w14:paraId="45322921">
            <w:pPr>
              <w:rPr>
                <w:rFonts w:ascii="仿宋_GB2312" w:eastAsia="仿宋_GB2312"/>
                <w:b/>
                <w:sz w:val="28"/>
                <w:szCs w:val="28"/>
              </w:rPr>
            </w:pPr>
            <w:r>
              <w:rPr>
                <w:rFonts w:hint="eastAsia" w:ascii="仿宋_GB2312" w:eastAsia="仿宋_GB2312"/>
                <w:b/>
                <w:sz w:val="28"/>
                <w:szCs w:val="28"/>
              </w:rPr>
              <w:t>课次内容</w:t>
            </w:r>
          </w:p>
        </w:tc>
        <w:tc>
          <w:tcPr>
            <w:tcW w:w="5411" w:type="dxa"/>
            <w:gridSpan w:val="2"/>
            <w:vAlign w:val="center"/>
          </w:tcPr>
          <w:p w14:paraId="3060A0B8">
            <w:pPr>
              <w:rPr>
                <w:rFonts w:hint="eastAsia" w:asciiTheme="minorEastAsia" w:hAnsiTheme="minorEastAsia"/>
                <w:szCs w:val="21"/>
              </w:rPr>
            </w:pPr>
            <w:r>
              <w:rPr>
                <w:rFonts w:hint="eastAsia" w:asciiTheme="minorEastAsia" w:hAnsiTheme="minorEastAsia"/>
                <w:bCs/>
                <w:szCs w:val="21"/>
              </w:rPr>
              <w:t>AIGC的概念、特点、发展历程与技术原理；AIGC的常用工具、流程； AIGC办公、绘画及辅助学习</w:t>
            </w:r>
          </w:p>
        </w:tc>
      </w:tr>
      <w:tr w14:paraId="59D5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879" w:type="dxa"/>
            <w:gridSpan w:val="2"/>
            <w:vAlign w:val="center"/>
          </w:tcPr>
          <w:p w14:paraId="2954F8D6">
            <w:pPr>
              <w:rPr>
                <w:rFonts w:ascii="仿宋_GB2312" w:eastAsia="仿宋_GB2312"/>
                <w:b/>
                <w:sz w:val="28"/>
                <w:szCs w:val="28"/>
              </w:rPr>
            </w:pPr>
            <w:r>
              <w:rPr>
                <w:rFonts w:hint="eastAsia" w:ascii="仿宋_GB2312" w:eastAsia="仿宋_GB2312"/>
                <w:b/>
                <w:sz w:val="28"/>
                <w:szCs w:val="28"/>
              </w:rPr>
              <w:t>教学目的与要求</w:t>
            </w:r>
          </w:p>
        </w:tc>
        <w:tc>
          <w:tcPr>
            <w:tcW w:w="5411" w:type="dxa"/>
            <w:gridSpan w:val="2"/>
            <w:vAlign w:val="center"/>
          </w:tcPr>
          <w:p w14:paraId="3BDAF426">
            <w:pPr>
              <w:rPr>
                <w:rFonts w:hint="eastAsia" w:asciiTheme="minorEastAsia" w:hAnsiTheme="minorEastAsia"/>
                <w:szCs w:val="21"/>
              </w:rPr>
            </w:pPr>
            <w:r>
              <w:rPr>
                <w:rFonts w:hint="eastAsia" w:asciiTheme="minorEastAsia" w:hAnsiTheme="minorEastAsia"/>
                <w:szCs w:val="21"/>
              </w:rPr>
              <w:t>了解</w:t>
            </w:r>
            <w:r>
              <w:rPr>
                <w:rFonts w:asciiTheme="minorEastAsia" w:hAnsiTheme="minorEastAsia"/>
                <w:szCs w:val="21"/>
              </w:rPr>
              <w:t>AIGC</w:t>
            </w:r>
            <w:r>
              <w:rPr>
                <w:rFonts w:hint="eastAsia" w:asciiTheme="minorEastAsia" w:hAnsiTheme="minorEastAsia"/>
                <w:szCs w:val="21"/>
              </w:rPr>
              <w:t>的概念、特点、发展历程与技术原理；了解</w:t>
            </w:r>
            <w:r>
              <w:rPr>
                <w:rFonts w:asciiTheme="minorEastAsia" w:hAnsiTheme="minorEastAsia"/>
                <w:szCs w:val="21"/>
              </w:rPr>
              <w:t>AIGC</w:t>
            </w:r>
            <w:r>
              <w:rPr>
                <w:rFonts w:hint="eastAsia" w:asciiTheme="minorEastAsia" w:hAnsiTheme="minorEastAsia"/>
                <w:szCs w:val="21"/>
              </w:rPr>
              <w:t>的应用领域、常用工具；掌握</w:t>
            </w:r>
            <w:r>
              <w:rPr>
                <w:rFonts w:asciiTheme="minorEastAsia" w:hAnsiTheme="minorEastAsia"/>
                <w:szCs w:val="21"/>
              </w:rPr>
              <w:t>AIGC</w:t>
            </w:r>
            <w:r>
              <w:rPr>
                <w:rFonts w:hint="eastAsia" w:asciiTheme="minorEastAsia" w:hAnsiTheme="minorEastAsia"/>
                <w:szCs w:val="21"/>
              </w:rPr>
              <w:t>的流程；掌握</w:t>
            </w:r>
            <w:r>
              <w:rPr>
                <w:rFonts w:asciiTheme="minorEastAsia" w:hAnsiTheme="minorEastAsia"/>
                <w:szCs w:val="21"/>
              </w:rPr>
              <w:t>AIGC</w:t>
            </w:r>
            <w:r>
              <w:rPr>
                <w:rFonts w:hint="eastAsia" w:asciiTheme="minorEastAsia" w:hAnsiTheme="minorEastAsia"/>
                <w:szCs w:val="21"/>
              </w:rPr>
              <w:t>办公应用、绘画应用及辅助学习</w:t>
            </w:r>
          </w:p>
        </w:tc>
      </w:tr>
      <w:tr w14:paraId="1FBB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2879" w:type="dxa"/>
            <w:gridSpan w:val="2"/>
            <w:vAlign w:val="center"/>
          </w:tcPr>
          <w:p w14:paraId="5EF12862">
            <w:pPr>
              <w:rPr>
                <w:rFonts w:ascii="仿宋_GB2312" w:eastAsia="仿宋_GB2312"/>
                <w:b/>
                <w:sz w:val="28"/>
                <w:szCs w:val="28"/>
              </w:rPr>
            </w:pPr>
            <w:r>
              <w:rPr>
                <w:rFonts w:hint="eastAsia" w:ascii="仿宋_GB2312" w:eastAsia="仿宋_GB2312"/>
                <w:b/>
                <w:sz w:val="28"/>
                <w:szCs w:val="28"/>
              </w:rPr>
              <w:t>教学重点与难点</w:t>
            </w:r>
          </w:p>
        </w:tc>
        <w:tc>
          <w:tcPr>
            <w:tcW w:w="5411" w:type="dxa"/>
            <w:gridSpan w:val="2"/>
            <w:vAlign w:val="center"/>
          </w:tcPr>
          <w:p w14:paraId="64A72BBD">
            <w:pPr>
              <w:adjustRightInd w:val="0"/>
              <w:rPr>
                <w:rFonts w:hint="eastAsia" w:asciiTheme="minorEastAsia" w:hAnsiTheme="minorEastAsia"/>
                <w:b/>
                <w:szCs w:val="21"/>
              </w:rPr>
            </w:pPr>
            <w:r>
              <w:rPr>
                <w:rFonts w:hint="eastAsia" w:asciiTheme="minorEastAsia" w:hAnsiTheme="minorEastAsia"/>
                <w:b/>
                <w:szCs w:val="21"/>
              </w:rPr>
              <w:t>重点：</w:t>
            </w:r>
            <w:r>
              <w:rPr>
                <w:rFonts w:hint="eastAsia" w:asciiTheme="minorEastAsia" w:hAnsiTheme="minorEastAsia"/>
                <w:szCs w:val="21"/>
              </w:rPr>
              <w:t xml:space="preserve"> AIGC的提示词工程；</w:t>
            </w:r>
            <w:r>
              <w:rPr>
                <w:rFonts w:hint="eastAsia" w:asciiTheme="minorEastAsia" w:hAnsiTheme="minorEastAsia"/>
                <w:bCs/>
                <w:szCs w:val="21"/>
              </w:rPr>
              <w:t>AIGC办公、绘画及辅助学习</w:t>
            </w:r>
          </w:p>
          <w:p w14:paraId="7C45E053">
            <w:pPr>
              <w:adjustRightInd w:val="0"/>
              <w:rPr>
                <w:rFonts w:hint="eastAsia" w:asciiTheme="minorEastAsia" w:hAnsiTheme="minorEastAsia"/>
                <w:b/>
                <w:szCs w:val="21"/>
              </w:rPr>
            </w:pPr>
            <w:r>
              <w:rPr>
                <w:rFonts w:hint="eastAsia" w:asciiTheme="minorEastAsia" w:hAnsiTheme="minorEastAsia"/>
                <w:b/>
                <w:szCs w:val="21"/>
              </w:rPr>
              <w:t>难点：</w:t>
            </w:r>
            <w:r>
              <w:rPr>
                <w:rFonts w:hint="eastAsia" w:asciiTheme="minorEastAsia" w:hAnsiTheme="minorEastAsia"/>
                <w:szCs w:val="21"/>
              </w:rPr>
              <w:t>AIGC的技术原理；AIGC的提示词工程；AIGC工具选择与应用</w:t>
            </w:r>
          </w:p>
        </w:tc>
      </w:tr>
      <w:tr w14:paraId="1B780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366" w:type="dxa"/>
            <w:gridSpan w:val="3"/>
            <w:vAlign w:val="center"/>
          </w:tcPr>
          <w:p w14:paraId="04D5D1FB">
            <w:pPr>
              <w:jc w:val="center"/>
              <w:rPr>
                <w:rFonts w:ascii="仿宋_GB2312" w:eastAsia="仿宋_GB2312"/>
                <w:b/>
                <w:sz w:val="28"/>
                <w:szCs w:val="28"/>
              </w:rPr>
            </w:pPr>
            <w:r>
              <w:rPr>
                <w:rFonts w:hint="eastAsia" w:ascii="仿宋_GB2312" w:eastAsia="仿宋_GB2312"/>
                <w:b/>
                <w:sz w:val="28"/>
                <w:szCs w:val="28"/>
              </w:rPr>
              <w:t>教学内容与教学环节安排</w:t>
            </w:r>
          </w:p>
        </w:tc>
        <w:tc>
          <w:tcPr>
            <w:tcW w:w="924" w:type="dxa"/>
            <w:vAlign w:val="center"/>
          </w:tcPr>
          <w:p w14:paraId="19E54D79">
            <w:pPr>
              <w:jc w:val="center"/>
              <w:rPr>
                <w:rFonts w:ascii="仿宋_GB2312" w:eastAsia="仿宋_GB2312"/>
                <w:b/>
                <w:sz w:val="28"/>
                <w:szCs w:val="28"/>
              </w:rPr>
            </w:pPr>
            <w:r>
              <w:rPr>
                <w:rFonts w:hint="eastAsia" w:ascii="仿宋_GB2312" w:eastAsia="仿宋_GB2312"/>
                <w:b/>
                <w:sz w:val="28"/>
                <w:szCs w:val="28"/>
              </w:rPr>
              <w:t>时间</w:t>
            </w:r>
          </w:p>
          <w:p w14:paraId="0CD9D2C8">
            <w:pPr>
              <w:jc w:val="center"/>
              <w:rPr>
                <w:rFonts w:ascii="仿宋_GB2312" w:eastAsia="仿宋_GB2312"/>
                <w:b/>
                <w:sz w:val="28"/>
                <w:szCs w:val="28"/>
              </w:rPr>
            </w:pPr>
            <w:r>
              <w:rPr>
                <w:rFonts w:hint="eastAsia" w:ascii="仿宋_GB2312" w:eastAsia="仿宋_GB2312"/>
                <w:b/>
                <w:sz w:val="28"/>
                <w:szCs w:val="28"/>
              </w:rPr>
              <w:t>分配</w:t>
            </w:r>
          </w:p>
        </w:tc>
      </w:tr>
      <w:tr w14:paraId="7B30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7366" w:type="dxa"/>
            <w:gridSpan w:val="3"/>
          </w:tcPr>
          <w:p w14:paraId="660492AF">
            <w:pPr>
              <w:adjustRightInd w:val="0"/>
              <w:snapToGrid w:val="0"/>
              <w:spacing w:line="300" w:lineRule="atLeast"/>
              <w:jc w:val="left"/>
              <w:rPr>
                <w:rFonts w:hint="eastAsia" w:ascii="宋体" w:hAnsi="宋体"/>
                <w:bCs/>
                <w:sz w:val="22"/>
                <w:szCs w:val="22"/>
              </w:rPr>
            </w:pPr>
            <w:r>
              <w:rPr>
                <w:rFonts w:hint="eastAsia" w:ascii="宋体" w:hAnsi="宋体"/>
                <w:bCs/>
                <w:sz w:val="22"/>
                <w:szCs w:val="22"/>
              </w:rPr>
              <w:t>一、新课导入（含复习旧课环节）</w:t>
            </w:r>
          </w:p>
          <w:p w14:paraId="35F80B2C">
            <w:pPr>
              <w:ind w:firstLine="420" w:firstLineChars="200"/>
              <w:rPr>
                <w:rFonts w:ascii="Times New Roman" w:hAnsi="Times New Roman" w:eastAsia="宋体" w:cs="宋体"/>
                <w:szCs w:val="21"/>
              </w:rPr>
            </w:pPr>
            <w:r>
              <w:rPr>
                <w:rFonts w:hint="eastAsia" w:ascii="Times New Roman" w:hAnsi="Times New Roman" w:eastAsia="宋体" w:cs="宋体"/>
                <w:szCs w:val="21"/>
              </w:rPr>
              <w:t>当你在社交媒体上，惊叹于那些精美绝伦、风格各异的AI绘画作品时；当你使用智能写作工具，看到文字如灵动音符般快速生成时；当你沉浸在AI配音制作的有声故事中，感受生动的语音演绎时 ——你已经踏入了AIGC的奇妙世界。</w:t>
            </w:r>
          </w:p>
          <w:p w14:paraId="2E054BB9">
            <w:pPr>
              <w:ind w:firstLine="420" w:firstLineChars="200"/>
              <w:rPr>
                <w:rFonts w:hint="eastAsia" w:ascii="宋体" w:hAnsi="宋体"/>
                <w:bCs/>
                <w:sz w:val="22"/>
                <w:szCs w:val="22"/>
              </w:rPr>
            </w:pPr>
            <w:r>
              <w:rPr>
                <w:rFonts w:hint="eastAsia" w:asciiTheme="minorEastAsia" w:hAnsiTheme="minorEastAsia"/>
                <w:bCs/>
                <w:szCs w:val="21"/>
              </w:rPr>
              <w:t>不只是惊叹，更要系统地了解背后的“是什么”（概念）、“为什么”（原理）和“怎么用”（工具与伦理），并引出课题——</w:t>
            </w:r>
            <w:r>
              <w:rPr>
                <w:rFonts w:asciiTheme="minorEastAsia" w:hAnsiTheme="minorEastAsia"/>
                <w:bCs/>
                <w:szCs w:val="21"/>
              </w:rPr>
              <w:t>AIGC。</w:t>
            </w:r>
          </w:p>
        </w:tc>
        <w:tc>
          <w:tcPr>
            <w:tcW w:w="924" w:type="dxa"/>
            <w:vAlign w:val="center"/>
          </w:tcPr>
          <w:p w14:paraId="1C36BE58">
            <w:pPr>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72576" behindDoc="0" locked="0" layoutInCell="1" allowOverlap="1">
                      <wp:simplePos x="0" y="0"/>
                      <wp:positionH relativeFrom="column">
                        <wp:posOffset>-34925</wp:posOffset>
                      </wp:positionH>
                      <wp:positionV relativeFrom="paragraph">
                        <wp:posOffset>20320</wp:posOffset>
                      </wp:positionV>
                      <wp:extent cx="527050" cy="457200"/>
                      <wp:effectExtent l="0" t="0" r="6350" b="0"/>
                      <wp:wrapNone/>
                      <wp:docPr id="851780502"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7B2D338C">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2.75pt;margin-top:1.6pt;height:36pt;width:41.5pt;z-index:251672576;mso-width-relative:page;mso-height-relative:page;" fillcolor="#FFFFFF [3201]" filled="t" stroked="f" coordsize="21600,21600" o:gfxdata="UEsDBAoAAAAAAIdO4kAAAAAAAAAAAAAAAAAEAAAAZHJzL1BLAwQUAAAACACHTuJA9oGdMdIAAAAG&#10;AQAADwAAAGRycy9kb3ducmV2LnhtbE2OzU7DMBCE70i8g7VI3FongVCUxukBiSsSbenZjZc4qr2O&#10;bPf36VlOcBqNZjTztauLd+KEMY2BFJTzAgRSH8xIg4Lt5n32CiJlTUa7QKjgiglW3f1dqxsTzvSJ&#10;p3UeBI9QarQCm/PUSJl6i16neZiQOPsO0evMNg7SRH3mce9kVRQv0uuR+MHqCd8s9of10SvYDf62&#10;+yqnaI13z/Rxu262YVTq8aEsliAyXvJfGX7xGR06ZtqHI5kknIJZXXNTwVMFguPFgu2eta5Adq38&#10;j9/9AFBLAwQUAAAACACHTuJAwweLgVMCAACWBAAADgAAAGRycy9lMm9Eb2MueG1srVTBbhMxEL0j&#10;8Q+W73STtGlD1E0VWgUhVbRSQZwdrzdryfaYsZPd8gHwB5y4cOe7+h2MvZu2FA49kIMz9ozf+L2Z&#10;2dOzzhq2Uxg0uJKPD0acKSeh0m5T8o8fVq9mnIUoXCUMOFXyWxX42eLli9PWz9UEGjCVQkYgLsxb&#10;X/ImRj8viiAbZUU4AK8cOWtAKyJtcVNUKFpCt6aYjEbHRQtYeQSpQqDTi97JB0R8DiDUtZbqAuTW&#10;Khd7VFRGRKIUGu0DX+TX1rWS8aqug4rMlJyYxrxSErLXaS0Wp2K+QeEbLYcniOc84QknK7SjpPdQ&#10;FyIKtkX9F5TVEiFAHQ8k2KInkhUhFuPRE21uGuFV5kJSB38vevh/sPL97hqZrko+m45PZqPpaMKZ&#10;E5YKf/f9292PX3c/v7LDJFPrw5yibzzFx+4NdNQ8+/NAh4l9V6NN/8SLkZ9Evr0XWXWRSTqcTk4o&#10;C2eSXEfTE2qJhFI8XPYY4lsFliWj5Eg1zNKK3WWIfeg+JOUKYHS10sbkDW7W5wbZTlC9V/k3oP8R&#10;ZhxrS358SO9Itxyk+z20cfSYxLXnlKzYrbtBgDVUt8QfoW+k4OVK0ysvRYjXAqlziBjNVryipTZA&#10;SWCwOGsAv/zrPMVTQcnLWUudWPLweStQcWbeOSr16/HREcHGvMmKcYaPPevHHre150DkxzTFXmaT&#10;LmM0e7NGsJ9oBJcpK7mEk5S75HFvnsd+PmiEpVoucxA1qxfx0t14maB70ZbbCLXOJUky9doM6lG7&#10;5qIOo5Xm4fE+Rz18Th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PaBnTHSAAAABgEAAA8AAAAA&#10;AAAAAQAgAAAAIgAAAGRycy9kb3ducmV2LnhtbFBLAQIUABQAAAAIAIdO4kDDB4uBUwIAAJYEAAAO&#10;AAAAAAAAAAEAIAAAACEBAABkcnMvZTJvRG9jLnhtbFBLBQYAAAAABgAGAFkBAADmBQAAAAA=&#10;">
                      <v:fill on="t" focussize="0,0"/>
                      <v:stroke on="f" weight="0.5pt"/>
                      <v:imagedata o:title=""/>
                      <o:lock v:ext="edit" aspectratio="f"/>
                      <v:textbox>
                        <w:txbxContent>
                          <w:p w14:paraId="7B2D338C">
                            <w:pPr>
                              <w:jc w:val="left"/>
                            </w:pPr>
                            <w:r>
                              <w:rPr>
                                <w:rFonts w:hint="eastAsia"/>
                              </w:rPr>
                              <w:t>约15分钟</w:t>
                            </w:r>
                          </w:p>
                        </w:txbxContent>
                      </v:textbox>
                    </v:shape>
                  </w:pict>
                </mc:Fallback>
              </mc:AlternateContent>
            </w:r>
          </w:p>
        </w:tc>
      </w:tr>
      <w:tr w14:paraId="2504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8" w:hRule="atLeast"/>
        </w:trPr>
        <w:tc>
          <w:tcPr>
            <w:tcW w:w="7366" w:type="dxa"/>
            <w:gridSpan w:val="3"/>
          </w:tcPr>
          <w:p w14:paraId="2BD4EB71">
            <w:pPr>
              <w:adjustRightInd w:val="0"/>
              <w:snapToGrid w:val="0"/>
              <w:spacing w:line="300" w:lineRule="atLeast"/>
              <w:jc w:val="left"/>
              <w:rPr>
                <w:rFonts w:hint="eastAsia" w:ascii="宋体" w:hAnsi="宋体"/>
                <w:bCs/>
                <w:sz w:val="22"/>
                <w:szCs w:val="22"/>
              </w:rPr>
            </w:pPr>
            <w:r>
              <w:rPr>
                <w:rFonts w:hint="eastAsia" w:ascii="宋体" w:hAnsi="宋体"/>
                <w:bCs/>
                <w:sz w:val="22"/>
                <w:szCs w:val="22"/>
              </w:rPr>
              <w:t>二、教学内容</w:t>
            </w:r>
          </w:p>
          <w:p w14:paraId="225929EA">
            <w:pPr>
              <w:adjustRightInd w:val="0"/>
              <w:snapToGrid w:val="0"/>
              <w:spacing w:line="300" w:lineRule="atLeast"/>
              <w:jc w:val="left"/>
              <w:rPr>
                <w:rFonts w:hint="eastAsia" w:ascii="宋体" w:hAnsi="宋体"/>
                <w:bCs/>
                <w:sz w:val="22"/>
                <w:szCs w:val="22"/>
              </w:rPr>
            </w:pPr>
            <w:r>
              <w:rPr>
                <w:rFonts w:hint="eastAsia" w:ascii="宋体" w:hAnsi="宋体"/>
                <w:bCs/>
                <w:sz w:val="22"/>
                <w:szCs w:val="22"/>
              </w:rPr>
              <w:t>（一）AIGC 的定义</w:t>
            </w:r>
          </w:p>
          <w:p w14:paraId="51A9C402">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1.</w:t>
            </w:r>
            <w:r>
              <w:rPr>
                <w:rFonts w:hint="eastAsia"/>
              </w:rPr>
              <w:t xml:space="preserve"> </w:t>
            </w:r>
            <w:r>
              <w:rPr>
                <w:rFonts w:hint="eastAsia" w:ascii="宋体" w:hAnsi="宋体"/>
                <w:bCs/>
                <w:sz w:val="22"/>
                <w:szCs w:val="22"/>
              </w:rPr>
              <w:t>概念与核心技术</w:t>
            </w:r>
          </w:p>
          <w:p w14:paraId="78D15DEF">
            <w:pPr>
              <w:adjustRightInd w:val="0"/>
              <w:snapToGrid w:val="0"/>
              <w:spacing w:line="300" w:lineRule="atLeast"/>
              <w:ind w:firstLine="210" w:firstLineChars="100"/>
              <w:jc w:val="left"/>
            </w:pPr>
            <w:r>
              <w:rPr>
                <w:rFonts w:hint="eastAsia"/>
              </w:rPr>
              <w:t>AIGC的全称为“Artificial Intelligence Generated Content” ，中文翻译为“人工智能生成内容”。</w:t>
            </w:r>
          </w:p>
          <w:p w14:paraId="130D9888">
            <w:pPr>
              <w:adjustRightInd w:val="0"/>
              <w:snapToGrid w:val="0"/>
              <w:spacing w:line="300" w:lineRule="atLeast"/>
              <w:ind w:firstLine="210" w:firstLineChars="100"/>
              <w:jc w:val="left"/>
            </w:pPr>
            <w:r>
              <w:rPr>
                <w:rFonts w:hint="eastAsia"/>
              </w:rPr>
              <w:t>这是一种新的创作方式 ，利用人工智能技术来生成各种形式的内容 ，包括文字、音乐、图像、视频等。</w:t>
            </w:r>
          </w:p>
          <w:p w14:paraId="0BA152E1">
            <w:pPr>
              <w:adjustRightInd w:val="0"/>
              <w:snapToGrid w:val="0"/>
              <w:spacing w:line="300" w:lineRule="atLeast"/>
              <w:ind w:firstLine="210" w:firstLineChars="100"/>
              <w:jc w:val="left"/>
            </w:pPr>
            <w:r>
              <w:rPr>
                <w:rFonts w:hint="eastAsia"/>
              </w:rPr>
              <w:t>AIGC是人工智能进入全新发展时期的重要标志 ，其核心技术包括生成对抗网络（GAN ，Generative Adversarial Networks）、大型预训练模型、多模态技术等。</w:t>
            </w:r>
          </w:p>
          <w:p w14:paraId="46F5416D">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2.</w:t>
            </w:r>
            <w:r>
              <w:rPr>
                <w:rFonts w:hint="eastAsia"/>
              </w:rPr>
              <w:t>AIGC 的特点</w:t>
            </w:r>
          </w:p>
          <w:p w14:paraId="49DBDB92">
            <w:pPr>
              <w:pStyle w:val="10"/>
              <w:numPr>
                <w:ilvl w:val="0"/>
                <w:numId w:val="5"/>
              </w:numPr>
              <w:adjustRightInd w:val="0"/>
              <w:snapToGrid w:val="0"/>
              <w:spacing w:line="300" w:lineRule="atLeast"/>
              <w:ind w:firstLine="37" w:firstLineChars="0"/>
              <w:jc w:val="left"/>
              <w:rPr>
                <w:rFonts w:hint="eastAsia" w:ascii="宋体" w:hAnsi="宋体"/>
                <w:bCs/>
                <w:sz w:val="22"/>
                <w:szCs w:val="22"/>
              </w:rPr>
            </w:pPr>
            <w:r>
              <w:rPr>
                <w:rFonts w:hint="eastAsia"/>
              </w:rPr>
              <w:t>高效性</w:t>
            </w:r>
          </w:p>
          <w:p w14:paraId="12835C3D">
            <w:pPr>
              <w:pStyle w:val="10"/>
              <w:numPr>
                <w:ilvl w:val="0"/>
                <w:numId w:val="5"/>
              </w:numPr>
              <w:adjustRightInd w:val="0"/>
              <w:snapToGrid w:val="0"/>
              <w:spacing w:line="300" w:lineRule="atLeast"/>
              <w:ind w:firstLine="37" w:firstLineChars="0"/>
              <w:jc w:val="left"/>
              <w:rPr>
                <w:rFonts w:hint="eastAsia" w:ascii="宋体" w:hAnsi="宋体"/>
                <w:bCs/>
                <w:sz w:val="22"/>
                <w:szCs w:val="22"/>
              </w:rPr>
            </w:pPr>
            <w:r>
              <w:rPr>
                <w:rFonts w:hint="eastAsia"/>
              </w:rPr>
              <w:t>低成本性</w:t>
            </w:r>
          </w:p>
          <w:p w14:paraId="54764EB9">
            <w:pPr>
              <w:numPr>
                <w:ilvl w:val="0"/>
                <w:numId w:val="5"/>
              </w:numPr>
              <w:adjustRightInd w:val="0"/>
              <w:snapToGrid w:val="0"/>
              <w:spacing w:line="300" w:lineRule="atLeast"/>
              <w:ind w:firstLine="37"/>
              <w:jc w:val="left"/>
            </w:pPr>
            <w:r>
              <w:rPr>
                <w:rFonts w:hint="eastAsia"/>
              </w:rPr>
              <w:t>创新性</w:t>
            </w:r>
          </w:p>
          <w:p w14:paraId="59B702BF">
            <w:pPr>
              <w:numPr>
                <w:ilvl w:val="0"/>
                <w:numId w:val="5"/>
              </w:numPr>
              <w:adjustRightInd w:val="0"/>
              <w:snapToGrid w:val="0"/>
              <w:spacing w:line="300" w:lineRule="atLeast"/>
              <w:ind w:firstLine="37"/>
              <w:jc w:val="left"/>
            </w:pPr>
            <w:r>
              <w:rPr>
                <w:rFonts w:hint="eastAsia"/>
              </w:rPr>
              <w:t>个性化</w:t>
            </w:r>
          </w:p>
          <w:p w14:paraId="5CF136AC">
            <w:pPr>
              <w:numPr>
                <w:ilvl w:val="0"/>
                <w:numId w:val="5"/>
              </w:numPr>
              <w:adjustRightInd w:val="0"/>
              <w:snapToGrid w:val="0"/>
              <w:spacing w:line="300" w:lineRule="atLeast"/>
              <w:ind w:firstLine="37"/>
              <w:jc w:val="left"/>
            </w:pPr>
            <w:r>
              <w:rPr>
                <w:rFonts w:hint="eastAsia"/>
              </w:rPr>
              <w:t>多模态融合性</w:t>
            </w:r>
          </w:p>
          <w:p w14:paraId="2CCB43CB">
            <w:pPr>
              <w:numPr>
                <w:ilvl w:val="0"/>
                <w:numId w:val="5"/>
              </w:numPr>
              <w:adjustRightInd w:val="0"/>
              <w:snapToGrid w:val="0"/>
              <w:spacing w:line="300" w:lineRule="atLeast"/>
              <w:ind w:firstLine="37"/>
              <w:jc w:val="left"/>
            </w:pPr>
            <w:r>
              <w:rPr>
                <w:rFonts w:hint="eastAsia"/>
              </w:rPr>
              <w:t>扩展性</w:t>
            </w:r>
          </w:p>
          <w:p w14:paraId="0CF49E63">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3.</w:t>
            </w:r>
            <w:r>
              <w:rPr>
                <w:rFonts w:hint="eastAsia"/>
              </w:rPr>
              <w:t xml:space="preserve"> </w:t>
            </w:r>
            <w:r>
              <w:rPr>
                <w:rFonts w:hint="eastAsia" w:ascii="宋体" w:hAnsi="宋体"/>
                <w:bCs/>
                <w:sz w:val="22"/>
                <w:szCs w:val="22"/>
              </w:rPr>
              <w:t>AIGC 的发展历程</w:t>
            </w:r>
          </w:p>
          <w:p w14:paraId="1F6CF510">
            <w:pPr>
              <w:adjustRightInd w:val="0"/>
              <w:snapToGrid w:val="0"/>
              <w:spacing w:line="300" w:lineRule="atLeast"/>
              <w:ind w:firstLine="210" w:firstLineChars="100"/>
              <w:jc w:val="left"/>
            </w:pPr>
            <w:r>
              <w:rPr>
                <w:rFonts w:hint="eastAsia"/>
              </w:rPr>
              <w:t>早期萌芽阶段 (20 世纪 50 年代-90 年代中期)：受限于科技水平，AIGC仅限于小范围实验。</w:t>
            </w:r>
          </w:p>
          <w:p w14:paraId="32022A06">
            <w:pPr>
              <w:adjustRightInd w:val="0"/>
              <w:snapToGrid w:val="0"/>
              <w:spacing w:line="300" w:lineRule="atLeast"/>
              <w:ind w:firstLine="210" w:firstLineChars="100"/>
              <w:jc w:val="left"/>
            </w:pPr>
            <w:r>
              <w:rPr>
                <w:rFonts w:hint="eastAsia"/>
              </w:rPr>
              <w:t>沉淀积累阶段 (20 世纪 90 年代中期-21 世纪 10 年代中期)：从实验性向实用性转变，算法瓶颈，无法直接进行内容生成。</w:t>
            </w:r>
          </w:p>
          <w:p w14:paraId="1812FF66">
            <w:pPr>
              <w:adjustRightInd w:val="0"/>
              <w:snapToGrid w:val="0"/>
              <w:spacing w:line="300" w:lineRule="atLeast"/>
              <w:ind w:firstLine="210" w:firstLineChars="100"/>
              <w:jc w:val="left"/>
            </w:pPr>
            <w:r>
              <w:rPr>
                <w:rFonts w:hint="eastAsia"/>
              </w:rPr>
              <w:t>快速发展阶段(21 世纪 10 年代中期-至今)算法迭代，百花齐放，效果逐渐逼真直至人类难以分辨。</w:t>
            </w:r>
          </w:p>
          <w:p w14:paraId="2BDCB004">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4.</w:t>
            </w:r>
            <w:r>
              <w:rPr>
                <w:rFonts w:hint="eastAsia"/>
              </w:rPr>
              <w:t xml:space="preserve"> </w:t>
            </w:r>
            <w:r>
              <w:rPr>
                <w:rFonts w:hint="eastAsia" w:ascii="宋体" w:hAnsi="宋体"/>
                <w:bCs/>
                <w:sz w:val="22"/>
                <w:szCs w:val="22"/>
              </w:rPr>
              <w:t>AIGC 的技术原理</w:t>
            </w:r>
          </w:p>
          <w:p w14:paraId="4C5959A0">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深度学习、自然语言处理、计算机视觉、生成对抗网络、自回归模型、强化学习、多模态学习、预训练与微调</w:t>
            </w:r>
          </w:p>
          <w:p w14:paraId="1AD0369B">
            <w:pPr>
              <w:adjustRightInd w:val="0"/>
              <w:snapToGrid w:val="0"/>
              <w:spacing w:line="300" w:lineRule="atLeast"/>
              <w:ind w:left="220"/>
              <w:jc w:val="left"/>
              <w:rPr>
                <w:rFonts w:hint="eastAsia" w:ascii="宋体" w:hAnsi="宋体"/>
                <w:bCs/>
                <w:sz w:val="22"/>
                <w:szCs w:val="22"/>
              </w:rPr>
            </w:pPr>
            <w:r>
              <w:rPr>
                <w:rFonts w:hint="eastAsia" w:ascii="宋体" w:hAnsi="宋体"/>
                <w:bCs/>
                <w:sz w:val="22"/>
                <w:szCs w:val="22"/>
              </w:rPr>
              <w:t>5.</w:t>
            </w:r>
            <w:r>
              <w:t xml:space="preserve"> </w:t>
            </w:r>
            <w:r>
              <w:rPr>
                <w:rFonts w:hint="eastAsia" w:ascii="宋体" w:hAnsi="宋体"/>
                <w:bCs/>
                <w:sz w:val="22"/>
                <w:szCs w:val="22"/>
              </w:rPr>
              <w:t>AIGC 的流程</w:t>
            </w:r>
          </w:p>
          <w:p w14:paraId="40CB85DE">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数据收集-数据预处理-模型选择与训练-生成内容-内容评估与优化</w:t>
            </w:r>
          </w:p>
          <w:p w14:paraId="5ADB59E8">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6.</w:t>
            </w:r>
            <w:r>
              <w:rPr>
                <w:rFonts w:ascii="宋体" w:hAnsi="宋体"/>
                <w:bCs/>
                <w:sz w:val="22"/>
                <w:szCs w:val="22"/>
              </w:rPr>
              <w:t>国内常用 AIGC 工具介绍</w:t>
            </w:r>
          </w:p>
          <w:p w14:paraId="2C150554">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t>常见的AIGC大模型工具包括：OpenAI的ChatGPT</w:t>
            </w:r>
            <w:r>
              <w:rPr>
                <w:rFonts w:hint="eastAsia" w:ascii="宋体" w:hAnsi="宋体"/>
                <w:bCs/>
                <w:sz w:val="22"/>
                <w:szCs w:val="22"/>
              </w:rPr>
              <w:t>、百度的文心一言、科大讯飞的讯飞星火、阿里的通义千问、字节跳动豆包等，这些工具基于大规模语言模型技术，具备文本生成、语言理解、知识问答、逻辑推理等多种能力，可广泛应用于写作辅助、内容创作、智能客服等多个领域。通过不断迭代和优化，为用户提供更加智能、高效的内容生成解决方案。</w:t>
            </w:r>
          </w:p>
          <w:p w14:paraId="3D7A3E82">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7.AIGC 应用的核心: 提示工程</w:t>
            </w:r>
          </w:p>
          <w:p w14:paraId="15BCD6A6">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t>提示工程（Prompt Engineering）指通过设计和优化输入给人工智能模型（尤其是像 AIGC 这样的生成式模型）的提示语（Prompts），来引导模型生成符合特定需求和高质量输出的过程。</w:t>
            </w:r>
          </w:p>
          <w:p w14:paraId="0883547B">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t>这些提示词可以是一个问题、 一段描述、 一个指令 ， 甚至是一个带有详细参数的文字描述。 它们为大模型提供了生成对应文本、 图片、 音频、 视频等内容的基础信息和指导方向。</w:t>
            </w:r>
          </w:p>
          <w:p w14:paraId="314CB2AC">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特点：灵活性、引导性、迭代性、创造性、交互性、可解释性增强</w:t>
            </w:r>
          </w:p>
          <w:p w14:paraId="666F4EF8">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形式：多种形式共存</w:t>
            </w:r>
          </w:p>
          <w:p w14:paraId="57355BCE">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t>BROKE框架</w:t>
            </w:r>
            <w:r>
              <w:rPr>
                <w:rFonts w:hint="eastAsia" w:ascii="宋体" w:hAnsi="宋体"/>
                <w:bCs/>
                <w:sz w:val="22"/>
                <w:szCs w:val="22"/>
              </w:rPr>
              <w:t>：背景、角色、目标、实验改进、关键结果</w:t>
            </w:r>
          </w:p>
          <w:p w14:paraId="350FD444">
            <w:pPr>
              <w:adjustRightInd w:val="0"/>
              <w:snapToGrid w:val="0"/>
              <w:spacing w:line="300" w:lineRule="atLeast"/>
              <w:ind w:firstLine="220" w:firstLineChars="100"/>
              <w:jc w:val="left"/>
              <w:rPr>
                <w:rFonts w:hint="eastAsia" w:ascii="宋体" w:hAnsi="宋体"/>
                <w:bCs/>
                <w:sz w:val="22"/>
                <w:szCs w:val="22"/>
              </w:rPr>
            </w:pPr>
            <w:r>
              <w:rPr>
                <w:rFonts w:ascii="宋体" w:hAnsi="宋体"/>
                <w:bCs/>
                <w:sz w:val="22"/>
                <w:szCs w:val="22"/>
              </w:rPr>
              <w:t>案例1.1： 2025年广东省高考作文。</w:t>
            </w:r>
          </w:p>
          <w:p w14:paraId="3B4EF3CB">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分析问题的框架：</w:t>
            </w:r>
          </w:p>
          <w:p w14:paraId="5EEB8A56">
            <w:pPr>
              <w:numPr>
                <w:ilvl w:val="0"/>
                <w:numId w:val="6"/>
              </w:numPr>
              <w:adjustRightInd w:val="0"/>
              <w:snapToGrid w:val="0"/>
              <w:spacing w:line="300" w:lineRule="atLeast"/>
              <w:jc w:val="left"/>
              <w:rPr>
                <w:rFonts w:hint="eastAsia" w:ascii="宋体" w:hAnsi="宋体"/>
                <w:bCs/>
                <w:sz w:val="22"/>
                <w:szCs w:val="22"/>
              </w:rPr>
            </w:pPr>
            <w:r>
              <w:rPr>
                <w:rFonts w:ascii="宋体" w:hAnsi="宋体"/>
                <w:bCs/>
                <w:sz w:val="22"/>
                <w:szCs w:val="22"/>
              </w:rPr>
              <w:t>背景：我是一名中国高中生，正在参加高考。材料如下（此处省略）</w:t>
            </w:r>
          </w:p>
          <w:p w14:paraId="0D26EC0C">
            <w:pPr>
              <w:numPr>
                <w:ilvl w:val="0"/>
                <w:numId w:val="6"/>
              </w:numPr>
              <w:adjustRightInd w:val="0"/>
              <w:snapToGrid w:val="0"/>
              <w:spacing w:line="300" w:lineRule="atLeast"/>
              <w:jc w:val="left"/>
              <w:rPr>
                <w:rFonts w:hint="eastAsia" w:ascii="宋体" w:hAnsi="宋体"/>
                <w:bCs/>
                <w:sz w:val="22"/>
                <w:szCs w:val="22"/>
              </w:rPr>
            </w:pPr>
            <w:r>
              <w:rPr>
                <w:rFonts w:ascii="宋体" w:hAnsi="宋体"/>
                <w:bCs/>
                <w:sz w:val="22"/>
                <w:szCs w:val="22"/>
              </w:rPr>
              <w:t>角色：你是一名中国高中生，具有良好的写作功底。</w:t>
            </w:r>
          </w:p>
          <w:p w14:paraId="293A43EE">
            <w:pPr>
              <w:numPr>
                <w:ilvl w:val="0"/>
                <w:numId w:val="6"/>
              </w:numPr>
              <w:adjustRightInd w:val="0"/>
              <w:snapToGrid w:val="0"/>
              <w:spacing w:line="300" w:lineRule="atLeast"/>
              <w:jc w:val="left"/>
              <w:rPr>
                <w:rFonts w:hint="eastAsia" w:ascii="宋体" w:hAnsi="宋体"/>
                <w:bCs/>
                <w:sz w:val="22"/>
                <w:szCs w:val="22"/>
              </w:rPr>
            </w:pPr>
            <w:r>
              <w:rPr>
                <w:rFonts w:ascii="宋体" w:hAnsi="宋体"/>
                <w:bCs/>
                <w:sz w:val="22"/>
                <w:szCs w:val="22"/>
              </w:rPr>
              <w:t>目标：写出一篇作文。</w:t>
            </w:r>
          </w:p>
          <w:p w14:paraId="3B4CC473">
            <w:pPr>
              <w:numPr>
                <w:ilvl w:val="0"/>
                <w:numId w:val="6"/>
              </w:numPr>
              <w:adjustRightInd w:val="0"/>
              <w:snapToGrid w:val="0"/>
              <w:spacing w:line="300" w:lineRule="atLeast"/>
              <w:jc w:val="left"/>
              <w:rPr>
                <w:rFonts w:hint="eastAsia" w:ascii="宋体" w:hAnsi="宋体"/>
                <w:bCs/>
                <w:sz w:val="22"/>
                <w:szCs w:val="22"/>
              </w:rPr>
            </w:pPr>
            <w:r>
              <w:rPr>
                <w:rFonts w:ascii="宋体" w:hAnsi="宋体"/>
                <w:bCs/>
                <w:sz w:val="22"/>
                <w:szCs w:val="22"/>
              </w:rPr>
              <w:t>关键结果：作文的具体需求，如题目、文体、角度、字数、感情色彩以及更多个人需求。</w:t>
            </w:r>
          </w:p>
          <w:p w14:paraId="0B193218">
            <w:pPr>
              <w:numPr>
                <w:ilvl w:val="0"/>
                <w:numId w:val="6"/>
              </w:numPr>
              <w:adjustRightInd w:val="0"/>
              <w:snapToGrid w:val="0"/>
              <w:spacing w:line="300" w:lineRule="atLeast"/>
              <w:jc w:val="left"/>
              <w:rPr>
                <w:rFonts w:hint="eastAsia" w:ascii="宋体" w:hAnsi="宋体"/>
                <w:bCs/>
                <w:sz w:val="22"/>
                <w:szCs w:val="22"/>
              </w:rPr>
            </w:pPr>
            <w:r>
              <w:rPr>
                <w:rFonts w:ascii="仿宋_GB2312" w:eastAsia="仿宋_GB2312"/>
                <w:sz w:val="28"/>
                <w:szCs w:val="28"/>
              </w:rPr>
              <mc:AlternateContent>
                <mc:Choice Requires="wps">
                  <w:drawing>
                    <wp:anchor distT="0" distB="0" distL="114300" distR="114300" simplePos="0" relativeHeight="251673600" behindDoc="0" locked="0" layoutInCell="1" allowOverlap="1">
                      <wp:simplePos x="0" y="0"/>
                      <wp:positionH relativeFrom="column">
                        <wp:posOffset>4661535</wp:posOffset>
                      </wp:positionH>
                      <wp:positionV relativeFrom="paragraph">
                        <wp:posOffset>168275</wp:posOffset>
                      </wp:positionV>
                      <wp:extent cx="527050" cy="457200"/>
                      <wp:effectExtent l="0" t="0" r="6350" b="0"/>
                      <wp:wrapNone/>
                      <wp:docPr id="20"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6A22997E">
                                  <w:pPr>
                                    <w:jc w:val="left"/>
                                  </w:pPr>
                                  <w:r>
                                    <w:rPr>
                                      <w:rFonts w:hint="eastAsia"/>
                                    </w:rPr>
                                    <w:t>约30分钟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7.05pt;margin-top:13.25pt;height:36pt;width:41.5pt;z-index:251673600;mso-width-relative:page;mso-height-relative:page;" fillcolor="#FFFFFF [3201]" filled="t" stroked="f" coordsize="21600,21600" o:gfxdata="UEsDBAoAAAAAAIdO4kAAAAAAAAAAAAAAAAAEAAAAZHJzL1BLAwQUAAAACACHTuJAYfRzYNUAAAAJ&#10;AQAADwAAAGRycy9kb3ducmV2LnhtbE2Py07EMAxF90j8Q2QkdkyaYR6lNJ0FElsk5rXONKapSJyq&#10;yTy/HrOCpe2j63Pr1SV4ccIx9ZE0qEkBAqmNtqdOw3bz/lSCSNmQNT4SarhiglVzf1ebysYzfeJp&#10;nTvBIZQqo8HlPFRSptZhMGkSByS+fcUxmMzj2Ek7mjOHBy+nRbGQwfTEH5wZ8M1h+70+Bg37Ltz2&#10;OzWMzgY/o4/bdbONvdaPD6p4BZHxkv9g+NVndWjY6RCPZJPwGpbPM8WohuliDoKBUi15cdDwUs5B&#10;NrX836D5AVBLAwQUAAAACACHTuJAEb++BEwCAACPBAAADgAAAGRycy9lMm9Eb2MueG1srVTBbhMx&#10;EL0j8Q+W73STNG0hyqYKrYKQKlqpIM6O15u1ZHvM2Mlu+QD4g564cOe7+h2MvZu2FA49kIMz9ozf&#10;+L2Z2flpZw3bKQwaXMnHByPOlJNQabcp+aePq1evOQtRuEoYcKrkNyrw08XLF/PWz9QEGjCVQkYg&#10;LsxaX/ImRj8riiAbZUU4AK8cOWtAKyJtcVNUKFpCt6aYjEbHRQtYeQSpQqDT897JB0R8DiDUtZbq&#10;HOTWKhd7VFRGRKIUGu0DX+TX1rWS8bKug4rMlJyYxrxSErLXaS0WczHboPCNlsMTxHOe8ISTFdpR&#10;0nuocxEF26L+C8pqiRCgjgcSbNETyYoQi/HoiTbXjfAqcyGpg78XPfw/WPlhd4VMVyWfkCROWKr4&#10;3e33ux+/7n5+Y4dJn9aHGYVdewqM3VvoqGv254EOE+2uRpv+iRAjP0Hd3KurusgkHR5NTkZH5JHk&#10;mh6dUC8klOLhsscQ3ymwLBklRype1lTsLkLsQ/chKVcAo6uVNiZvcLM+M8h2ggq9yr8B/Y8w41hb&#10;8uNDeke65SDd76GNo8ckrj2nZMVu3Q0CrKG6If4IfQcFL1eaXnkhQrwSSC1DxGio4iUttQFKAoPF&#10;WQP49V/nKZ4qSV7OWmrBkocvW4GKM/PeUY3fjKdTgo15kxXjDB971o89bmvPgMiPaXy9zCZdxmj2&#10;Zo1gP9PsLVNWcgknKXfJ4948i/1g0OxKtVzmIOpSL+KFu/YyQfeiLbcRap1LkmTqtRnUoz7NRR1m&#10;Kg3C432OeviOLH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YfRzYNUAAAAJAQAADwAAAAAAAAAB&#10;ACAAAAAiAAAAZHJzL2Rvd25yZXYueG1sUEsBAhQAFAAAAAgAh07iQBG/vgRMAgAAjwQAAA4AAAAA&#10;AAAAAQAgAAAAJAEAAGRycy9lMm9Eb2MueG1sUEsFBgAAAAAGAAYAWQEAAOIFAAAAAA==&#10;">
                      <v:fill on="t" focussize="0,0"/>
                      <v:stroke on="f" weight="0.5pt"/>
                      <v:imagedata o:title=""/>
                      <o:lock v:ext="edit" aspectratio="f"/>
                      <v:textbox>
                        <w:txbxContent>
                          <w:p w14:paraId="6A22997E">
                            <w:pPr>
                              <w:jc w:val="left"/>
                            </w:pPr>
                            <w:r>
                              <w:rPr>
                                <w:rFonts w:hint="eastAsia"/>
                              </w:rPr>
                              <w:t>约30分钟</w:t>
                            </w:r>
                          </w:p>
                        </w:txbxContent>
                      </v:textbox>
                    </v:shape>
                  </w:pict>
                </mc:Fallback>
              </mc:AlternateContent>
            </w:r>
            <w:r>
              <w:rPr>
                <w:rFonts w:ascii="宋体" w:hAnsi="宋体"/>
                <w:bCs/>
                <w:sz w:val="22"/>
                <w:szCs w:val="22"/>
              </w:rPr>
              <w:t>实验改进：根据关键结果和生成的内容进行补充。</w:t>
            </w:r>
          </w:p>
          <w:p w14:paraId="788D1E42">
            <w:pPr>
              <w:numPr>
                <w:ilvl w:val="0"/>
                <w:numId w:val="7"/>
              </w:num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办公应用</w:t>
            </w:r>
          </w:p>
          <w:p w14:paraId="58CEBC04">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1.写作类 AIGC 工具</w:t>
            </w:r>
          </w:p>
          <w:p w14:paraId="0E0FD0FB">
            <w:pPr>
              <w:adjustRightInd w:val="0"/>
              <w:snapToGrid w:val="0"/>
              <w:spacing w:line="300" w:lineRule="atLeast"/>
              <w:jc w:val="left"/>
              <w:rPr>
                <w:rFonts w:hint="eastAsia" w:ascii="宋体" w:hAnsi="宋体"/>
                <w:bCs/>
                <w:sz w:val="22"/>
                <w:szCs w:val="22"/>
              </w:rPr>
            </w:pPr>
            <w:r>
              <w:rPr>
                <w:rFonts w:hint="eastAsia" w:ascii="宋体" w:hAnsi="宋体"/>
                <w:bCs/>
                <w:sz w:val="22"/>
                <w:szCs w:val="22"/>
              </w:rPr>
              <w:t xml:space="preserve"> （1）写作类AIGC工具的原理</w:t>
            </w:r>
          </w:p>
          <w:p w14:paraId="0FD0D366">
            <w:pPr>
              <w:adjustRightInd w:val="0"/>
              <w:snapToGrid w:val="0"/>
              <w:spacing w:line="300" w:lineRule="atLeast"/>
              <w:ind w:firstLine="440" w:firstLineChars="200"/>
              <w:jc w:val="left"/>
              <w:rPr>
                <w:rFonts w:hint="eastAsia" w:ascii="宋体" w:hAnsi="宋体"/>
                <w:bCs/>
                <w:sz w:val="22"/>
                <w:szCs w:val="22"/>
              </w:rPr>
            </w:pPr>
            <w:r>
              <w:rPr>
                <w:rFonts w:ascii="宋体" w:hAnsi="宋体"/>
                <w:bCs/>
                <w:sz w:val="22"/>
                <w:szCs w:val="22"/>
              </w:rPr>
              <w:t>写作类AIGC工具的原理主要基于机器学习与深度神经网络等技术，通过对海量文本数据进行学习和分析，从而理解语言的结构、语法、语义以及各种文本模式和规律。然后，根据用户输入的指令、提示、主题或特定要求，生成各种类型和风格的文本。</w:t>
            </w:r>
          </w:p>
          <w:p w14:paraId="594ABBF5">
            <w:pPr>
              <w:adjustRightInd w:val="0"/>
              <w:snapToGrid w:val="0"/>
              <w:spacing w:line="300" w:lineRule="atLeast"/>
              <w:ind w:left="110"/>
              <w:jc w:val="left"/>
              <w:rPr>
                <w:rFonts w:hint="eastAsia" w:ascii="宋体" w:hAnsi="宋体"/>
                <w:bCs/>
                <w:sz w:val="22"/>
                <w:szCs w:val="22"/>
              </w:rPr>
            </w:pPr>
            <w:r>
              <w:rPr>
                <w:rFonts w:hint="eastAsia" w:ascii="宋体" w:hAnsi="宋体"/>
                <w:bCs/>
                <w:sz w:val="22"/>
                <w:szCs w:val="22"/>
              </w:rPr>
              <w:t>（2）写作类AIGC工具介绍</w:t>
            </w:r>
          </w:p>
          <w:p w14:paraId="23197FEC">
            <w:pPr>
              <w:adjustRightInd w:val="0"/>
              <w:snapToGrid w:val="0"/>
              <w:spacing w:line="300" w:lineRule="atLeast"/>
              <w:ind w:left="110"/>
              <w:jc w:val="left"/>
            </w:pPr>
          </w:p>
          <w:p w14:paraId="244D3303">
            <w:pPr>
              <w:adjustRightInd w:val="0"/>
              <w:snapToGrid w:val="0"/>
              <w:spacing w:line="300" w:lineRule="atLeast"/>
              <w:jc w:val="left"/>
            </w:pPr>
            <w:r>
              <w:drawing>
                <wp:inline distT="0" distB="0" distL="114300" distR="114300">
                  <wp:extent cx="4687570" cy="2151380"/>
                  <wp:effectExtent l="0" t="0" r="8255" b="127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3"/>
                          <a:srcRect t="6113"/>
                          <a:stretch>
                            <a:fillRect/>
                          </a:stretch>
                        </pic:blipFill>
                        <pic:spPr>
                          <a:xfrm>
                            <a:off x="0" y="0"/>
                            <a:ext cx="4687570" cy="2151380"/>
                          </a:xfrm>
                          <a:prstGeom prst="rect">
                            <a:avLst/>
                          </a:prstGeom>
                        </pic:spPr>
                      </pic:pic>
                    </a:graphicData>
                  </a:graphic>
                </wp:inline>
              </w:drawing>
            </w:r>
          </w:p>
          <w:p w14:paraId="40AACF5C">
            <w:pPr>
              <w:adjustRightInd w:val="0"/>
              <w:snapToGrid w:val="0"/>
              <w:spacing w:line="300" w:lineRule="atLeast"/>
              <w:ind w:firstLine="210" w:firstLineChars="100"/>
              <w:jc w:val="left"/>
            </w:pPr>
            <w:r>
              <w:rPr>
                <w:rFonts w:hint="eastAsia"/>
              </w:rPr>
              <w:t>（3）写作类AIGC工具应用场景</w:t>
            </w:r>
          </w:p>
          <w:p w14:paraId="57280933">
            <w:pPr>
              <w:adjustRightInd w:val="0"/>
              <w:snapToGrid w:val="0"/>
              <w:spacing w:line="300" w:lineRule="atLeast"/>
              <w:ind w:left="32" w:firstLine="386" w:firstLineChars="184"/>
              <w:jc w:val="left"/>
            </w:pPr>
            <w:r>
              <w:rPr>
                <w:rFonts w:hint="eastAsia"/>
              </w:rPr>
              <w:t>新闻媒体：快速生成新闻报道。</w:t>
            </w:r>
          </w:p>
          <w:p w14:paraId="4EFFF106">
            <w:pPr>
              <w:adjustRightInd w:val="0"/>
              <w:snapToGrid w:val="0"/>
              <w:spacing w:line="300" w:lineRule="atLeast"/>
              <w:ind w:left="32" w:firstLine="386" w:firstLineChars="184"/>
              <w:jc w:val="left"/>
            </w:pPr>
            <w:r>
              <w:t>广告文案</w:t>
            </w:r>
            <w:r>
              <w:rPr>
                <w:rFonts w:hint="eastAsia"/>
              </w:rPr>
              <w:t>：快速生成针对不同受众群体的个性化文案 ，以提高广告效果。</w:t>
            </w:r>
          </w:p>
          <w:p w14:paraId="067E2FDC">
            <w:pPr>
              <w:adjustRightInd w:val="0"/>
              <w:snapToGrid w:val="0"/>
              <w:spacing w:line="300" w:lineRule="atLeast"/>
              <w:ind w:left="32" w:firstLine="386" w:firstLineChars="184"/>
              <w:jc w:val="left"/>
            </w:pPr>
            <w:r>
              <w:t>文学创作</w:t>
            </w:r>
            <w:r>
              <w:rPr>
                <w:rFonts w:hint="eastAsia"/>
              </w:rPr>
              <w:t>：学习并分析大量文学作品 ，生成具有一定文学价值的文本内容。</w:t>
            </w:r>
          </w:p>
          <w:p w14:paraId="37675111">
            <w:pPr>
              <w:adjustRightInd w:val="0"/>
              <w:snapToGrid w:val="0"/>
              <w:spacing w:line="300" w:lineRule="atLeast"/>
              <w:ind w:left="32" w:firstLine="386" w:firstLineChars="184"/>
              <w:jc w:val="left"/>
            </w:pPr>
            <w:r>
              <w:t>其他行业</w:t>
            </w:r>
            <w:r>
              <w:rPr>
                <w:rFonts w:hint="eastAsia"/>
              </w:rPr>
              <w:t>：广泛应用于电子商务、人机交互、电子政务、智慧教育、智慧医疗、智慧司法等多个行业和领域。</w:t>
            </w:r>
          </w:p>
          <w:p w14:paraId="119DCDA0">
            <w:pPr>
              <w:adjustRightInd w:val="0"/>
              <w:snapToGrid w:val="0"/>
              <w:spacing w:line="300" w:lineRule="atLeast"/>
              <w:ind w:left="32"/>
              <w:jc w:val="left"/>
            </w:pPr>
            <w:r>
              <w:t>案例2.1： 与DeepSeek进行简单对话</w:t>
            </w:r>
          </w:p>
          <w:p w14:paraId="2FB766E3">
            <w:pPr>
              <w:adjustRightInd w:val="0"/>
              <w:snapToGrid w:val="0"/>
              <w:spacing w:line="300" w:lineRule="atLeast"/>
              <w:ind w:left="32"/>
              <w:jc w:val="left"/>
            </w:pPr>
            <w:r>
              <w:t>案例2.2： 与DeepSeek进行多次连续的复杂对话</w:t>
            </w:r>
          </w:p>
          <w:p w14:paraId="29F2EC28">
            <w:pPr>
              <w:adjustRightInd w:val="0"/>
              <w:snapToGrid w:val="0"/>
              <w:spacing w:line="300" w:lineRule="atLeast"/>
              <w:ind w:firstLine="210" w:firstLineChars="100"/>
              <w:jc w:val="left"/>
            </w:pPr>
            <w:r>
              <w:rPr>
                <w:rFonts w:hint="eastAsia"/>
              </w:rPr>
              <w:t>2.图表类AIGC工具</w:t>
            </w:r>
          </w:p>
          <w:p w14:paraId="675A7E44">
            <w:pPr>
              <w:adjustRightInd w:val="0"/>
              <w:snapToGrid w:val="0"/>
              <w:spacing w:line="300" w:lineRule="atLeast"/>
              <w:jc w:val="left"/>
            </w:pPr>
            <w:r>
              <w:rPr>
                <w:rFonts w:hint="eastAsia"/>
              </w:rPr>
              <w:t>（1）图表类AIGC工具的原理</w:t>
            </w:r>
          </w:p>
          <w:p w14:paraId="15AAD856">
            <w:pPr>
              <w:adjustRightInd w:val="0"/>
              <w:snapToGrid w:val="0"/>
              <w:spacing w:line="300" w:lineRule="atLeast"/>
              <w:ind w:firstLine="420" w:firstLineChars="200"/>
              <w:jc w:val="left"/>
            </w:pPr>
            <w:r>
              <w:t>图表是一种直观展现数据、突出数据差异、解析数据规律的重要媒介。图表类AIGC工具利用人工智能技术，能高效、智能地生成各种图表，具有强大的定制功能和智能分析能力，能够帮助用户高效的完成数据的汇总、计算、理解。</w:t>
            </w:r>
          </w:p>
          <w:p w14:paraId="563A28B8">
            <w:pPr>
              <w:numPr>
                <w:ilvl w:val="0"/>
                <w:numId w:val="8"/>
              </w:numPr>
              <w:adjustRightInd w:val="0"/>
              <w:snapToGrid w:val="0"/>
              <w:spacing w:line="300" w:lineRule="atLeast"/>
              <w:jc w:val="left"/>
            </w:pPr>
            <w:r>
              <w:rPr>
                <w:rFonts w:hint="eastAsia"/>
              </w:rPr>
              <w:t>图表类AIGC工具介绍</w:t>
            </w:r>
          </w:p>
          <w:p w14:paraId="1038EDA5">
            <w:pPr>
              <w:adjustRightInd w:val="0"/>
              <w:snapToGrid w:val="0"/>
              <w:spacing w:line="300" w:lineRule="atLeast"/>
              <w:jc w:val="left"/>
            </w:pPr>
            <w:r>
              <w:drawing>
                <wp:inline distT="0" distB="0" distL="114300" distR="114300">
                  <wp:extent cx="4879340" cy="1394460"/>
                  <wp:effectExtent l="0" t="0" r="6985" b="571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4"/>
                          <a:stretch>
                            <a:fillRect/>
                          </a:stretch>
                        </pic:blipFill>
                        <pic:spPr>
                          <a:xfrm>
                            <a:off x="0" y="0"/>
                            <a:ext cx="4879340" cy="1394460"/>
                          </a:xfrm>
                          <a:prstGeom prst="rect">
                            <a:avLst/>
                          </a:prstGeom>
                        </pic:spPr>
                      </pic:pic>
                    </a:graphicData>
                  </a:graphic>
                </wp:inline>
              </w:drawing>
            </w:r>
          </w:p>
          <w:p w14:paraId="73017B66">
            <w:pPr>
              <w:adjustRightInd w:val="0"/>
              <w:snapToGrid w:val="0"/>
              <w:spacing w:line="300" w:lineRule="atLeast"/>
              <w:jc w:val="left"/>
            </w:pPr>
            <w:r>
              <w:t>案例2.3： 导入文档，生成文档大纲的思维导图。</w:t>
            </w:r>
          </w:p>
          <w:p w14:paraId="50AA4808">
            <w:pPr>
              <w:adjustRightInd w:val="0"/>
              <w:snapToGrid w:val="0"/>
              <w:spacing w:line="300" w:lineRule="atLeast"/>
              <w:ind w:firstLine="315" w:firstLineChars="150"/>
              <w:jc w:val="left"/>
            </w:pPr>
            <w:r>
              <w:rPr>
                <w:rFonts w:hint="eastAsia"/>
              </w:rPr>
              <w:t>3.演示文稿类AIGC工具</w:t>
            </w:r>
          </w:p>
          <w:p w14:paraId="2F9A45C1">
            <w:pPr>
              <w:adjustRightInd w:val="0"/>
              <w:snapToGrid w:val="0"/>
              <w:spacing w:line="300" w:lineRule="atLeast"/>
              <w:jc w:val="left"/>
            </w:pPr>
            <w:r>
              <w:rPr>
                <w:rFonts w:hint="eastAsia"/>
              </w:rPr>
              <w:t>（1）演示文稿类 AIGC 工具应用一种基于人工智能生成式技术，能够自动创建、编辑和优化演示文稿。核心技术主要包括深度学习、自然语言处理、计算机视觉。其广泛应用于教育、商业、个人展示等。</w:t>
            </w:r>
          </w:p>
          <w:p w14:paraId="4C72D7B3">
            <w:pPr>
              <w:adjustRightInd w:val="0"/>
              <w:snapToGrid w:val="0"/>
              <w:spacing w:line="300" w:lineRule="atLeast"/>
              <w:jc w:val="left"/>
            </w:pPr>
            <w:r>
              <w:rPr>
                <w:rFonts w:hint="eastAsia"/>
              </w:rPr>
              <w:t>（2）演示文稿类AIGC工具介绍</w:t>
            </w:r>
          </w:p>
          <w:p w14:paraId="6CC9DF04">
            <w:pPr>
              <w:adjustRightInd w:val="0"/>
              <w:snapToGrid w:val="0"/>
              <w:spacing w:line="300" w:lineRule="atLeast"/>
              <w:jc w:val="left"/>
            </w:pPr>
            <w:r>
              <w:drawing>
                <wp:inline distT="0" distB="0" distL="114300" distR="114300">
                  <wp:extent cx="4939665" cy="1622425"/>
                  <wp:effectExtent l="0" t="0" r="3810" b="635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5"/>
                          <a:stretch>
                            <a:fillRect/>
                          </a:stretch>
                        </pic:blipFill>
                        <pic:spPr>
                          <a:xfrm>
                            <a:off x="0" y="0"/>
                            <a:ext cx="4939665" cy="1622425"/>
                          </a:xfrm>
                          <a:prstGeom prst="rect">
                            <a:avLst/>
                          </a:prstGeom>
                        </pic:spPr>
                      </pic:pic>
                    </a:graphicData>
                  </a:graphic>
                </wp:inline>
              </w:drawing>
            </w:r>
          </w:p>
          <w:p w14:paraId="177D995D">
            <w:pPr>
              <w:numPr>
                <w:ilvl w:val="0"/>
                <w:numId w:val="8"/>
              </w:numPr>
              <w:adjustRightInd w:val="0"/>
              <w:snapToGrid w:val="0"/>
              <w:spacing w:line="300" w:lineRule="atLeast"/>
              <w:jc w:val="left"/>
            </w:pPr>
            <w:r>
              <w:t>演示文稿类AIGC工具的生成方式</w:t>
            </w:r>
          </w:p>
          <w:p w14:paraId="48713078">
            <w:pPr>
              <w:adjustRightInd w:val="0"/>
              <w:snapToGrid w:val="0"/>
              <w:spacing w:line="300" w:lineRule="atLeast"/>
              <w:jc w:val="left"/>
            </w:pPr>
            <w:r>
              <w:rPr>
                <w:rFonts w:hint="eastAsia"/>
              </w:rPr>
              <w:t xml:space="preserve">  无大纲生成、有大纲生成、文档生成、思维导图生成</w:t>
            </w:r>
          </w:p>
          <w:p w14:paraId="395D4176">
            <w:pPr>
              <w:adjustRightInd w:val="0"/>
              <w:snapToGrid w:val="0"/>
              <w:spacing w:line="300" w:lineRule="atLeast"/>
              <w:jc w:val="left"/>
            </w:pPr>
            <w:r>
              <w:t>案例2.5： 无大纲生成（缺点明显，内容不确定性太大）</w:t>
            </w:r>
          </w:p>
          <w:p w14:paraId="49A52BDA">
            <w:pPr>
              <w:adjustRightInd w:val="0"/>
              <w:snapToGrid w:val="0"/>
              <w:spacing w:line="300" w:lineRule="atLeast"/>
              <w:jc w:val="left"/>
            </w:pPr>
            <w:r>
              <w:t>案例2.6： 有大纲生成（文档生成、思维导图生成）</w:t>
            </w:r>
          </w:p>
          <w:p w14:paraId="609017D2">
            <w:pPr>
              <w:numPr>
                <w:ilvl w:val="0"/>
                <w:numId w:val="7"/>
              </w:numPr>
              <w:adjustRightInd w:val="0"/>
              <w:snapToGrid w:val="0"/>
              <w:spacing w:line="300" w:lineRule="atLeast"/>
              <w:ind w:firstLine="280" w:firstLineChars="100"/>
              <w:jc w:val="left"/>
            </w:pPr>
            <w:r>
              <w:rPr>
                <w:rFonts w:ascii="仿宋_GB2312" w:eastAsia="仿宋_GB2312"/>
                <w:sz w:val="28"/>
                <w:szCs w:val="28"/>
              </w:rPr>
              <mc:AlternateContent>
                <mc:Choice Requires="wps">
                  <w:drawing>
                    <wp:anchor distT="0" distB="0" distL="114300" distR="114300" simplePos="0" relativeHeight="251676672" behindDoc="0" locked="0" layoutInCell="1" allowOverlap="1">
                      <wp:simplePos x="0" y="0"/>
                      <wp:positionH relativeFrom="column">
                        <wp:posOffset>4653280</wp:posOffset>
                      </wp:positionH>
                      <wp:positionV relativeFrom="paragraph">
                        <wp:posOffset>63500</wp:posOffset>
                      </wp:positionV>
                      <wp:extent cx="541655" cy="467995"/>
                      <wp:effectExtent l="0" t="0" r="1270" b="8255"/>
                      <wp:wrapNone/>
                      <wp:docPr id="10" name="文本框 3"/>
                      <wp:cNvGraphicFramePr/>
                      <a:graphic xmlns:a="http://schemas.openxmlformats.org/drawingml/2006/main">
                        <a:graphicData uri="http://schemas.microsoft.com/office/word/2010/wordprocessingShape">
                          <wps:wsp>
                            <wps:cNvSpPr txBox="1"/>
                            <wps:spPr>
                              <a:xfrm>
                                <a:off x="0" y="0"/>
                                <a:ext cx="541655" cy="467995"/>
                              </a:xfrm>
                              <a:prstGeom prst="rect">
                                <a:avLst/>
                              </a:prstGeom>
                              <a:solidFill>
                                <a:schemeClr val="lt1"/>
                              </a:solidFill>
                              <a:ln w="6350">
                                <a:noFill/>
                              </a:ln>
                            </wps:spPr>
                            <wps:txbx>
                              <w:txbxContent>
                                <w:p w14:paraId="33D6F9D6">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6.4pt;margin-top:5pt;height:36.85pt;width:42.65pt;z-index:251676672;mso-width-relative:page;mso-height-relative:page;" fillcolor="#FFFFFF [3201]" filled="t" stroked="f" coordsize="21600,21600" o:gfxdata="UEsDBAoAAAAAAIdO4kAAAAAAAAAAAAAAAAAEAAAAZHJzL1BLAwQUAAAACACHTuJAcQNNO9QAAAAJ&#10;AQAADwAAAGRycy9kb3ducmV2LnhtbE2PzU7DMBCE70i8g7VI3KidFtEoxOkBiSsSbenZjbdxhL2O&#10;bPf36VlOcNvRjGa/aVeX4MUJUx4jaahmCgRSH+1Ig4bt5v2pBpGLIWt8JNRwxQyr7v6uNY2NZ/rE&#10;07oMgksoN0aDK2VqpMy9w2DyLE5I7B1iCqawTIO0yZy5PHg5V+pFBjMSf3BmwjeH/ff6GDTshnDb&#10;fVVTcjb4Z/q4XTfbOGr9+FCpVxAFL+UvDL/4jA4dM+3jkWwWXsNyMWf0wobiTRyoq7oCsedjsQTZ&#10;tfL/gu4HUEsDBBQAAAAIAIdO4kBkSEvWTwIAAI8EAAAOAAAAZHJzL2Uyb0RvYy54bWytVMFuEzEQ&#10;vSPxD5bvdJM2SUnUTRVaBSFFtFJAnB2vnbVke4ztZDd8APwBJy7c+a5+B2Pvpi2FQw/swTv2zL7x&#10;ezOzF5et0WQvfFBgSzo8GVAiLIdK2W1JP35YvnpNSYjMVkyDFSU9iEAv5y9fXDRuJk6hBl0JTxDE&#10;hlnjSlrH6GZFEXgtDAsn4IRFpwRvWMSt3xaVZw2iG12cDgaTogFfOQ9chICn152T9oj+OYAgpeLi&#10;GvjOCBs7VC80i0gp1MoFOs+3lVLweCNlEJHokiLTmFdMgvYmrcX8gs22nrla8f4K7DlXeMLJMGUx&#10;6T3UNYuM7Lz6C8oo7iGAjCccTNERyYogi+HgiTbrmjmRuaDUwd2LHv4fLH+/v/VEVdgJKIllBit+&#10;9/3b3Y9fdz+/krOkT+PCDMPWDgNj+wZajD2eBzxMtFvpTXojIYJ+hDrcqyvaSDgejkfDyXhMCUfX&#10;aHI+nY4TSvHwsfMhvhVgSDJK6rF4WVO2X4XYhR5DUq4AWlVLpXXe+O3mSnuyZ1joZX569D/CtCVN&#10;SSdn40FGtpC+76C1xcskrh2nZMV20/YCbKA6IH8PXQcFx5cKb7liId4yjy2DlHGo4g0uUgMmgd6i&#10;pAb/5V/nKR4riV5KGmzBkobPO+YFJfqdxRpPh6MRwsa8GY3PT3HjH3s2jz12Z64AyQ9xfB3PZoqP&#10;+mhKD+YTzt4iZUUXsxxzlzQezavYDQbOLheLRQ7CLnUsruza8QSdpLaw2EWQKpckydRp06uHfZqL&#10;2s9UGoTH+xz18B+Z/w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xA0071AAAAAkBAAAPAAAAAAAA&#10;AAEAIAAAACIAAABkcnMvZG93bnJldi54bWxQSwECFAAUAAAACACHTuJAZEhL1k8CAACPBAAADgAA&#10;AAAAAAABACAAAAAjAQAAZHJzL2Uyb0RvYy54bWxQSwUGAAAAAAYABgBZAQAA5AUAAAAA&#10;">
                      <v:fill on="t" focussize="0,0"/>
                      <v:stroke on="f" weight="0.5pt"/>
                      <v:imagedata o:title=""/>
                      <o:lock v:ext="edit" aspectratio="f"/>
                      <v:textbox>
                        <w:txbxContent>
                          <w:p w14:paraId="33D6F9D6">
                            <w:pPr>
                              <w:jc w:val="left"/>
                            </w:pPr>
                            <w:r>
                              <w:rPr>
                                <w:rFonts w:hint="eastAsia"/>
                              </w:rPr>
                              <w:t>约15分钟</w:t>
                            </w:r>
                          </w:p>
                        </w:txbxContent>
                      </v:textbox>
                    </v:shape>
                  </w:pict>
                </mc:Fallback>
              </mc:AlternateContent>
            </w:r>
            <w:r>
              <w:rPr>
                <w:rFonts w:hint="eastAsia"/>
              </w:rPr>
              <w:t>绘画设计</w:t>
            </w:r>
          </w:p>
          <w:p w14:paraId="12EEB406">
            <w:pPr>
              <w:numPr>
                <w:ilvl w:val="0"/>
                <w:numId w:val="9"/>
              </w:numPr>
              <w:adjustRightInd w:val="0"/>
              <w:snapToGrid w:val="0"/>
              <w:spacing w:line="300" w:lineRule="atLeast"/>
              <w:ind w:left="210" w:leftChars="100"/>
              <w:jc w:val="left"/>
            </w:pPr>
            <w:r>
              <w:t>图像与AIGC绘图</w:t>
            </w:r>
          </w:p>
          <w:p w14:paraId="6A7D10C3">
            <w:pPr>
              <w:adjustRightInd w:val="0"/>
              <w:snapToGrid w:val="0"/>
              <w:spacing w:line="300" w:lineRule="atLeast"/>
              <w:ind w:firstLine="420" w:firstLineChars="200"/>
              <w:jc w:val="left"/>
            </w:pPr>
            <w:r>
              <w:t>AIGC 绘画是借助人工智能算法，依据文本描述、图像样本或其他输入信息，自动生成全新图像的技术。它打破传统绘画创作模式，让创意实现更高效。</w:t>
            </w:r>
          </w:p>
          <w:p w14:paraId="5AF8E6B9">
            <w:pPr>
              <w:adjustRightInd w:val="0"/>
              <w:snapToGrid w:val="0"/>
              <w:spacing w:line="300" w:lineRule="atLeast"/>
              <w:ind w:firstLine="420" w:firstLineChars="200"/>
              <w:jc w:val="left"/>
            </w:pPr>
            <w:r>
              <w:rPr>
                <w:rFonts w:hint="eastAsia"/>
              </w:rPr>
              <w:t>AIGC绘画特点：高效性、多样性、创新性、可编辑性、学习能力</w:t>
            </w:r>
          </w:p>
          <w:p w14:paraId="19B837E7">
            <w:pPr>
              <w:numPr>
                <w:ilvl w:val="0"/>
                <w:numId w:val="9"/>
              </w:numPr>
              <w:adjustRightInd w:val="0"/>
              <w:snapToGrid w:val="0"/>
              <w:spacing w:line="300" w:lineRule="atLeast"/>
              <w:ind w:left="210" w:leftChars="100"/>
              <w:jc w:val="left"/>
            </w:pPr>
            <w:r>
              <w:rPr>
                <w:rFonts w:hint="eastAsia"/>
              </w:rPr>
              <w:t>AIGC绘画工具介绍</w:t>
            </w:r>
          </w:p>
          <w:p w14:paraId="4B455396">
            <w:pPr>
              <w:adjustRightInd w:val="0"/>
              <w:snapToGrid w:val="0"/>
              <w:spacing w:line="300" w:lineRule="atLeast"/>
              <w:ind w:left="210" w:leftChars="100"/>
              <w:jc w:val="left"/>
            </w:pPr>
            <w:r>
              <w:drawing>
                <wp:inline distT="0" distB="0" distL="114300" distR="114300">
                  <wp:extent cx="4307205" cy="2259965"/>
                  <wp:effectExtent l="0" t="0" r="7620" b="698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6"/>
                          <a:stretch>
                            <a:fillRect/>
                          </a:stretch>
                        </pic:blipFill>
                        <pic:spPr>
                          <a:xfrm>
                            <a:off x="0" y="0"/>
                            <a:ext cx="4307205" cy="2259965"/>
                          </a:xfrm>
                          <a:prstGeom prst="rect">
                            <a:avLst/>
                          </a:prstGeom>
                        </pic:spPr>
                      </pic:pic>
                    </a:graphicData>
                  </a:graphic>
                </wp:inline>
              </w:drawing>
            </w:r>
          </w:p>
          <w:p w14:paraId="3DA483F3">
            <w:pPr>
              <w:adjustRightInd w:val="0"/>
              <w:snapToGrid w:val="0"/>
              <w:spacing w:line="300" w:lineRule="atLeast"/>
              <w:ind w:left="210" w:leftChars="100"/>
              <w:jc w:val="left"/>
            </w:pPr>
            <w:r>
              <w:t>案例2.7： 文生图（汉服少女春日古风图片生成）</w:t>
            </w:r>
          </w:p>
          <w:p w14:paraId="6B66CEAD">
            <w:pPr>
              <w:adjustRightInd w:val="0"/>
              <w:snapToGrid w:val="0"/>
              <w:spacing w:line="300" w:lineRule="atLeast"/>
              <w:ind w:left="210" w:leftChars="100"/>
              <w:jc w:val="left"/>
            </w:pPr>
            <w:r>
              <w:rPr>
                <w:rFonts w:ascii="仿宋_GB2312" w:eastAsia="仿宋_GB2312"/>
                <w:sz w:val="28"/>
                <w:szCs w:val="28"/>
              </w:rPr>
              <mc:AlternateContent>
                <mc:Choice Requires="wps">
                  <w:drawing>
                    <wp:anchor distT="0" distB="0" distL="114300" distR="114300" simplePos="0" relativeHeight="251675648" behindDoc="0" locked="0" layoutInCell="1" allowOverlap="1">
                      <wp:simplePos x="0" y="0"/>
                      <wp:positionH relativeFrom="column">
                        <wp:posOffset>4676140</wp:posOffset>
                      </wp:positionH>
                      <wp:positionV relativeFrom="paragraph">
                        <wp:posOffset>149225</wp:posOffset>
                      </wp:positionV>
                      <wp:extent cx="516255" cy="514350"/>
                      <wp:effectExtent l="0" t="0" r="0" b="0"/>
                      <wp:wrapNone/>
                      <wp:docPr id="9" name="文本框 3"/>
                      <wp:cNvGraphicFramePr/>
                      <a:graphic xmlns:a="http://schemas.openxmlformats.org/drawingml/2006/main">
                        <a:graphicData uri="http://schemas.microsoft.com/office/word/2010/wordprocessingShape">
                          <wps:wsp>
                            <wps:cNvSpPr txBox="1"/>
                            <wps:spPr>
                              <a:xfrm>
                                <a:off x="0" y="0"/>
                                <a:ext cx="516255" cy="514350"/>
                              </a:xfrm>
                              <a:prstGeom prst="rect">
                                <a:avLst/>
                              </a:prstGeom>
                              <a:solidFill>
                                <a:schemeClr val="lt1"/>
                              </a:solidFill>
                              <a:ln w="6350">
                                <a:noFill/>
                              </a:ln>
                            </wps:spPr>
                            <wps:txbx>
                              <w:txbxContent>
                                <w:p w14:paraId="53DB7DFC">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8.2pt;margin-top:11.75pt;height:40.5pt;width:40.65pt;z-index:251675648;mso-width-relative:page;mso-height-relative:page;" fillcolor="#FFFFFF [3201]" filled="t" stroked="f" coordsize="21600,21600" o:gfxdata="UEsDBAoAAAAAAIdO4kAAAAAAAAAAAAAAAAAEAAAAZHJzL1BLAwQUAAAACACHTuJATPOcidYAAAAK&#10;AQAADwAAAGRycy9kb3ducmV2LnhtbE2Py27DIBBF95X6D2giddeAEyeOXOMsKnVbqXmtiZkaKzBY&#10;QJ5fX7pql6N7dO+ZZn1zll0wxMGThGIqgCF1Xg/US9htP15XwGJSpJX1hBLuGGHdPj81qtb+Sl94&#10;2aSe5RKKtZJgUhprzmNn0Kk49SNSzr59cCrlM/RcB3XN5c7ymRBL7tRAecGoEd8NdqfN2Uk49O5x&#10;2BdjMNrZkj4f9+3OD1K+TArxBizhLf3B8Kuf1aHNTkd/Jh2ZlVDNl2VGJczmC2AZWBVVBeyYSVEu&#10;gLcN//9C+wNQSwMEFAAAAAgAh07iQHxgZ31PAgAAjgQAAA4AAABkcnMvZTJvRG9jLnhtbK1UwY4a&#10;MQy9V+o/RLmXARZoFzGsKIiq0qq7Eq16DpkMEymJ0yQwQz+g/YM99dJ7v4vvqJMBlm572EM5BDt2&#10;bL9neyY3jVZkJ5yXYHLa63QpEYZDIc0mp58+Ll+9ocQHZgqmwIic7oWnN9OXLya1HYs+VKAK4QgG&#10;MX5c25xWIdhxlnleCc18B6wwaCzBaRZQdZuscKzG6Fpl/W53lNXgCuuAC+/xdtEa6TGie05AKEvJ&#10;xQL4VgsT2qhOKBYQkq+k9XSaqi1LwcNdWXoRiMopIg3pxCQor+OZTSdsvHHMVpIfS2DPKeEJJs2k&#10;waTnUAsWGNk6+VcoLbkDD2XocNBZCyQxgih63SfcrCpmRcKCVHt7Jt3/v7D8w+7eEVnk9JoSwzQ2&#10;/PDw/fDj1+HnN3IV6amtH6PXyqJfaN5Cg0Nzuvd4GVE3pdPxH/EQtCO5+zO5ogmE4+WwN+oPh5Rw&#10;NA17g6thIj97fGydD+8EaBKFnDrsXaKU7W59wELQ9eQSc3lQslhKpZLiNuu5cmTHsM/L9Is14pM/&#10;3JQhdU5HMXd8ZSC+b/2UQfeItcUUpdCsmyMBayj2iN9BO0De8qXEKm+ZD/fM4cQgZNypcIdHqQCT&#10;wFGipAL39V/30R8biVZKapzAnPovW+YEJeq9wRZf9waDOLJJGQxf91Fxl5b1pcVs9RwQfA+31/Ik&#10;Rv+gTmLpQH/G1ZvFrGhihmPunIaTOA/tXuDqcjGbJSccUsvCrVlZHkO3pM22AUqZWhJpark5sodj&#10;mmg/rlTcg0s9eT1+Rqa/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EzznInWAAAACgEAAA8AAAAA&#10;AAAAAQAgAAAAIgAAAGRycy9kb3ducmV2LnhtbFBLAQIUABQAAAAIAIdO4kB8YGd9TwIAAI4EAAAO&#10;AAAAAAAAAAEAIAAAACUBAABkcnMvZTJvRG9jLnhtbFBLBQYAAAAABgAGAFkBAADmBQAAAAA=&#10;">
                      <v:fill on="t" focussize="0,0"/>
                      <v:stroke on="f" weight="0.5pt"/>
                      <v:imagedata o:title=""/>
                      <o:lock v:ext="edit" aspectratio="f"/>
                      <v:textbox>
                        <w:txbxContent>
                          <w:p w14:paraId="53DB7DFC">
                            <w:pPr>
                              <w:jc w:val="left"/>
                            </w:pPr>
                            <w:r>
                              <w:rPr>
                                <w:rFonts w:hint="eastAsia"/>
                              </w:rPr>
                              <w:t>约10分钟</w:t>
                            </w:r>
                          </w:p>
                        </w:txbxContent>
                      </v:textbox>
                    </v:shape>
                  </w:pict>
                </mc:Fallback>
              </mc:AlternateContent>
            </w:r>
            <w:r>
              <w:t>案例2.8： 图生图（参考图片风格生成图像、P图）</w:t>
            </w:r>
          </w:p>
          <w:p w14:paraId="6213B509">
            <w:pPr>
              <w:numPr>
                <w:ilvl w:val="0"/>
                <w:numId w:val="7"/>
              </w:numPr>
              <w:adjustRightInd w:val="0"/>
              <w:snapToGrid w:val="0"/>
              <w:spacing w:line="300" w:lineRule="atLeast"/>
              <w:ind w:firstLine="210" w:firstLineChars="100"/>
              <w:jc w:val="left"/>
            </w:pPr>
            <w:r>
              <w:rPr>
                <w:rFonts w:hint="eastAsia"/>
              </w:rPr>
              <w:t>辅助学习</w:t>
            </w:r>
          </w:p>
          <w:p w14:paraId="29151395">
            <w:pPr>
              <w:adjustRightInd w:val="0"/>
              <w:snapToGrid w:val="0"/>
              <w:spacing w:line="300" w:lineRule="atLeast"/>
              <w:ind w:left="210" w:leftChars="100" w:firstLine="420" w:firstLineChars="200"/>
              <w:jc w:val="left"/>
            </w:pPr>
            <w:r>
              <w:t>随着 AIGC 技术的不断成熟，智能辅导系统、虚拟学习伙伴等创新应用如雨后春笋般涌现，它们不仅能够根据学生的学习情况提供精准的学习建议，还能模拟真实的学习场景，让学习变得更加生动有趣。</w:t>
            </w:r>
          </w:p>
          <w:p w14:paraId="289CF187">
            <w:pPr>
              <w:adjustRightInd w:val="0"/>
              <w:snapToGrid w:val="0"/>
              <w:spacing w:line="300" w:lineRule="atLeast"/>
              <w:ind w:left="210" w:leftChars="100"/>
              <w:jc w:val="left"/>
            </w:pPr>
            <w:r>
              <w:t>AIGC 辅助学习的优势</w:t>
            </w:r>
            <w:r>
              <w:rPr>
                <w:rFonts w:hint="eastAsia"/>
              </w:rPr>
              <w:t>：个性化学习支持、丰富学习资源、智能辅导与答疑</w:t>
            </w:r>
          </w:p>
          <w:p w14:paraId="27EA9CF0">
            <w:pPr>
              <w:adjustRightInd w:val="0"/>
              <w:snapToGrid w:val="0"/>
              <w:spacing w:line="300" w:lineRule="atLeast"/>
              <w:ind w:left="210" w:leftChars="100"/>
              <w:jc w:val="left"/>
            </w:pPr>
            <w:r>
              <w:rPr>
                <w:rFonts w:ascii="仿宋_GB2312" w:eastAsia="仿宋_GB2312"/>
                <w:sz w:val="28"/>
                <w:szCs w:val="28"/>
              </w:rPr>
              <mc:AlternateContent>
                <mc:Choice Requires="wps">
                  <w:drawing>
                    <wp:anchor distT="0" distB="0" distL="114300" distR="114300" simplePos="0" relativeHeight="251674624" behindDoc="0" locked="0" layoutInCell="1" allowOverlap="1">
                      <wp:simplePos x="0" y="0"/>
                      <wp:positionH relativeFrom="column">
                        <wp:posOffset>4672965</wp:posOffset>
                      </wp:positionH>
                      <wp:positionV relativeFrom="paragraph">
                        <wp:posOffset>229870</wp:posOffset>
                      </wp:positionV>
                      <wp:extent cx="460375" cy="481330"/>
                      <wp:effectExtent l="0" t="0" r="0" b="0"/>
                      <wp:wrapNone/>
                      <wp:docPr id="8" name="文本框 3"/>
                      <wp:cNvGraphicFramePr/>
                      <a:graphic xmlns:a="http://schemas.openxmlformats.org/drawingml/2006/main">
                        <a:graphicData uri="http://schemas.microsoft.com/office/word/2010/wordprocessingShape">
                          <wps:wsp>
                            <wps:cNvSpPr txBox="1"/>
                            <wps:spPr>
                              <a:xfrm>
                                <a:off x="0" y="0"/>
                                <a:ext cx="460375" cy="481330"/>
                              </a:xfrm>
                              <a:prstGeom prst="rect">
                                <a:avLst/>
                              </a:prstGeom>
                              <a:solidFill>
                                <a:schemeClr val="lt1"/>
                              </a:solidFill>
                              <a:ln w="6350">
                                <a:noFill/>
                              </a:ln>
                            </wps:spPr>
                            <wps:txbx>
                              <w:txbxContent>
                                <w:p w14:paraId="25DAF098">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7.95pt;margin-top:18.1pt;height:37.9pt;width:36.25pt;z-index:251674624;mso-width-relative:page;mso-height-relative:page;" fillcolor="#FFFFFF [3201]" filled="t" stroked="f" coordsize="21600,21600" o:gfxdata="UEsDBAoAAAAAAIdO4kAAAAAAAAAAAAAAAAAEAAAAZHJzL1BLAwQUAAAACACHTuJA/1SJvtYAAAAK&#10;AQAADwAAAGRycy9kb3ducmV2LnhtbE2Py07DMBBF90j8gzVI7KidtJQQ4nSBxBaJtnTtxkMcEY8j&#10;231+PcMKlqN7dO+ZZnX2ozhiTEMgDcVMgUDqgh2o17DdvD1UIFI2ZM0YCDVcMMGqvb1pTG3DiT7w&#10;uM694BJKtdHgcp5qKVPn0Js0CxMSZ18hepP5jL200Zy43I+yVGopvRmIF5yZ8NVh970+eA273l93&#10;n8UUnfXjgt6vl802DFrf3xXqBUTGc/6D4Vef1aFlp304kE1i1PA0f3xmVMN8WYJgoFLVAsSeyaJU&#10;INtG/n+h/QFQSwMEFAAAAAgAh07iQFx9oatRAgAAjgQAAA4AAABkcnMvZTJvRG9jLnhtbK1UwW4T&#10;MRC9I/EPlu90N03SliibKjQKQqpopYI4O147a8n2GNvJbvkA+ANOXLjzXfkOxt4kLYVDD+TgzHjG&#10;M/PezOz0sjOabIUPCmxFByclJcJyqJVdV/Tjh+WrC0pCZLZmGqyo6L0I9HL28sW0dRNxCg3oWniC&#10;QWyYtK6iTYxuUhSBN8KwcAJOWDRK8IZFVP26qD1rMbrRxWlZnhUt+Np54CIEvF30RrqP6J8TEKRU&#10;XCyAb4ywsY/qhWYRIYVGuUBnuVopBY83UgYRia4oIo35xCQor9JZzKZssvbMNYrvS2DPKeEJJsOU&#10;xaTHUAsWGdl49Vcoo7iHADKecDBFDyQzgigG5RNu7hrmRMaCVAd3JD38v7D8/fbWE1VXFNtumcGG&#10;775/2/34tfv5lQwTPa0LE/S6c+gXuzfQ4dAc7gNeJtSd9Cb9Ix6CdiT3/kiu6CLheDk6K4fnY0o4&#10;mkYXg+Ewk188PHY+xLcCDElCRT32LlPKttchYiHoenBJuQJoVS+V1lnx69WV9mTLsM/L/Es14pM/&#10;3LQlbUXPhuMyR7aQ3vd+2qJ7wtpjSlLsVt2egBXU94jfQz9AwfGlwiqvWYi3zOPEIGTcqXiDh9SA&#10;SWAvUdKA//Kv++SPjUQrJS1OYEXD5w3zghL9zmKLXw9GozSyWRmNz09R8Y8tq8cWuzFXgOAHuL2O&#10;ZzH5R30QpQfzCVdvnrKiiVmOuSsaD+JV7PcCV5eL+Tw74ZA6Fq/tneMpdKLawnwTQarckkRTz82e&#10;PRzTTPt+pdIePNaz18NnZPY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1SJvtYAAAAKAQAADwAA&#10;AAAAAAABACAAAAAiAAAAZHJzL2Rvd25yZXYueG1sUEsBAhQAFAAAAAgAh07iQFx9oatRAgAAjgQA&#10;AA4AAAAAAAAAAQAgAAAAJQEAAGRycy9lMm9Eb2MueG1sUEsFBgAAAAAGAAYAWQEAAOgFAAAAAA==&#10;">
                      <v:fill on="t" focussize="0,0"/>
                      <v:stroke on="f" weight="0.5pt"/>
                      <v:imagedata o:title=""/>
                      <o:lock v:ext="edit" aspectratio="f"/>
                      <v:textbox>
                        <w:txbxContent>
                          <w:p w14:paraId="25DAF098">
                            <w:pPr>
                              <w:jc w:val="left"/>
                            </w:pPr>
                            <w:r>
                              <w:rPr>
                                <w:rFonts w:hint="eastAsia"/>
                              </w:rPr>
                              <w:t>约5分钟</w:t>
                            </w:r>
                          </w:p>
                        </w:txbxContent>
                      </v:textbox>
                    </v:shape>
                  </w:pict>
                </mc:Fallback>
              </mc:AlternateContent>
            </w:r>
            <w:r>
              <w:t>案例2.9： 数学函数求解</w:t>
            </w:r>
          </w:p>
          <w:p w14:paraId="6E93754E">
            <w:pPr>
              <w:numPr>
                <w:ilvl w:val="0"/>
                <w:numId w:val="7"/>
              </w:numPr>
              <w:adjustRightInd w:val="0"/>
              <w:snapToGrid w:val="0"/>
              <w:spacing w:line="300" w:lineRule="atLeast"/>
              <w:ind w:firstLine="210" w:firstLineChars="100"/>
              <w:jc w:val="left"/>
            </w:pPr>
            <w:r>
              <w:rPr>
                <w:rFonts w:hint="eastAsia"/>
              </w:rPr>
              <w:t>智能体</w:t>
            </w:r>
          </w:p>
          <w:p w14:paraId="17D447B6">
            <w:pPr>
              <w:adjustRightInd w:val="0"/>
              <w:snapToGrid w:val="0"/>
              <w:spacing w:line="300" w:lineRule="atLeast"/>
              <w:ind w:left="210" w:leftChars="100" w:firstLine="420" w:firstLineChars="200"/>
              <w:jc w:val="left"/>
            </w:pPr>
            <w:r>
              <w:t>AI智能体（AI Agent）是一种能够感知环境、做出决策并采取行动以实现特定目标的软件或硬件实体。简单来讲，可以把AI智能体想象成一个具备高度自主性的“数字小精灵”，生活在我们的电子设备、网络空间之中，时刻准备着帮我们解决各种难题。</w:t>
            </w:r>
          </w:p>
          <w:p w14:paraId="561936BF">
            <w:pPr>
              <w:adjustRightInd w:val="0"/>
              <w:snapToGrid w:val="0"/>
              <w:spacing w:line="300" w:lineRule="atLeast"/>
              <w:ind w:firstLine="220" w:firstLineChars="100"/>
              <w:jc w:val="left"/>
              <w:rPr>
                <w:rFonts w:hint="eastAsia" w:ascii="宋体" w:hAnsi="宋体"/>
                <w:bCs/>
                <w:sz w:val="22"/>
                <w:szCs w:val="22"/>
              </w:rPr>
            </w:pPr>
          </w:p>
        </w:tc>
        <w:tc>
          <w:tcPr>
            <w:tcW w:w="924" w:type="dxa"/>
          </w:tcPr>
          <w:p w14:paraId="20562CE2">
            <w:pPr>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77696" behindDoc="0" locked="0" layoutInCell="1" allowOverlap="1">
                      <wp:simplePos x="0" y="0"/>
                      <wp:positionH relativeFrom="column">
                        <wp:posOffset>-60325</wp:posOffset>
                      </wp:positionH>
                      <wp:positionV relativeFrom="paragraph">
                        <wp:posOffset>352425</wp:posOffset>
                      </wp:positionV>
                      <wp:extent cx="527050" cy="457200"/>
                      <wp:effectExtent l="0" t="0" r="6350" b="0"/>
                      <wp:wrapNone/>
                      <wp:docPr id="25"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167C5FB8">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75pt;margin-top:27.75pt;height:36pt;width:41.5pt;z-index:251677696;mso-width-relative:page;mso-height-relative:page;" fillcolor="#FFFFFF [3201]" filled="t" stroked="f" coordsize="21600,21600" o:gfxdata="UEsDBAoAAAAAAIdO4kAAAAAAAAAAAAAAAAAEAAAAZHJzL1BLAwQUAAAACACHTuJA42gLNtMAAAAI&#10;AQAADwAAAGRycy9kb3ducmV2LnhtbE2PS0/DMBCE70j8B2uRuLVOCqE0xOkBiSsSfZ3deBtH2OvI&#10;dp+/nuUEp9FqPs3ONMuLd+KEMQ2BFJTTAgRSF8xAvYLN+mPyCiJlTUa7QKjgigmW7f1do2sTzvSF&#10;p1XuBYdQqrUCm/NYS5k6i16naRiR2DuE6HXmM/bSRH3mcO/krChepNcD8QerR3y32H2vjl7Brve3&#10;3bYcozXePdPn7brehEGpx4eyeAOR8ZL/YPitz9Wh5U77cCSThFMwWVRMKqgqVvbnT6x75mbzCmTb&#10;yP8D2h9QSwMEFAAAAAgAh07iQCDeitRMAgAAjwQAAA4AAABkcnMvZTJvRG9jLnhtbK1UwW4TMRC9&#10;I/EPlu90k7RpIeqmCq2CkCpaqSDOjtebtWR7zNjJbvkA+IOeuHDnu/IdjL2bthQOPZCDM/aM3/i9&#10;mdnTs84atlUYNLiSjw9GnCknodJuXfJPH5evXnMWonCVMOBUyW9V4Gfzly9OWz9TE2jAVAoZgbgw&#10;a33Jmxj9rCiCbJQV4QC8cuSsAa2ItMV1UaFoCd2aYjIaHRctYOURpAqBTi96Jx8Q8TmAUNdaqguQ&#10;G6tc7FFRGRGJUmi0D3yeX1vXSsarug4qMlNyYhrzSknIXqW1mJ+K2RqFb7QcniCe84QnnKzQjpLe&#10;Q12IKNgG9V9QVkuEAHU8kGCLnkhWhFiMR0+0uWmEV5kLSR38vejh/8HKD9trZLoq+WTKmROWKr67&#10;+7778Wv38xs7TPq0Pswo7MZTYOzeQkddsz8PdJhodzXa9E+EGPlJ3dt7dVUXmaTD6eRkNCWPJNfR&#10;9IR6IaEUD5c9hvhOgWXJKDlS8bKmYnsZYh+6D0m5AhhdLbUxeYPr1blBthVU6GX+Deh/hBnH2pIf&#10;H9I70i0H6X4PbRw9JnHtOSUrdqtuEGAF1S3xR+g7KHi51PTKSxHitUBqGSJGQxWvaKkNUBIYLM4a&#10;wK//Ok/xVEnyctZSC5Y8fNkIVJyZ945q/GZ8dESwMW+yYpzhY8/qscdt7DkQ+TGNr5fZpMsYzd6s&#10;Eexnmr1Fykou4STlLnncm+exHwyaXakWixxEXepFvHQ3XiboXrTFJkKtc0mSTL02g3rUp7mow0yl&#10;QXi8z1EP35H5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ONoCzbTAAAACAEAAA8AAAAAAAAAAQAg&#10;AAAAIgAAAGRycy9kb3ducmV2LnhtbFBLAQIUABQAAAAIAIdO4kAg3orUTAIAAI8EAAAOAAAAAAAA&#10;AAEAIAAAACIBAABkcnMvZTJvRG9jLnhtbFBLBQYAAAAABgAGAFkBAADgBQAAAAA=&#10;">
                      <v:fill on="t" focussize="0,0"/>
                      <v:stroke on="f" weight="0.5pt"/>
                      <v:imagedata o:title=""/>
                      <o:lock v:ext="edit" aspectratio="f"/>
                      <v:textbox>
                        <w:txbxContent>
                          <w:p w14:paraId="167C5FB8">
                            <w:pPr>
                              <w:jc w:val="left"/>
                            </w:pPr>
                            <w:r>
                              <w:rPr>
                                <w:rFonts w:hint="eastAsia"/>
                              </w:rPr>
                              <w:t>约20分钟</w:t>
                            </w:r>
                          </w:p>
                        </w:txbxContent>
                      </v:textbox>
                    </v:shape>
                  </w:pict>
                </mc:Fallback>
              </mc:AlternateContent>
            </w:r>
          </w:p>
        </w:tc>
      </w:tr>
      <w:tr w14:paraId="02A95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7366" w:type="dxa"/>
            <w:gridSpan w:val="3"/>
          </w:tcPr>
          <w:p w14:paraId="69BF6DE3">
            <w:pPr>
              <w:rPr>
                <w:rFonts w:hint="eastAsia" w:ascii="宋体" w:hAnsi="宋体" w:eastAsia="宋体" w:cs="宋体"/>
                <w:bCs/>
                <w:sz w:val="22"/>
                <w:szCs w:val="22"/>
              </w:rPr>
            </w:pPr>
            <w:r>
              <w:rPr>
                <w:rFonts w:hint="eastAsia" w:ascii="宋体" w:hAnsi="宋体" w:eastAsia="宋体" w:cs="宋体"/>
                <w:bCs/>
                <w:sz w:val="22"/>
                <w:szCs w:val="22"/>
              </w:rPr>
              <w:t>三、归纳小结</w:t>
            </w:r>
          </w:p>
          <w:p w14:paraId="19C8BCB1">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AIGC是强大的生产力和创造力工具，AI不是要取代人类，而是</w:t>
            </w:r>
            <w:r>
              <w:rPr>
                <w:rFonts w:ascii="宋体" w:hAnsi="宋体"/>
                <w:bCs/>
                <w:sz w:val="22"/>
                <w:szCs w:val="22"/>
              </w:rPr>
              <w:t>增强人类。未来的关键能力是提出好问题的能力​（Prompt工程）和批判性使用AI输出的能力。</w:t>
            </w:r>
          </w:p>
        </w:tc>
        <w:tc>
          <w:tcPr>
            <w:tcW w:w="924" w:type="dxa"/>
          </w:tcPr>
          <w:p w14:paraId="44FB95A9">
            <w:pPr>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78720" behindDoc="0" locked="0" layoutInCell="1" allowOverlap="1">
                      <wp:simplePos x="0" y="0"/>
                      <wp:positionH relativeFrom="column">
                        <wp:posOffset>-35560</wp:posOffset>
                      </wp:positionH>
                      <wp:positionV relativeFrom="paragraph">
                        <wp:posOffset>96520</wp:posOffset>
                      </wp:positionV>
                      <wp:extent cx="460375" cy="481330"/>
                      <wp:effectExtent l="0" t="0" r="6350" b="4445"/>
                      <wp:wrapNone/>
                      <wp:docPr id="26" name="文本框 3"/>
                      <wp:cNvGraphicFramePr/>
                      <a:graphic xmlns:a="http://schemas.openxmlformats.org/drawingml/2006/main">
                        <a:graphicData uri="http://schemas.microsoft.com/office/word/2010/wordprocessingShape">
                          <wps:wsp>
                            <wps:cNvSpPr txBox="1"/>
                            <wps:spPr>
                              <a:xfrm>
                                <a:off x="0" y="0"/>
                                <a:ext cx="460375" cy="481330"/>
                              </a:xfrm>
                              <a:prstGeom prst="rect">
                                <a:avLst/>
                              </a:prstGeom>
                              <a:solidFill>
                                <a:schemeClr val="lt1"/>
                              </a:solidFill>
                              <a:ln w="6350">
                                <a:noFill/>
                              </a:ln>
                            </wps:spPr>
                            <wps:txbx>
                              <w:txbxContent>
                                <w:p w14:paraId="125670D9">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2.8pt;margin-top:7.6pt;height:37.9pt;width:36.25pt;z-index:251678720;mso-width-relative:page;mso-height-relative:page;" fillcolor="#FFFFFF [3201]" filled="t" stroked="f" coordsize="21600,21600" o:gfxdata="UEsDBAoAAAAAAIdO4kAAAAAAAAAAAAAAAAAEAAAAZHJzL1BLAwQUAAAACACHTuJAPycQhdIAAAAH&#10;AQAADwAAAGRycy9kb3ducmV2LnhtbE2Oy07DMBBF90j8gzVI7Fo7FY1oiNMFElsk2tK1Gw9xhD2O&#10;bPf59QwrWN6H7j3t+hK8OGHKYyQN1VyBQOqjHWnQsNu+zZ5B5GLIGh8JNVwxw7q7v2tNY+OZPvC0&#10;KYPgEcqN0eBKmRopc+8wmDyPExJnXzEFU1imQdpkzjwevFwoVctgRuIHZyZ8ddh/b45Bw34It/1n&#10;NSVng3+i99t1u4uj1o8PlXoBUfBS/srwi8/o0DHTIR7JZuE1zJY1N9lfLkBwXtcrEAcNq0qB7Fr5&#10;n7/7AVBLAwQUAAAACACHTuJAREx8ZlICAACPBAAADgAAAGRycy9lMm9Eb2MueG1srVTNbhMxEL4j&#10;8Q6W73Q3P01L1E0VWgUhRbRSQZwdr521ZHuM7WQ3PAC8AScu3HmuPAdjb9KWwqEHcnBmPOOZ+b6Z&#10;2YvLzmiyFT4osBUdnJSUCMuhVnZd0Y8fFq/OKQmR2ZppsKKiOxHo5ezli4vWTcUQGtC18ASD2DBt&#10;XUWbGN20KAJvhGHhBJywaJTgDYuo+nVRe9ZidKOLYVlOihZ87TxwEQLeXvdGeojonxMQpFRcXAPf&#10;GGFjH9ULzSJCCo1ygc5ytVIKHm+kDCISXVFEGvOJSVBepbOYXbDp2jPXKH4ogT2nhCeYDFMWk96H&#10;umaRkY1Xf4UyinsIIOMJB1P0QDIjiGJQPuHmrmFOZCxIdXD3pIf/F5a/3956ouqKDieUWGaw4/vv&#10;3/Y/fu1/fiWjxE/rwhTd7hw6xu4NdDg1x/uAlwl2J71J/wiIoB3Z3d2zK7pIOF6OJ+Xo7JQSjqbx&#10;+WA0yuwXD4+dD/GtAEOSUFGPzcucsu0yRCwEXY8uKVcAreqF0jorfr260p5sGTZ6kX+pRnzyh5u2&#10;pK3oZHRa5sgW0vveT1t0T1h7TEmK3ao7ELCCeof4PfQTFBxfKKxyyUK8ZR5HBiHjUsUbPKQGTAIH&#10;iZIG/Jd/3Sd/7CRaKWlxBCsaPm+YF5TodxZ7/HowHqeZzcr49GyIin9sWT222I25AgQ/wPV1PIvJ&#10;P+qjKD2YT7h785QVTcxyzF3ReBSvYr8YuLtczOfZCafUsbi0d46n0IlqC/NNBKlySxJNPTcH9nBO&#10;M+2HnUqL8FjPXg/fkdl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PycQhdIAAAAHAQAADwAAAAAA&#10;AAABACAAAAAiAAAAZHJzL2Rvd25yZXYueG1sUEsBAhQAFAAAAAgAh07iQERMfGZSAgAAjwQAAA4A&#10;AAAAAAAAAQAgAAAAIQEAAGRycy9lMm9Eb2MueG1sUEsFBgAAAAAGAAYAWQEAAOUFAAAAAA==&#10;">
                      <v:fill on="t" focussize="0,0"/>
                      <v:stroke on="f" weight="0.5pt"/>
                      <v:imagedata o:title=""/>
                      <o:lock v:ext="edit" aspectratio="f"/>
                      <v:textbox>
                        <w:txbxContent>
                          <w:p w14:paraId="125670D9">
                            <w:pPr>
                              <w:jc w:val="left"/>
                            </w:pPr>
                            <w:r>
                              <w:rPr>
                                <w:rFonts w:hint="eastAsia"/>
                              </w:rPr>
                              <w:t>约5分钟</w:t>
                            </w:r>
                          </w:p>
                        </w:txbxContent>
                      </v:textbox>
                    </v:shape>
                  </w:pict>
                </mc:Fallback>
              </mc:AlternateContent>
            </w:r>
          </w:p>
        </w:tc>
      </w:tr>
      <w:tr w14:paraId="0517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3" w:hRule="atLeast"/>
        </w:trPr>
        <w:tc>
          <w:tcPr>
            <w:tcW w:w="1403" w:type="dxa"/>
            <w:vAlign w:val="center"/>
          </w:tcPr>
          <w:p w14:paraId="14BC8C57">
            <w:pPr>
              <w:rPr>
                <w:rFonts w:hint="eastAsia" w:ascii="宋体" w:hAnsi="宋体"/>
                <w:bCs/>
                <w:sz w:val="22"/>
                <w:szCs w:val="22"/>
              </w:rPr>
            </w:pPr>
          </w:p>
          <w:p w14:paraId="35DD31F1">
            <w:pPr>
              <w:jc w:val="center"/>
              <w:rPr>
                <w:rFonts w:ascii="仿宋_GB2312" w:eastAsia="仿宋_GB2312"/>
                <w:sz w:val="28"/>
                <w:szCs w:val="28"/>
              </w:rPr>
            </w:pPr>
            <w:r>
              <w:rPr>
                <w:rFonts w:hint="eastAsia" w:ascii="仿宋_GB2312" w:eastAsia="仿宋_GB2312"/>
                <w:sz w:val="28"/>
                <w:szCs w:val="28"/>
              </w:rPr>
              <w:t>课前课后学习任务布置</w:t>
            </w:r>
          </w:p>
        </w:tc>
        <w:tc>
          <w:tcPr>
            <w:tcW w:w="6887" w:type="dxa"/>
            <w:gridSpan w:val="3"/>
            <w:vAlign w:val="center"/>
          </w:tcPr>
          <w:p w14:paraId="34B54E1D">
            <w:pPr>
              <w:rPr>
                <w:rFonts w:hint="eastAsia" w:ascii="宋体" w:hAnsi="宋体"/>
                <w:bCs/>
                <w:sz w:val="22"/>
                <w:szCs w:val="22"/>
              </w:rPr>
            </w:pPr>
            <w:r>
              <w:rPr>
                <w:rFonts w:ascii="宋体" w:hAnsi="宋体"/>
                <w:bCs/>
                <w:sz w:val="22"/>
                <w:szCs w:val="22"/>
              </w:rPr>
              <w:t>1.</w:t>
            </w:r>
            <w:r>
              <w:rPr>
                <w:rFonts w:hint="eastAsia" w:ascii="宋体" w:hAnsi="宋体"/>
                <w:bCs/>
                <w:sz w:val="22"/>
                <w:szCs w:val="22"/>
              </w:rPr>
              <w:t>课前阅读教材第二章内容。</w:t>
            </w:r>
          </w:p>
          <w:p w14:paraId="2A8274E5">
            <w:pPr>
              <w:rPr>
                <w:rFonts w:hint="eastAsia" w:ascii="宋体" w:hAnsi="宋体"/>
                <w:bCs/>
                <w:sz w:val="22"/>
                <w:szCs w:val="22"/>
              </w:rPr>
            </w:pPr>
            <w:r>
              <w:rPr>
                <w:rFonts w:hint="eastAsia" w:ascii="宋体" w:hAnsi="宋体"/>
                <w:bCs/>
                <w:sz w:val="22"/>
                <w:szCs w:val="22"/>
              </w:rPr>
              <w:t>2.课后</w:t>
            </w:r>
            <w:r>
              <w:rPr>
                <w:rFonts w:ascii="宋体" w:hAnsi="宋体"/>
                <w:bCs/>
                <w:sz w:val="22"/>
                <w:szCs w:val="22"/>
              </w:rPr>
              <w:t>实践任务：使用任意AIGC工具，完成一项你工作或学习中的实际任务，并记录过程与心得。</w:t>
            </w:r>
          </w:p>
          <w:p w14:paraId="69CB3E2B">
            <w:pPr>
              <w:rPr>
                <w:rFonts w:hint="eastAsia" w:ascii="宋体" w:hAnsi="宋体"/>
                <w:bCs/>
                <w:sz w:val="22"/>
                <w:szCs w:val="22"/>
              </w:rPr>
            </w:pPr>
            <w:r>
              <w:rPr>
                <w:rFonts w:ascii="宋体" w:hAnsi="宋体"/>
                <w:bCs/>
                <w:sz w:val="22"/>
                <w:szCs w:val="22"/>
              </w:rPr>
              <w:t>​思考题：你认为AIGC在未来5年内对你所在的行业会产生怎样的影响？你准备如何应对？</w:t>
            </w:r>
          </w:p>
          <w:p w14:paraId="5CD8D2B3">
            <w:pPr>
              <w:rPr>
                <w:rFonts w:ascii="仿宋_GB2312" w:eastAsia="仿宋_GB2312"/>
                <w:bCs/>
                <w:i/>
                <w:color w:val="FF0000"/>
                <w:sz w:val="24"/>
              </w:rPr>
            </w:pPr>
          </w:p>
        </w:tc>
      </w:tr>
    </w:tbl>
    <w:p w14:paraId="3A8D4BB7">
      <w:pPr>
        <w:jc w:val="left"/>
        <w:rPr>
          <w:rFonts w:ascii="仿宋_GB2312" w:eastAsia="仿宋_GB2312"/>
          <w:b/>
          <w:bCs/>
          <w:sz w:val="28"/>
          <w:szCs w:val="28"/>
        </w:rPr>
      </w:pPr>
    </w:p>
    <w:p w14:paraId="79A1FF4B">
      <w:pPr>
        <w:widowControl/>
        <w:jc w:val="left"/>
        <w:rPr>
          <w:rFonts w:ascii="仿宋_GB2312" w:eastAsia="仿宋_GB2312"/>
          <w:b/>
          <w:bCs/>
          <w:sz w:val="28"/>
          <w:szCs w:val="28"/>
        </w:rPr>
      </w:pPr>
      <w:r>
        <w:rPr>
          <w:rFonts w:ascii="仿宋_GB2312" w:eastAsia="仿宋_GB2312"/>
          <w:b/>
          <w:bCs/>
          <w:sz w:val="28"/>
          <w:szCs w:val="28"/>
        </w:rPr>
        <w:br w:type="page"/>
      </w:r>
    </w:p>
    <w:p w14:paraId="6F8D3147">
      <w:pPr>
        <w:jc w:val="left"/>
        <w:outlineLvl w:val="0"/>
        <w:rPr>
          <w:rFonts w:ascii="仿宋_GB2312" w:eastAsia="仿宋_GB2312"/>
          <w:b/>
          <w:bCs/>
          <w:sz w:val="28"/>
          <w:szCs w:val="28"/>
        </w:rPr>
      </w:pPr>
      <w:r>
        <w:rPr>
          <w:rFonts w:hint="eastAsia" w:ascii="仿宋_GB2312" w:eastAsia="仿宋_GB2312"/>
          <w:b/>
          <w:bCs/>
          <w:sz w:val="28"/>
          <w:szCs w:val="28"/>
        </w:rPr>
        <w:t>【编号】4</w:t>
      </w:r>
      <w:r>
        <w:rPr>
          <w:rFonts w:ascii="仿宋_GB2312" w:eastAsia="仿宋_GB2312"/>
          <w:b/>
          <w:bCs/>
          <w:sz w:val="28"/>
          <w:szCs w:val="28"/>
        </w:rPr>
        <w:t xml:space="preserve"> </w:t>
      </w:r>
    </w:p>
    <w:tbl>
      <w:tblPr>
        <w:tblStyle w:val="5"/>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83"/>
        <w:gridCol w:w="5074"/>
        <w:gridCol w:w="843"/>
      </w:tblGrid>
      <w:tr w14:paraId="532C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8500" w:type="dxa"/>
            <w:gridSpan w:val="3"/>
            <w:vAlign w:val="center"/>
          </w:tcPr>
          <w:p w14:paraId="16A8575F">
            <w:pPr>
              <w:ind w:firstLine="281" w:firstLineChars="100"/>
              <w:jc w:val="center"/>
              <w:rPr>
                <w:rFonts w:ascii="仿宋_GB2312" w:eastAsia="仿宋_GB2312"/>
                <w:b/>
                <w:sz w:val="28"/>
                <w:szCs w:val="28"/>
              </w:rPr>
            </w:pPr>
            <w:r>
              <w:rPr>
                <w:rFonts w:hint="eastAsia" w:ascii="仿宋_GB2312" w:eastAsia="仿宋_GB2312"/>
                <w:b/>
                <w:sz w:val="28"/>
                <w:szCs w:val="28"/>
              </w:rPr>
              <w:t>第  周       第4次课    2学时</w:t>
            </w:r>
          </w:p>
        </w:tc>
      </w:tr>
      <w:tr w14:paraId="151BB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2583" w:type="dxa"/>
            <w:vAlign w:val="center"/>
          </w:tcPr>
          <w:p w14:paraId="72B3F15A">
            <w:pPr>
              <w:rPr>
                <w:rFonts w:ascii="仿宋_GB2312" w:eastAsia="仿宋_GB2312"/>
                <w:b/>
                <w:sz w:val="28"/>
                <w:szCs w:val="28"/>
              </w:rPr>
            </w:pPr>
            <w:r>
              <w:rPr>
                <w:rFonts w:hint="eastAsia" w:ascii="仿宋_GB2312" w:eastAsia="仿宋_GB2312"/>
                <w:b/>
                <w:sz w:val="28"/>
                <w:szCs w:val="28"/>
              </w:rPr>
              <w:t>教学模块</w:t>
            </w:r>
          </w:p>
        </w:tc>
        <w:tc>
          <w:tcPr>
            <w:tcW w:w="5917" w:type="dxa"/>
            <w:gridSpan w:val="2"/>
            <w:vAlign w:val="center"/>
          </w:tcPr>
          <w:p w14:paraId="7C3EED1F">
            <w:pPr>
              <w:rPr>
                <w:rFonts w:hint="eastAsia" w:asciiTheme="minorEastAsia" w:hAnsiTheme="minorEastAsia"/>
                <w:szCs w:val="21"/>
              </w:rPr>
            </w:pPr>
            <w:r>
              <w:rPr>
                <w:rFonts w:hint="eastAsia"/>
                <w:szCs w:val="21"/>
              </w:rPr>
              <w:t>AIGC应用</w:t>
            </w:r>
          </w:p>
        </w:tc>
      </w:tr>
      <w:tr w14:paraId="2CD69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583" w:type="dxa"/>
            <w:vAlign w:val="center"/>
          </w:tcPr>
          <w:p w14:paraId="64A02A64">
            <w:pPr>
              <w:rPr>
                <w:rFonts w:ascii="仿宋_GB2312" w:eastAsia="仿宋_GB2312"/>
                <w:b/>
                <w:sz w:val="28"/>
                <w:szCs w:val="28"/>
              </w:rPr>
            </w:pPr>
            <w:r>
              <w:rPr>
                <w:rFonts w:hint="eastAsia" w:ascii="仿宋_GB2312" w:eastAsia="仿宋_GB2312"/>
                <w:b/>
                <w:sz w:val="28"/>
                <w:szCs w:val="28"/>
              </w:rPr>
              <w:t>课次内容</w:t>
            </w:r>
          </w:p>
        </w:tc>
        <w:tc>
          <w:tcPr>
            <w:tcW w:w="5917" w:type="dxa"/>
            <w:gridSpan w:val="2"/>
            <w:vAlign w:val="center"/>
          </w:tcPr>
          <w:p w14:paraId="6F8718FD">
            <w:pPr>
              <w:rPr>
                <w:rFonts w:hint="eastAsia" w:asciiTheme="minorEastAsia" w:hAnsiTheme="minorEastAsia"/>
                <w:szCs w:val="21"/>
              </w:rPr>
            </w:pPr>
            <w:r>
              <w:rPr>
                <w:rFonts w:hint="eastAsia" w:asciiTheme="minorEastAsia" w:hAnsiTheme="minorEastAsia"/>
                <w:szCs w:val="21"/>
              </w:rPr>
              <w:t>AIGC工具的选择与应用场景匹配；生成式任务设计与参数调控；多模态内容协同生成；生成结果优化与二次创作</w:t>
            </w:r>
          </w:p>
        </w:tc>
      </w:tr>
      <w:tr w14:paraId="7683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6" w:hRule="atLeast"/>
        </w:trPr>
        <w:tc>
          <w:tcPr>
            <w:tcW w:w="2583" w:type="dxa"/>
            <w:vAlign w:val="center"/>
          </w:tcPr>
          <w:p w14:paraId="3FD9D282">
            <w:pPr>
              <w:rPr>
                <w:rFonts w:ascii="仿宋_GB2312" w:eastAsia="仿宋_GB2312"/>
                <w:b/>
                <w:sz w:val="28"/>
                <w:szCs w:val="28"/>
              </w:rPr>
            </w:pPr>
            <w:r>
              <w:rPr>
                <w:rFonts w:hint="eastAsia" w:ascii="仿宋_GB2312" w:eastAsia="仿宋_GB2312"/>
                <w:b/>
                <w:sz w:val="28"/>
                <w:szCs w:val="28"/>
              </w:rPr>
              <w:t>教学目的与要求</w:t>
            </w:r>
          </w:p>
        </w:tc>
        <w:tc>
          <w:tcPr>
            <w:tcW w:w="5917" w:type="dxa"/>
            <w:gridSpan w:val="2"/>
            <w:vAlign w:val="center"/>
          </w:tcPr>
          <w:p w14:paraId="53DE2B7E">
            <w:pPr>
              <w:rPr>
                <w:rFonts w:hint="eastAsia" w:asciiTheme="minorEastAsia" w:hAnsiTheme="minorEastAsia"/>
                <w:szCs w:val="21"/>
              </w:rPr>
            </w:pPr>
            <w:r>
              <w:rPr>
                <w:rFonts w:hint="eastAsia" w:asciiTheme="minorEastAsia" w:hAnsiTheme="minorEastAsia"/>
                <w:szCs w:val="21"/>
              </w:rPr>
              <w:t>能够根据应用场景选择对应的AIGC工具，并对复杂的内容生成任务进行合理的提示工程设计；能够使用多模态内容协同生成，并对生成结果优化与二次创作。</w:t>
            </w:r>
          </w:p>
          <w:p w14:paraId="4B1818FD">
            <w:pPr>
              <w:rPr>
                <w:rFonts w:hint="eastAsia" w:asciiTheme="minorEastAsia" w:hAnsiTheme="minorEastAsia"/>
                <w:szCs w:val="21"/>
              </w:rPr>
            </w:pPr>
            <w:r>
              <w:rPr>
                <w:rFonts w:hint="eastAsia" w:asciiTheme="minorEastAsia" w:hAnsiTheme="minorEastAsia"/>
                <w:szCs w:val="21"/>
              </w:rPr>
              <w:t>能够通过提示工程的参数调控，提高生成效果的稳定性和可靠性。</w:t>
            </w:r>
          </w:p>
        </w:tc>
      </w:tr>
      <w:tr w14:paraId="3516B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2583" w:type="dxa"/>
            <w:vAlign w:val="center"/>
          </w:tcPr>
          <w:p w14:paraId="2B0D1EFF">
            <w:pPr>
              <w:rPr>
                <w:rFonts w:ascii="仿宋_GB2312" w:eastAsia="仿宋_GB2312"/>
                <w:b/>
                <w:sz w:val="28"/>
                <w:szCs w:val="28"/>
              </w:rPr>
            </w:pPr>
            <w:r>
              <w:rPr>
                <w:rFonts w:hint="eastAsia" w:ascii="仿宋_GB2312" w:eastAsia="仿宋_GB2312"/>
                <w:b/>
                <w:sz w:val="28"/>
                <w:szCs w:val="28"/>
              </w:rPr>
              <w:t>教学重点与难点</w:t>
            </w:r>
          </w:p>
        </w:tc>
        <w:tc>
          <w:tcPr>
            <w:tcW w:w="5917" w:type="dxa"/>
            <w:gridSpan w:val="2"/>
            <w:vAlign w:val="center"/>
          </w:tcPr>
          <w:p w14:paraId="316ADF66">
            <w:pPr>
              <w:adjustRightInd w:val="0"/>
              <w:rPr>
                <w:rFonts w:hint="eastAsia" w:asciiTheme="minorEastAsia" w:hAnsiTheme="minorEastAsia"/>
                <w:b/>
                <w:szCs w:val="21"/>
              </w:rPr>
            </w:pPr>
            <w:r>
              <w:rPr>
                <w:rFonts w:hint="eastAsia" w:asciiTheme="minorEastAsia" w:hAnsiTheme="minorEastAsia"/>
                <w:b/>
                <w:szCs w:val="21"/>
              </w:rPr>
              <w:t>重点：</w:t>
            </w:r>
            <w:r>
              <w:rPr>
                <w:rFonts w:hint="eastAsia" w:asciiTheme="minorEastAsia" w:hAnsiTheme="minorEastAsia"/>
                <w:szCs w:val="21"/>
              </w:rPr>
              <w:t>Prompt设计的基本原则与技巧</w:t>
            </w:r>
          </w:p>
          <w:p w14:paraId="6C091FD2">
            <w:pPr>
              <w:adjustRightInd w:val="0"/>
              <w:rPr>
                <w:rFonts w:hint="eastAsia" w:asciiTheme="minorEastAsia" w:hAnsiTheme="minorEastAsia"/>
                <w:b/>
                <w:szCs w:val="21"/>
              </w:rPr>
            </w:pPr>
            <w:r>
              <w:rPr>
                <w:rFonts w:hint="eastAsia" w:asciiTheme="minorEastAsia" w:hAnsiTheme="minorEastAsia"/>
                <w:b/>
                <w:szCs w:val="21"/>
              </w:rPr>
              <w:t>难点：</w:t>
            </w:r>
            <w:r>
              <w:rPr>
                <w:rFonts w:hint="eastAsia" w:asciiTheme="minorEastAsia" w:hAnsiTheme="minorEastAsia"/>
                <w:szCs w:val="21"/>
              </w:rPr>
              <w:t>使用多模态内容协同生成，并对生成结果优化与二次创作</w:t>
            </w:r>
          </w:p>
        </w:tc>
      </w:tr>
      <w:tr w14:paraId="1B3F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657" w:type="dxa"/>
            <w:gridSpan w:val="2"/>
            <w:vAlign w:val="center"/>
          </w:tcPr>
          <w:p w14:paraId="4490DD9B">
            <w:pPr>
              <w:jc w:val="center"/>
              <w:rPr>
                <w:rFonts w:ascii="仿宋_GB2312" w:eastAsia="仿宋_GB2312"/>
                <w:b/>
                <w:sz w:val="28"/>
                <w:szCs w:val="28"/>
              </w:rPr>
            </w:pPr>
            <w:r>
              <w:rPr>
                <w:rFonts w:hint="eastAsia" w:ascii="仿宋_GB2312" w:eastAsia="仿宋_GB2312"/>
                <w:b/>
                <w:sz w:val="28"/>
                <w:szCs w:val="28"/>
              </w:rPr>
              <w:t>教学内容与教学环节安排</w:t>
            </w:r>
          </w:p>
        </w:tc>
        <w:tc>
          <w:tcPr>
            <w:tcW w:w="843" w:type="dxa"/>
            <w:vAlign w:val="center"/>
          </w:tcPr>
          <w:p w14:paraId="04926086">
            <w:pPr>
              <w:jc w:val="center"/>
              <w:rPr>
                <w:rFonts w:ascii="仿宋_GB2312" w:eastAsia="仿宋_GB2312"/>
                <w:b/>
                <w:sz w:val="28"/>
                <w:szCs w:val="28"/>
              </w:rPr>
            </w:pPr>
            <w:r>
              <w:rPr>
                <w:rFonts w:hint="eastAsia" w:ascii="仿宋_GB2312" w:eastAsia="仿宋_GB2312"/>
                <w:b/>
                <w:sz w:val="28"/>
                <w:szCs w:val="28"/>
              </w:rPr>
              <w:t>时间</w:t>
            </w:r>
          </w:p>
          <w:p w14:paraId="7E8DA6A7">
            <w:pPr>
              <w:jc w:val="center"/>
              <w:rPr>
                <w:rFonts w:ascii="仿宋_GB2312" w:eastAsia="仿宋_GB2312"/>
                <w:b/>
                <w:sz w:val="28"/>
                <w:szCs w:val="28"/>
              </w:rPr>
            </w:pPr>
            <w:r>
              <w:rPr>
                <w:rFonts w:hint="eastAsia" w:ascii="仿宋_GB2312" w:eastAsia="仿宋_GB2312"/>
                <w:b/>
                <w:sz w:val="28"/>
                <w:szCs w:val="28"/>
              </w:rPr>
              <w:t>分配</w:t>
            </w:r>
          </w:p>
        </w:tc>
      </w:tr>
      <w:tr w14:paraId="5FC9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7657" w:type="dxa"/>
            <w:gridSpan w:val="2"/>
          </w:tcPr>
          <w:p w14:paraId="688AD69D">
            <w:pPr>
              <w:rPr>
                <w:rFonts w:hint="eastAsia" w:ascii="宋体" w:hAnsi="宋体" w:cs="Cambria Math"/>
                <w:sz w:val="22"/>
                <w:szCs w:val="22"/>
              </w:rPr>
            </w:pPr>
            <w:r>
              <w:rPr>
                <w:rFonts w:hint="eastAsia" w:ascii="宋体" w:hAnsi="宋体" w:cs="Cambria Math"/>
                <w:sz w:val="22"/>
                <w:szCs w:val="22"/>
              </w:rPr>
              <w:t>一、课堂演示</w:t>
            </w:r>
          </w:p>
          <w:p w14:paraId="31584012">
            <w:pPr>
              <w:ind w:firstLine="440" w:firstLineChars="200"/>
              <w:rPr>
                <w:rFonts w:hint="eastAsia" w:ascii="宋体" w:hAnsi="宋体"/>
                <w:bCs/>
                <w:sz w:val="22"/>
                <w:szCs w:val="22"/>
              </w:rPr>
            </w:pPr>
            <w:r>
              <w:rPr>
                <w:rFonts w:hint="eastAsia" w:ascii="宋体" w:hAnsi="宋体" w:cs="Cambria Math"/>
                <w:sz w:val="22"/>
                <w:szCs w:val="22"/>
              </w:rPr>
              <w:t>本次课为上机课，在学生正式做题前，对此次练习中相关知识作简要讲解说明</w:t>
            </w:r>
          </w:p>
        </w:tc>
        <w:tc>
          <w:tcPr>
            <w:tcW w:w="843" w:type="dxa"/>
            <w:vAlign w:val="center"/>
          </w:tcPr>
          <w:p w14:paraId="219EAFC2">
            <w:pPr>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79744" behindDoc="0" locked="0" layoutInCell="1" allowOverlap="1">
                      <wp:simplePos x="0" y="0"/>
                      <wp:positionH relativeFrom="column">
                        <wp:posOffset>-62865</wp:posOffset>
                      </wp:positionH>
                      <wp:positionV relativeFrom="paragraph">
                        <wp:posOffset>5715</wp:posOffset>
                      </wp:positionV>
                      <wp:extent cx="514350" cy="457200"/>
                      <wp:effectExtent l="0" t="0" r="0" b="0"/>
                      <wp:wrapNone/>
                      <wp:docPr id="1740116588" name="文本框 3"/>
                      <wp:cNvGraphicFramePr/>
                      <a:graphic xmlns:a="http://schemas.openxmlformats.org/drawingml/2006/main">
                        <a:graphicData uri="http://schemas.microsoft.com/office/word/2010/wordprocessingShape">
                          <wps:wsp>
                            <wps:cNvSpPr txBox="1"/>
                            <wps:spPr>
                              <a:xfrm>
                                <a:off x="0" y="0"/>
                                <a:ext cx="514350" cy="457200"/>
                              </a:xfrm>
                              <a:prstGeom prst="rect">
                                <a:avLst/>
                              </a:prstGeom>
                              <a:solidFill>
                                <a:schemeClr val="lt1"/>
                              </a:solidFill>
                              <a:ln w="6350">
                                <a:noFill/>
                              </a:ln>
                            </wps:spPr>
                            <wps:txbx>
                              <w:txbxContent>
                                <w:p w14:paraId="56CBCBFE">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95pt;margin-top:0.45pt;height:36pt;width:40.5pt;z-index:251679744;mso-width-relative:page;mso-height-relative:page;" fillcolor="#FFFFFF [3201]" filled="t" stroked="f" coordsize="21600,21600" o:gfxdata="UEsDBAoAAAAAAIdO4kAAAAAAAAAAAAAAAAAEAAAAZHJzL1BLAwQUAAAACACHTuJAN2nL4tEAAAAF&#10;AQAADwAAAGRycy9kb3ducmV2LnhtbE2OzU7DMBCE70i8g7VI3FrHFQKSxukBiSsSbenZjZc4qr2O&#10;bPf36VlOcJnVaEazX7u6BC9OmPIYSYOaVyCQ+mhHGjRsN++zVxC5GLLGR0INV8yw6u7vWtPYeKZP&#10;PK3LIHiEcmM0uFKmRsrcOwwmz+OExNl3TMEUtmmQNpkzjwcvF1X1LIMZiT84M+Gbw/6wPgYNuyHc&#10;dl9qSs4G/0Qft+tmG0etHx9UtQRR8FL+yvCLz+jQMdM+Hslm4TXM6pqbGlg5fVEKxJ7vogbZtfI/&#10;ffcDUEsDBBQAAAAIAIdO4kBJsbN2UgIAAJcEAAAOAAAAZHJzL2Uyb0RvYy54bWytVMFuEzEQvSPx&#10;D5bvZLNtkpYomyq0CkKKaKWCODteb9aS7TG2k93wAfAHnLhw57vyHYy9m7QUDj2QgzP2zDz7vZnZ&#10;2VWrFdkJ5yWYguaDISXCcCil2RT044flq0tKfGCmZAqMKOheeHo1f/li1tipOIMaVCkcQRDjp40t&#10;aB2CnWaZ57XQzA/ACoPOCpxmAbduk5WONYiuVXY2HE6yBlxpHXDhPZ7edE7aI7rnAEJVSS5ugG+1&#10;MKFDdUKxgJR8La2n8/TaqhI83FaVF4GogiLTkFa8BO11XLP5jE03jtla8v4J7DlPeMJJM2nw0hPU&#10;DQuMbJ38C0pL7sBDFQYcdNYRSYogi3z4RJv7mlmRuKDU3p5E9/8Plr/f3TkiS+yEi9EwzyfjS6y/&#10;YRorf/j+7fDj1+HnV3IedWqsn2L4vcWE0L6BFnOO5x4PI/22cjr+IzGCflR5f1JZtIFwPBzno/Mx&#10;eji6RuML7ImIkj0kW+fDWwGaRKOgDouYtGW7lQ9d6DEk3uVByXIplUobt1lfK0d2DAu+TL8e/Y8w&#10;ZUhT0El8R8wyEPM7aGXwMZFrxylaoV23vQBrKPfI30HXSd7ypcRXrpgPd8xh6yAxHK5wi0ulAC+B&#10;3qKkBvflX+cxHiuKXkoabMWC+s9b5gQl6p3BWr/ORyOEDWmTFKPEPfasH3vMVl8Dks9xjC1PJia7&#10;oI5m5UB/whlcxFvRxQzHuwsajuZ16AYEZ5iLxSIFYbdaFlbm3vII3Ym22AaoZCpJlKnTplcP+zUV&#10;tZ+tOBCP9ynq4Xsy/w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3acvi0QAAAAUBAAAPAAAAAAAA&#10;AAEAIAAAACIAAABkcnMvZG93bnJldi54bWxQSwECFAAUAAAACACHTuJASbGzdlICAACXBAAADgAA&#10;AAAAAAABACAAAAAgAQAAZHJzL2Uyb0RvYy54bWxQSwUGAAAAAAYABgBZAQAA5AUAAAAA&#10;">
                      <v:fill on="t" focussize="0,0"/>
                      <v:stroke on="f" weight="0.5pt"/>
                      <v:imagedata o:title=""/>
                      <o:lock v:ext="edit" aspectratio="f"/>
                      <v:textbox>
                        <w:txbxContent>
                          <w:p w14:paraId="56CBCBFE">
                            <w:pPr>
                              <w:jc w:val="left"/>
                            </w:pPr>
                            <w:r>
                              <w:rPr>
                                <w:rFonts w:hint="eastAsia"/>
                              </w:rPr>
                              <w:t>约10分钟</w:t>
                            </w:r>
                          </w:p>
                        </w:txbxContent>
                      </v:textbox>
                    </v:shape>
                  </w:pict>
                </mc:Fallback>
              </mc:AlternateContent>
            </w:r>
          </w:p>
        </w:tc>
      </w:tr>
      <w:tr w14:paraId="14BE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8" w:hRule="atLeast"/>
        </w:trPr>
        <w:tc>
          <w:tcPr>
            <w:tcW w:w="7657" w:type="dxa"/>
            <w:gridSpan w:val="2"/>
          </w:tcPr>
          <w:p w14:paraId="4CB39FCD">
            <w:pPr>
              <w:adjustRightInd w:val="0"/>
              <w:snapToGrid w:val="0"/>
              <w:spacing w:line="300" w:lineRule="atLeast"/>
              <w:jc w:val="left"/>
              <w:rPr>
                <w:rFonts w:hint="eastAsia" w:ascii="宋体" w:hAnsi="宋体"/>
                <w:bCs/>
                <w:sz w:val="22"/>
                <w:szCs w:val="22"/>
              </w:rPr>
            </w:pPr>
            <w:r>
              <w:rPr>
                <w:rFonts w:hint="eastAsia" w:ascii="宋体" w:hAnsi="宋体"/>
                <w:bCs/>
                <w:sz w:val="22"/>
                <w:szCs w:val="22"/>
              </w:rPr>
              <w:t>二、教学内容</w:t>
            </w:r>
          </w:p>
          <w:p w14:paraId="4E2514EC">
            <w:pPr>
              <w:pStyle w:val="11"/>
              <w:numPr>
                <w:ilvl w:val="0"/>
                <w:numId w:val="0"/>
              </w:numPr>
              <w:spacing w:before="62"/>
              <w:rPr>
                <w:b/>
                <w:color w:val="0070C0"/>
              </w:rPr>
            </w:pPr>
            <w:r>
              <w:rPr>
                <w:rFonts w:hint="eastAsia" w:ascii="宋体" w:hAnsi="宋体" w:cs="宋体"/>
                <w:b/>
                <w:color w:val="0070C0"/>
              </w:rPr>
              <w:t>1.</w:t>
            </w:r>
            <w:r>
              <w:rPr>
                <w:rFonts w:hint="eastAsia"/>
                <w:b/>
                <w:color w:val="0070C0"/>
              </w:rPr>
              <w:t>长文档生成：</w:t>
            </w:r>
          </w:p>
          <w:p w14:paraId="7FA08323">
            <w:pPr>
              <w:pStyle w:val="11"/>
              <w:numPr>
                <w:ilvl w:val="0"/>
                <w:numId w:val="0"/>
              </w:numPr>
              <w:spacing w:before="62"/>
              <w:ind w:firstLine="420" w:firstLineChars="200"/>
              <w:rPr>
                <w:szCs w:val="24"/>
              </w:rPr>
            </w:pPr>
            <w:r>
              <w:rPr>
                <w:rFonts w:hint="eastAsia"/>
                <w:szCs w:val="24"/>
              </w:rPr>
              <w:t>掌握使用“认识主题-大纲生成-分步撰写-内容整合-润色优化”的分治策略来构建长文档。注意各个步骤提示工程的形式和框架（BROKE）、提示词的准确性。</w:t>
            </w:r>
          </w:p>
          <w:p w14:paraId="4BD3DB03">
            <w:pPr>
              <w:pStyle w:val="11"/>
              <w:numPr>
                <w:ilvl w:val="0"/>
                <w:numId w:val="0"/>
              </w:numPr>
              <w:spacing w:before="62"/>
              <w:ind w:firstLine="420" w:firstLineChars="200"/>
              <w:rPr>
                <w:szCs w:val="24"/>
              </w:rPr>
            </w:pPr>
            <w:r>
              <w:rPr>
                <w:rFonts w:hint="eastAsia"/>
                <w:szCs w:val="24"/>
              </w:rPr>
              <w:t>要求结合自己的专业、人生目标情况，生成一份《大学生职业规划》，字数1000左右。请结合长文档生成写步骤与内容要求，设计提示词，并将提示词写在下面表格中。</w:t>
            </w:r>
          </w:p>
          <w:p w14:paraId="2206540A">
            <w:pPr>
              <w:adjustRightInd w:val="0"/>
              <w:snapToGrid w:val="0"/>
              <w:spacing w:line="300" w:lineRule="atLeast"/>
              <w:jc w:val="left"/>
              <w:rPr>
                <w:rFonts w:hint="eastAsia" w:ascii="宋体" w:hAnsi="宋体"/>
                <w:bCs/>
                <w:sz w:val="22"/>
                <w:szCs w:val="22"/>
              </w:rPr>
            </w:pPr>
            <w:r>
              <w:rPr>
                <w:rFonts w:ascii="宋体" w:hAnsi="宋体"/>
                <w:bCs/>
                <w:sz w:val="22"/>
                <w:szCs w:val="22"/>
              </w:rPr>
              <w:drawing>
                <wp:inline distT="0" distB="0" distL="0" distR="0">
                  <wp:extent cx="4692650" cy="1614170"/>
                  <wp:effectExtent l="0" t="0" r="0" b="5080"/>
                  <wp:docPr id="46783939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839394" name="图片 5"/>
                          <pic:cNvPicPr>
                            <a:picLocks noChangeAspect="1"/>
                          </pic:cNvPicPr>
                        </pic:nvPicPr>
                        <pic:blipFill>
                          <a:blip r:embed="rId17"/>
                          <a:stretch>
                            <a:fillRect/>
                          </a:stretch>
                        </pic:blipFill>
                        <pic:spPr>
                          <a:xfrm>
                            <a:off x="0" y="0"/>
                            <a:ext cx="4722408" cy="1624964"/>
                          </a:xfrm>
                          <a:prstGeom prst="rect">
                            <a:avLst/>
                          </a:prstGeom>
                        </pic:spPr>
                      </pic:pic>
                    </a:graphicData>
                  </a:graphic>
                </wp:inline>
              </w:drawing>
            </w:r>
          </w:p>
          <w:p w14:paraId="0C892041">
            <w:pPr>
              <w:pStyle w:val="11"/>
              <w:numPr>
                <w:ilvl w:val="0"/>
                <w:numId w:val="0"/>
              </w:numPr>
              <w:spacing w:before="62"/>
              <w:rPr>
                <w:b/>
                <w:color w:val="0070C0"/>
              </w:rPr>
            </w:pPr>
            <w:r>
              <w:rPr>
                <w:rFonts w:hint="eastAsia"/>
                <w:b/>
                <w:color w:val="0070C0"/>
              </w:rPr>
              <w:t>2.</w:t>
            </w:r>
            <w:r>
              <w:rPr>
                <w:b/>
                <w:color w:val="0070C0"/>
              </w:rPr>
              <w:t xml:space="preserve"> </w:t>
            </w:r>
            <w:r>
              <w:rPr>
                <w:rFonts w:hint="eastAsia"/>
                <w:b/>
                <w:color w:val="0070C0"/>
              </w:rPr>
              <w:t>图生图</w:t>
            </w:r>
          </w:p>
          <w:p w14:paraId="03A711EB">
            <w:pPr>
              <w:pStyle w:val="11"/>
              <w:numPr>
                <w:ilvl w:val="0"/>
                <w:numId w:val="0"/>
              </w:numPr>
              <w:spacing w:before="62"/>
              <w:ind w:firstLine="420" w:firstLineChars="200"/>
              <w:rPr>
                <w:szCs w:val="24"/>
              </w:rPr>
            </w:pPr>
            <w:r>
              <w:rPr>
                <w:rFonts w:hint="eastAsia"/>
                <w:szCs w:val="24"/>
              </w:rPr>
              <w:t>图生图通常指根据输入图像生成另一张相关图像的任务，通常被用于风格迁移、图像修复、超分辨率等。</w:t>
            </w:r>
          </w:p>
          <w:p w14:paraId="3B670F9B">
            <w:pPr>
              <w:pStyle w:val="11"/>
              <w:numPr>
                <w:ilvl w:val="0"/>
                <w:numId w:val="10"/>
              </w:numPr>
              <w:spacing w:before="62"/>
              <w:ind w:left="-29" w:firstLine="420" w:firstLineChars="200"/>
              <w:rPr>
                <w:szCs w:val="24"/>
              </w:rPr>
            </w:pPr>
            <w:r>
              <w:rPr>
                <w:rFonts w:hint="eastAsia"/>
                <w:szCs w:val="24"/>
              </w:rPr>
              <w:t>风格模仿：选取一张人像照片，选择自己一个喜欢的艺术家的人像当作参照，进行风格模仿。</w:t>
            </w:r>
          </w:p>
          <w:p w14:paraId="67D2D1EE">
            <w:pPr>
              <w:adjustRightInd w:val="0"/>
              <w:snapToGrid w:val="0"/>
              <w:spacing w:line="300" w:lineRule="atLeast"/>
              <w:jc w:val="left"/>
              <w:rPr>
                <w:rFonts w:hint="eastAsia" w:ascii="宋体" w:hAnsi="宋体"/>
                <w:bCs/>
                <w:sz w:val="22"/>
                <w:szCs w:val="22"/>
              </w:rPr>
            </w:pPr>
            <w:r>
              <w:rPr>
                <w:rFonts w:ascii="宋体" w:hAnsi="宋体"/>
                <w:bCs/>
                <w:sz w:val="22"/>
                <w:szCs w:val="22"/>
              </w:rPr>
              <w:drawing>
                <wp:inline distT="0" distB="0" distL="0" distR="0">
                  <wp:extent cx="4641850" cy="2039620"/>
                  <wp:effectExtent l="0" t="0" r="6350" b="0"/>
                  <wp:docPr id="175065558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655580" name="图片 6"/>
                          <pic:cNvPicPr>
                            <a:picLocks noChangeAspect="1"/>
                          </pic:cNvPicPr>
                        </pic:nvPicPr>
                        <pic:blipFill>
                          <a:blip r:embed="rId18"/>
                          <a:stretch>
                            <a:fillRect/>
                          </a:stretch>
                        </pic:blipFill>
                        <pic:spPr>
                          <a:xfrm>
                            <a:off x="0" y="0"/>
                            <a:ext cx="4666254" cy="2050936"/>
                          </a:xfrm>
                          <a:prstGeom prst="rect">
                            <a:avLst/>
                          </a:prstGeom>
                        </pic:spPr>
                      </pic:pic>
                    </a:graphicData>
                  </a:graphic>
                </wp:inline>
              </w:drawing>
            </w:r>
          </w:p>
          <w:p w14:paraId="6A69EC56">
            <w:pPr>
              <w:widowControl/>
              <w:spacing w:before="120" w:after="120"/>
              <w:ind w:firstLine="420" w:firstLineChars="200"/>
              <w:jc w:val="left"/>
            </w:pPr>
            <w:r>
              <w:rPr>
                <w:rFonts w:hint="eastAsia"/>
              </w:rPr>
              <w:t>2）图片修改（P图）：请选择一张人像照片，使用AIGC工具对其进行P图，以达到个人想要的效果。</w:t>
            </w:r>
          </w:p>
          <w:p w14:paraId="4BD212B7">
            <w:pPr>
              <w:adjustRightInd w:val="0"/>
              <w:snapToGrid w:val="0"/>
              <w:spacing w:line="300" w:lineRule="atLeast"/>
              <w:jc w:val="left"/>
              <w:rPr>
                <w:rFonts w:hint="eastAsia" w:ascii="宋体" w:hAnsi="宋体"/>
                <w:bCs/>
                <w:sz w:val="22"/>
                <w:szCs w:val="22"/>
              </w:rPr>
            </w:pPr>
            <w:r>
              <w:rPr>
                <w:rFonts w:ascii="宋体" w:hAnsi="宋体"/>
                <w:bCs/>
                <w:sz w:val="22"/>
                <w:szCs w:val="22"/>
              </w:rPr>
              <w:drawing>
                <wp:inline distT="0" distB="0" distL="0" distR="0">
                  <wp:extent cx="4597400" cy="1218565"/>
                  <wp:effectExtent l="0" t="0" r="0" b="635"/>
                  <wp:docPr id="11076256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625611" name="图片 8"/>
                          <pic:cNvPicPr>
                            <a:picLocks noChangeAspect="1"/>
                          </pic:cNvPicPr>
                        </pic:nvPicPr>
                        <pic:blipFill>
                          <a:blip r:embed="rId19"/>
                          <a:stretch>
                            <a:fillRect/>
                          </a:stretch>
                        </pic:blipFill>
                        <pic:spPr>
                          <a:xfrm>
                            <a:off x="0" y="0"/>
                            <a:ext cx="4627594" cy="1227149"/>
                          </a:xfrm>
                          <a:prstGeom prst="rect">
                            <a:avLst/>
                          </a:prstGeom>
                        </pic:spPr>
                      </pic:pic>
                    </a:graphicData>
                  </a:graphic>
                </wp:inline>
              </w:drawing>
            </w:r>
          </w:p>
          <w:p w14:paraId="586CE682">
            <w:pPr>
              <w:pStyle w:val="11"/>
              <w:numPr>
                <w:ilvl w:val="0"/>
                <w:numId w:val="11"/>
              </w:numPr>
              <w:spacing w:before="62"/>
              <w:ind w:left="1" w:leftChars="-14" w:hanging="30" w:hangingChars="11"/>
              <w:rPr>
                <w:b/>
                <w:color w:val="0070C0"/>
              </w:rPr>
            </w:pPr>
            <w:r>
              <w:rPr>
                <w:rFonts w:ascii="仿宋_GB2312" w:eastAsia="仿宋_GB2312"/>
                <w:sz w:val="28"/>
                <w:szCs w:val="28"/>
              </w:rPr>
              <mc:AlternateContent>
                <mc:Choice Requires="wps">
                  <w:drawing>
                    <wp:anchor distT="0" distB="0" distL="114300" distR="114300" simplePos="0" relativeHeight="251683840" behindDoc="0" locked="0" layoutInCell="1" allowOverlap="1">
                      <wp:simplePos x="0" y="0"/>
                      <wp:positionH relativeFrom="column">
                        <wp:posOffset>4809490</wp:posOffset>
                      </wp:positionH>
                      <wp:positionV relativeFrom="paragraph">
                        <wp:posOffset>58420</wp:posOffset>
                      </wp:positionV>
                      <wp:extent cx="482600" cy="457200"/>
                      <wp:effectExtent l="0" t="0" r="0" b="0"/>
                      <wp:wrapNone/>
                      <wp:docPr id="415830148" name="文本框 3"/>
                      <wp:cNvGraphicFramePr/>
                      <a:graphic xmlns:a="http://schemas.openxmlformats.org/drawingml/2006/main">
                        <a:graphicData uri="http://schemas.microsoft.com/office/word/2010/wordprocessingShape">
                          <wps:wsp>
                            <wps:cNvSpPr txBox="1"/>
                            <wps:spPr>
                              <a:xfrm>
                                <a:off x="0" y="0"/>
                                <a:ext cx="482600" cy="457200"/>
                              </a:xfrm>
                              <a:prstGeom prst="rect">
                                <a:avLst/>
                              </a:prstGeom>
                              <a:solidFill>
                                <a:schemeClr val="lt1"/>
                              </a:solidFill>
                              <a:ln w="6350">
                                <a:noFill/>
                              </a:ln>
                            </wps:spPr>
                            <wps:txbx>
                              <w:txbxContent>
                                <w:p w14:paraId="0907C642">
                                  <w:pPr>
                                    <w:jc w:val="left"/>
                                    <w:rPr>
                                      <w:sz w:val="20"/>
                                      <w:szCs w:val="22"/>
                                    </w:rPr>
                                  </w:pPr>
                                  <w:r>
                                    <w:rPr>
                                      <w:rFonts w:hint="eastAsia"/>
                                      <w:sz w:val="20"/>
                                      <w:szCs w:val="22"/>
                                    </w:rPr>
                                    <w:t>约25分钟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78.7pt;margin-top:4.6pt;height:36pt;width:38pt;z-index:251683840;mso-width-relative:page;mso-height-relative:page;" fillcolor="#FFFFFF [3201]" filled="t" stroked="f" coordsize="21600,21600" o:gfxdata="UEsDBAoAAAAAAIdO4kAAAAAAAAAAAAAAAAAEAAAAZHJzL1BLAwQUAAAACACHTuJAI+kZ3tQAAAAI&#10;AQAADwAAAGRycy9kb3ducmV2LnhtbE2PzU7DMBCE70i8g7VI3KiTtNCSxukBiSsSbenZjZc4qr2O&#10;bPf36VlOcNvRjGa/aVYX78QJYxoCKSgnBQikLpiBegXbzfvTAkTKmox2gVDBFROs2vu7RtcmnOkT&#10;T+vcCy6hVGsFNuexljJ1Fr1OkzAisfcdoteZZeylifrM5d7JqihepNcD8QerR3yz2B3WR69g1/vb&#10;7qscozXezejjdt1sw6DU40NZLEFkvOS/MPziMzq0zLQPRzJJOAXz5/mMowpeKxDsL6ZT1ns+ygpk&#10;28j/A9ofUEsDBBQAAAAIAIdO4kA4lu+5UwIAAJYEAAAOAAAAZHJzL2Uyb0RvYy54bWytVMFuEzEQ&#10;vSPxD5bvdDdtWkrUTRVaBSFVtFJBnB2vN2vJ9pixk93yAfAHPXHhznf1Oxh7N20pHHogB2fsGb/x&#10;ezOzJ6e9NWyrMGhwFZ/slZwpJ6HWbl3xTx+Xr445C1G4WhhwquI3KvDT+csXJ52fqX1owdQKGYG4&#10;MOt8xdsY/awogmyVFWEPvHLkbACtiLTFdVGj6AjdmmK/LI+KDrD2CFKFQKfng5OPiPgcQGgaLdU5&#10;yI1VLg6oqIyIRCm02gc+z69tGiXjZdMEFZmpODGNeaUkZK/SWsxPxGyNwrdajk8Qz3nCE05WaEdJ&#10;76HORRRsg/ovKKslQoAm7kmwxUAkK0IsJuUTba5b4VXmQlIHfy96+H+w8sP2CpmuKz6dHB4flJMp&#10;ld8JS4W/u/1+9+PX3c9v7CDJ1Pkwo+hrT/Gxfws9Nc/uPNBhYt83aNM/8WLkJ5Fv7kVWfWSSDqfH&#10;+0cleSS5poevqSUSSvFw2WOI7xRYloyKI9UwSyu2FyEOobuQlCuA0fVSG5M3uF6dGWRbQfVe5t+I&#10;/keYcayr+NHBYZmRHaT7A7Rx9JjEdeCUrNiv+lGAFdQ3xB9haKTg5VLTKy9EiFcCqXOIGM1WvKSl&#10;MUBJYLQ4awG//us8xVNByctZR51Y8fBlI1BxZt47KvWbyXRKsDFvsmKc4WPP6rHHbewZEPkJTbGX&#10;2aTLGM3ObBDsZxrBRcpKLuEk5a543JlncZgPGmGpFoscRM3qRbxw114m6CS1g8UmQqNzSZJMgzaj&#10;etSuuajjaKV5eLzPUQ+fk/l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I+kZ3tQAAAAIAQAADwAA&#10;AAAAAAABACAAAAAiAAAAZHJzL2Rvd25yZXYueG1sUEsBAhQAFAAAAAgAh07iQDiW77lTAgAAlgQA&#10;AA4AAAAAAAAAAQAgAAAAIwEAAGRycy9lMm9Eb2MueG1sUEsFBgAAAAAGAAYAWQEAAOgFAAAAAA==&#10;">
                      <v:fill on="t" focussize="0,0"/>
                      <v:stroke on="f" weight="0.5pt"/>
                      <v:imagedata o:title=""/>
                      <o:lock v:ext="edit" aspectratio="f"/>
                      <v:textbox>
                        <w:txbxContent>
                          <w:p w14:paraId="0907C642">
                            <w:pPr>
                              <w:jc w:val="left"/>
                              <w:rPr>
                                <w:sz w:val="20"/>
                                <w:szCs w:val="22"/>
                              </w:rPr>
                            </w:pPr>
                            <w:r>
                              <w:rPr>
                                <w:rFonts w:hint="eastAsia"/>
                                <w:sz w:val="20"/>
                                <w:szCs w:val="22"/>
                              </w:rPr>
                              <w:t>约25分钟</w:t>
                            </w:r>
                          </w:p>
                        </w:txbxContent>
                      </v:textbox>
                    </v:shape>
                  </w:pict>
                </mc:Fallback>
              </mc:AlternateContent>
            </w:r>
            <w:r>
              <w:rPr>
                <w:rFonts w:hint="eastAsia"/>
                <w:b/>
                <w:color w:val="0070C0"/>
              </w:rPr>
              <w:t>多模态内容协同生成：PPT生成</w:t>
            </w:r>
          </w:p>
          <w:p w14:paraId="64D3E370">
            <w:pPr>
              <w:pStyle w:val="11"/>
              <w:numPr>
                <w:ilvl w:val="0"/>
                <w:numId w:val="0"/>
              </w:numPr>
              <w:spacing w:before="62"/>
              <w:ind w:firstLine="420" w:firstLineChars="200"/>
              <w:rPr>
                <w:szCs w:val="24"/>
              </w:rPr>
            </w:pPr>
            <w:r>
              <w:rPr>
                <w:rFonts w:hint="eastAsia"/>
                <w:szCs w:val="24"/>
              </w:rPr>
              <w:t>要求：使用实验1.长文档生成所生成的完整版word文档，为自己做一份《大学生职业规划》的演示文稿PPT。</w:t>
            </w:r>
          </w:p>
          <w:p w14:paraId="5524D7BD">
            <w:pPr>
              <w:adjustRightInd w:val="0"/>
              <w:snapToGrid w:val="0"/>
              <w:spacing w:line="300" w:lineRule="atLeast"/>
              <w:jc w:val="left"/>
              <w:rPr>
                <w:rFonts w:hint="eastAsia" w:ascii="宋体" w:hAnsi="宋体"/>
                <w:bCs/>
                <w:sz w:val="22"/>
                <w:szCs w:val="22"/>
              </w:rPr>
            </w:pPr>
            <w:r>
              <w:rPr>
                <w:rFonts w:ascii="宋体" w:hAnsi="宋体"/>
                <w:bCs/>
                <w:sz w:val="22"/>
                <w:szCs w:val="22"/>
              </w:rPr>
              <w:drawing>
                <wp:inline distT="0" distB="0" distL="0" distR="0">
                  <wp:extent cx="4718685" cy="2343150"/>
                  <wp:effectExtent l="0" t="0" r="5715" b="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20"/>
                          <a:stretch>
                            <a:fillRect/>
                          </a:stretch>
                        </pic:blipFill>
                        <pic:spPr>
                          <a:xfrm>
                            <a:off x="0" y="0"/>
                            <a:ext cx="4725331" cy="2346155"/>
                          </a:xfrm>
                          <a:prstGeom prst="rect">
                            <a:avLst/>
                          </a:prstGeom>
                        </pic:spPr>
                      </pic:pic>
                    </a:graphicData>
                  </a:graphic>
                </wp:inline>
              </w:drawing>
            </w:r>
          </w:p>
          <w:p w14:paraId="01753EA9">
            <w:pPr>
              <w:adjustRightInd w:val="0"/>
              <w:snapToGrid w:val="0"/>
              <w:spacing w:line="300" w:lineRule="atLeast"/>
              <w:ind w:firstLine="220" w:firstLineChars="100"/>
              <w:jc w:val="left"/>
              <w:rPr>
                <w:rFonts w:hint="eastAsia" w:ascii="宋体" w:hAnsi="宋体"/>
                <w:bCs/>
                <w:sz w:val="22"/>
                <w:szCs w:val="22"/>
              </w:rPr>
            </w:pPr>
          </w:p>
        </w:tc>
        <w:tc>
          <w:tcPr>
            <w:tcW w:w="843" w:type="dxa"/>
          </w:tcPr>
          <w:p w14:paraId="09F19A70">
            <w:pPr>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80768" behindDoc="0" locked="0" layoutInCell="1" allowOverlap="1">
                      <wp:simplePos x="0" y="0"/>
                      <wp:positionH relativeFrom="column">
                        <wp:posOffset>-59055</wp:posOffset>
                      </wp:positionH>
                      <wp:positionV relativeFrom="paragraph">
                        <wp:posOffset>211455</wp:posOffset>
                      </wp:positionV>
                      <wp:extent cx="495300" cy="457200"/>
                      <wp:effectExtent l="0" t="0" r="0" b="0"/>
                      <wp:wrapNone/>
                      <wp:docPr id="142913798" name="文本框 3"/>
                      <wp:cNvGraphicFramePr/>
                      <a:graphic xmlns:a="http://schemas.openxmlformats.org/drawingml/2006/main">
                        <a:graphicData uri="http://schemas.microsoft.com/office/word/2010/wordprocessingShape">
                          <wps:wsp>
                            <wps:cNvSpPr txBox="1"/>
                            <wps:spPr>
                              <a:xfrm>
                                <a:off x="0" y="0"/>
                                <a:ext cx="495300" cy="457200"/>
                              </a:xfrm>
                              <a:prstGeom prst="rect">
                                <a:avLst/>
                              </a:prstGeom>
                              <a:solidFill>
                                <a:schemeClr val="lt1"/>
                              </a:solidFill>
                              <a:ln w="6350">
                                <a:noFill/>
                              </a:ln>
                            </wps:spPr>
                            <wps:txbx>
                              <w:txbxContent>
                                <w:p w14:paraId="5B83FF1F">
                                  <w:pPr>
                                    <w:jc w:val="left"/>
                                  </w:pPr>
                                  <w:r>
                                    <w:rPr>
                                      <w:rFonts w:hint="eastAsia"/>
                                    </w:rPr>
                                    <w:t>约25分钟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5pt;margin-top:16.65pt;height:36pt;width:39pt;z-index:251680768;mso-width-relative:page;mso-height-relative:page;" fillcolor="#FFFFFF [3201]" filled="t" stroked="f" coordsize="21600,21600" o:gfxdata="UEsDBAoAAAAAAIdO4kAAAAAAAAAAAAAAAAAEAAAAZHJzL1BLAwQUAAAACACHTuJAQ7sgq9QAAAAI&#10;AQAADwAAAGRycy9kb3ducmV2LnhtbE2Py07DMBBF90j8gzVI7FonBEpJ43SBxBaJvtZuPI0j7HFk&#10;u8+vZ1jBajS6R3fONMuLd+KEMQ2BFJTTAgRSF8xAvYLN+mMyB5GyJqNdIFRwxQTL9v6u0bUJZ/rC&#10;0yr3gkso1VqBzXmspUydRa/TNIxInB1C9DrzGntpoj5zuXfyqShm0uuB+ILVI75b7L5XR69g1/vb&#10;bluO0Rrvnunzdl1vwqDU40NZLEBkvOQ/GH71WR1adtqHI5kknILJW8Wkgqriyfls/gpiz1zxUoFs&#10;G/n/gfYHUEsDBBQAAAAIAIdO4kCUS9viUwIAAJYEAAAOAAAAZHJzL2Uyb0RvYy54bWytVMFuEzEQ&#10;vSPxD5bvdJMmbUnUTRVaBSFVtFJBnB2vN2vJ9pixk93yAfAHnLhw57v6HYy9m7YUDj2QgzP2jN/4&#10;vZnZ07POGrZTGDS4ko8PRpwpJ6HSblPyjx9Wr15zFqJwlTDgVMlvVeBni5cvTls/V4fQgKkUMgJx&#10;Yd76kjcx+nlRBNkoK8IBeOXIWQNaEWmLm6JC0RK6NcXhaHRctICVR5AqBDq96J18QMTnAEJda6ku&#10;QG6tcrFHRWVEJEqh0T7wRX5tXSsZr+o6qMhMyYlpzCslIXud1mJxKuYbFL7RcniCeM4TnnCyQjtK&#10;eg91IaJgW9R/QVktEQLU8UCCLXoiWRFiMR490eamEV5lLiR18Peih/8HK9/vrpHpijphejgbT05m&#10;VH4nLBX+7vu3ux+/7n5+ZZMkU+vDnKJvPMXH7g10dGV/Hugwse9qtOmfeDHyk8i39yKrLjJJh9PZ&#10;0WREHkmu6dEJtURCKR4uewzxrQLLklFypBpmacXuMsQ+dB+ScgUwulppY/IGN+tzg2wnqN6r/BvQ&#10;/wgzjrUlP54cjTKyg3S/hzaOHpO49pySFbt1NwiwhuqW+CP0jRS8XGl65aUI8VogdQ4Ro9mKV7TU&#10;BigJDBZnDeCXf52neCooeTlrqRNLHj5vBSrOzDtHpZ6Np1OCjXmTFeMMH3vWjz1ua8+ByI9pir3M&#10;Jl3GaPZmjWA/0QguU1ZyCScpd8nj3jyP/XzQCEu1XOYgalYv4qW78TJBJ6kdLLcRap1LkmTqtRnU&#10;o3bNRR1GK83D432OevicLH4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Q7sgq9QAAAAIAQAADwAA&#10;AAAAAAABACAAAAAiAAAAZHJzL2Rvd25yZXYueG1sUEsBAhQAFAAAAAgAh07iQJRL2+JTAgAAlgQA&#10;AA4AAAAAAAAAAQAgAAAAIwEAAGRycy9lMm9Eb2MueG1sUEsFBgAAAAAGAAYAWQEAAOgFAAAAAA==&#10;">
                      <v:fill on="t" focussize="0,0"/>
                      <v:stroke on="f" weight="0.5pt"/>
                      <v:imagedata o:title=""/>
                      <o:lock v:ext="edit" aspectratio="f"/>
                      <v:textbox>
                        <w:txbxContent>
                          <w:p w14:paraId="5B83FF1F">
                            <w:pPr>
                              <w:jc w:val="left"/>
                            </w:pPr>
                            <w:r>
                              <w:rPr>
                                <w:rFonts w:hint="eastAsia"/>
                              </w:rPr>
                              <w:t>约25分钟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682816" behindDoc="0" locked="0" layoutInCell="1" allowOverlap="1">
                      <wp:simplePos x="0" y="0"/>
                      <wp:positionH relativeFrom="margin">
                        <wp:posOffset>-63500</wp:posOffset>
                      </wp:positionH>
                      <wp:positionV relativeFrom="paragraph">
                        <wp:posOffset>2985135</wp:posOffset>
                      </wp:positionV>
                      <wp:extent cx="527050" cy="457200"/>
                      <wp:effectExtent l="0" t="0" r="6350" b="0"/>
                      <wp:wrapNone/>
                      <wp:docPr id="1447433783"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1C5881C2">
                                  <w:pPr>
                                    <w:jc w:val="left"/>
                                  </w:pPr>
                                  <w:r>
                                    <w:rPr>
                                      <w:rFonts w:hint="eastAsia"/>
                                    </w:rPr>
                                    <w:t>约25分钟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5pt;margin-top:235.05pt;height:36pt;width:41.5pt;mso-position-horizontal-relative:margin;z-index:251682816;mso-width-relative:page;mso-height-relative:page;" fillcolor="#FFFFFF [3201]" filled="t" stroked="f" coordsize="21600,21600" o:gfxdata="UEsDBAoAAAAAAIdO4kAAAAAAAAAAAAAAAAAEAAAAZHJzL1BLAwQUAAAACACHTuJAD/hEt9UAAAAK&#10;AQAADwAAAGRycy9kb3ducmV2LnhtbE2PzU7DMBCE70i8g7VI3FrbJVAUsukBiSsSbenZjZc4wl5H&#10;sfv79JgTHGdnNPtNszoHL440pSEygp4rEMRdtAP3CNvN2+wZRMqGrfGRCeFCCVbt7U1jahtP/EHH&#10;de5FKeFUGwSX81hLmTpHwaR5HImL9xWnYHKRUy/tZE6lPHi5UOpJBjNw+eDMSK+Ouu/1ISDs+nDd&#10;fepxcjb4it+vl802Doj3d1q9gMh0zn9h+MUv6NAWpn08sE3CI8y0KlsyQrVUGkRJLB/KYY/wWC00&#10;yLaR/ye0P1BLAwQUAAAACACHTuJAP3k1wFICAACXBAAADgAAAGRycy9lMm9Eb2MueG1srVTBbhMx&#10;EL0j8Q+W73TTJm1K1E0VWgUhVbRSQZwdrzdryfaYsZPd8gHwB5y4cOe7+h2MvZu0FA49kIMz9sw8&#10;+72Z2bPzzhq2VRg0uJIfHow4U05Cpd265B8/LF+dchaicJUw4FTJ71Tg5/OXL85aP1NH0ICpFDIC&#10;cWHW+pI3MfpZUQTZKCvCAXjlyFkDWhFpi+uiQtESujXF0Wh0UrSAlUeQKgQ6veydfEDE5wBCXWup&#10;LkFurHKxR0VlRCRKodE+8Hl+bV0rGa/rOqjITMmJacwrXUL2Kq3F/EzM1ih8o+XwBPGcJzzhZIV2&#10;dOke6lJEwTao/4KyWiIEqOOBBFv0RLIixOJw9ESb20Z4lbmQ1MHvRQ//D1a+394g0xV1wmQynYzH&#10;09MxZ05Yqvz992/3P37d//zKxkmn1ocZhd96SojdG+goZ3ce6DDR72q06Z+IMfKTynd7lVUXmaTD&#10;46Pp6Jg8klyT4yn1REIpHpI9hvhWgWXJKDlSEbO2YnsVYh+6C0l3BTC6Wmpj8gbXqwuDbCuo4Mv8&#10;G9D/CDOOtSU/GdM7UpaDlN9DG0ePSVx7TsmK3aobBFhBdUf8EfpOCl4uNb3ySoR4I5Bah4jRcMVr&#10;WmoDdAkMFmcN4Jd/nad4qih5OWupFUsePm8EKs7MO0e1fk2lIdiYN1kxzvCxZ/XY4zb2Aoj8IY2x&#10;l9mkZIxmZ9YI9hPN4CLdSi7hJN1d8rgzL2I/IDTDUi0WOYi61Yt45W69TNC9aItNhFrnkiSZem0G&#10;9ahfc1GH2UoD8Xifox6+J/P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D/hEt9UAAAAKAQAADwAA&#10;AAAAAAABACAAAAAiAAAAZHJzL2Rvd25yZXYueG1sUEsBAhQAFAAAAAgAh07iQD95NcBSAgAAlwQA&#10;AA4AAAAAAAAAAQAgAAAAJAEAAGRycy9lMm9Eb2MueG1sUEsFBgAAAAAGAAYAWQEAAOgFAAAAAA==&#10;">
                      <v:fill on="t" focussize="0,0"/>
                      <v:stroke on="f" weight="0.5pt"/>
                      <v:imagedata o:title=""/>
                      <o:lock v:ext="edit" aspectratio="f"/>
                      <v:textbox>
                        <w:txbxContent>
                          <w:p w14:paraId="1C5881C2">
                            <w:pPr>
                              <w:jc w:val="left"/>
                            </w:pPr>
                            <w:r>
                              <w:rPr>
                                <w:rFonts w:hint="eastAsia"/>
                              </w:rPr>
                              <w:t>约25分钟</w:t>
                            </w:r>
                          </w:p>
                        </w:txbxContent>
                      </v:textbox>
                    </v:shape>
                  </w:pict>
                </mc:Fallback>
              </mc:AlternateContent>
            </w:r>
          </w:p>
        </w:tc>
      </w:tr>
      <w:tr w14:paraId="00FA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trPr>
        <w:tc>
          <w:tcPr>
            <w:tcW w:w="7657" w:type="dxa"/>
            <w:gridSpan w:val="2"/>
          </w:tcPr>
          <w:p w14:paraId="66A6B4AC">
            <w:pPr>
              <w:rPr>
                <w:rFonts w:hint="eastAsia" w:ascii="宋体" w:hAnsi="宋体" w:eastAsia="宋体" w:cs="宋体"/>
                <w:bCs/>
                <w:sz w:val="22"/>
                <w:szCs w:val="22"/>
              </w:rPr>
            </w:pPr>
            <w:r>
              <w:rPr>
                <w:rFonts w:hint="eastAsia" w:ascii="宋体" w:hAnsi="宋体" w:eastAsia="宋体" w:cs="宋体"/>
                <w:bCs/>
                <w:sz w:val="22"/>
                <w:szCs w:val="22"/>
              </w:rPr>
              <w:t>三、归纳小结</w:t>
            </w:r>
          </w:p>
          <w:p w14:paraId="24B0AA0E">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通过对相关上机内容进行实操，让学生能够根据应用场景选择对应的AIGC工具，并对复杂的内容生成任务进行合理的提示工程设计；能够使用多模态内容协同生成，并对生成结果优化与二次创作；能够通过提示工程的参数调控，提高生成效果的稳定性和可靠性。</w:t>
            </w:r>
          </w:p>
          <w:p w14:paraId="3086CDCD">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通过实验中对 AIGC 生成内容的原创性校验，引导学生认识到 “原创” 不仅是技术要求，更是创作伦理的核心。拒绝滥用 AIGC 进行抄袭，树立 “合法创作、尊重知识产权” 的意识。</w:t>
            </w:r>
          </w:p>
        </w:tc>
        <w:tc>
          <w:tcPr>
            <w:tcW w:w="843" w:type="dxa"/>
          </w:tcPr>
          <w:p w14:paraId="3E91F894">
            <w:pPr>
              <w:rPr>
                <w:rFonts w:ascii="仿宋_GB2312" w:eastAsia="仿宋_GB2312"/>
                <w:sz w:val="28"/>
                <w:szCs w:val="28"/>
              </w:rPr>
            </w:pPr>
            <w:r>
              <w:rPr>
                <w:rFonts w:ascii="仿宋_GB2312" w:eastAsia="仿宋_GB2312"/>
                <w:sz w:val="28"/>
                <w:szCs w:val="28"/>
              </w:rPr>
              <mc:AlternateContent>
                <mc:Choice Requires="wps">
                  <w:drawing>
                    <wp:anchor distT="0" distB="0" distL="114300" distR="114300" simplePos="0" relativeHeight="251681792" behindDoc="0" locked="0" layoutInCell="1" allowOverlap="1">
                      <wp:simplePos x="0" y="0"/>
                      <wp:positionH relativeFrom="column">
                        <wp:posOffset>-70485</wp:posOffset>
                      </wp:positionH>
                      <wp:positionV relativeFrom="paragraph">
                        <wp:posOffset>72390</wp:posOffset>
                      </wp:positionV>
                      <wp:extent cx="527050" cy="457200"/>
                      <wp:effectExtent l="0" t="0" r="6350" b="0"/>
                      <wp:wrapNone/>
                      <wp:docPr id="716805329" name="文本框 3"/>
                      <wp:cNvGraphicFramePr/>
                      <a:graphic xmlns:a="http://schemas.openxmlformats.org/drawingml/2006/main">
                        <a:graphicData uri="http://schemas.microsoft.com/office/word/2010/wordprocessingShape">
                          <wps:wsp>
                            <wps:cNvSpPr txBox="1"/>
                            <wps:spPr>
                              <a:xfrm>
                                <a:off x="0" y="0"/>
                                <a:ext cx="527050" cy="457200"/>
                              </a:xfrm>
                              <a:prstGeom prst="rect">
                                <a:avLst/>
                              </a:prstGeom>
                              <a:solidFill>
                                <a:schemeClr val="lt1"/>
                              </a:solidFill>
                              <a:ln w="6350">
                                <a:noFill/>
                              </a:ln>
                            </wps:spPr>
                            <wps:txbx>
                              <w:txbxContent>
                                <w:p w14:paraId="19AD3FCA">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5.55pt;margin-top:5.7pt;height:36pt;width:41.5pt;z-index:251681792;mso-width-relative:page;mso-height-relative:page;" fillcolor="#FFFFFF [3201]" filled="t" stroked="f" coordsize="21600,21600" o:gfxdata="UEsDBAoAAAAAAIdO4kAAAAAAAAAAAAAAAAAEAAAAZHJzL1BLAwQUAAAACACHTuJAK77xEdMAAAAI&#10;AQAADwAAAGRycy9kb3ducmV2LnhtbE2Pu07EMBBFeyT+wRokul3HEMES4myBRIvEvmpvPMQR9jiy&#10;vc+vZ6igHN2je8+0y3Pw4ogpj5E0qHkFAqmPdqRBw2b9PluAyMWQNT4SarhghmV3e9OaxsYTfeJx&#10;VQbBJZQbo8GVMjVS5t5hMHkeJyTOvmIKpvCZBmmTOXF58PKhqp5kMCPxgjMTvjnsv1eHoGE3hOtu&#10;q6bkbPA1fVwv600ctb6/U9UriILn8gfDrz6rQ8dO+3ggm4XXMFNKMcqBqkEw8KxeQOw1LB5rkF0r&#10;/z/Q/QBQSwMEFAAAAAgAh07iQFQlultUAgAAlgQAAA4AAABkcnMvZTJvRG9jLnhtbK1UzW4TMRC+&#10;I/EOlu90k7TpT9RNFVoFIVW0UkGcHa83a8n2mLGT3fIA8AY9ceHOc/U5GHs3bSkceiAHZ+wZf+Pv&#10;m5k9PeusYVuFQYMr+XhvxJlyEirt1iX/9HH55pizEIWrhAGnSn6rAj+bv3512vqZmkADplLICMSF&#10;WetL3sToZ0URZKOsCHvglSNnDWhFpC2uiwpFS+jWFJPR6LBoASuPIFUIdHrRO/mAiC8BhLrWUl2A&#10;3FjlYo+KyohIlEKjfeDz/Nq6VjJe1XVQkZmSE9OYV0pC9iqtxfxUzNYofKPl8ATxkic842SFdpT0&#10;AepCRME2qP+CsloiBKjjngRb9ESyIsRiPHqmzU0jvMpcSOrgH0QP/w9WftheI9NVyY/Gh8ej6f7k&#10;hDMnLBX+/u77/Y9f9z+/sf0kU+vDjKJvPMXH7i101Dy780CHiX1Xo03/xIuRn0S+fRBZdZFJOpxO&#10;jkZT8khyHUyPqCUSSvF42WOI7xRYloySI9UwSyu2lyH2obuQlCuA0dVSG5M3uF6dG2RbQfVe5t+A&#10;/keYcawt+eE+vSPdcpDu99DG0WMS155TsmK36gYBVlDdEn+EvpGCl0tNr7wUIV4LpM4hYjRb8YqW&#10;2gAlgcHirAH8+q/zFE8FJS9nLXViycOXjUDFmXnvqNQn44MDgo15kxXjDJ96Vk89bmPPgciPaYq9&#10;zCZdxmh2Zo1gP9MILlJWcgknKXfJ4848j/180AhLtVjkIGpWL+Klu/EyQfeiLTYRap1LkmTqtRnU&#10;o3bNRR1GK83D032OevyczH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K77xEdMAAAAIAQAADwAA&#10;AAAAAAABACAAAAAiAAAAZHJzL2Rvd25yZXYueG1sUEsBAhQAFAAAAAgAh07iQFQlultUAgAAlgQA&#10;AA4AAAAAAAAAAQAgAAAAIgEAAGRycy9lMm9Eb2MueG1sUEsFBgAAAAAGAAYAWQEAAOgFAAAAAA==&#10;">
                      <v:fill on="t" focussize="0,0"/>
                      <v:stroke on="f" weight="0.5pt"/>
                      <v:imagedata o:title=""/>
                      <o:lock v:ext="edit" aspectratio="f"/>
                      <v:textbox>
                        <w:txbxContent>
                          <w:p w14:paraId="19AD3FCA">
                            <w:pPr>
                              <w:jc w:val="left"/>
                            </w:pPr>
                            <w:r>
                              <w:rPr>
                                <w:rFonts w:hint="eastAsia"/>
                              </w:rPr>
                              <w:t>约5分钟</w:t>
                            </w:r>
                          </w:p>
                        </w:txbxContent>
                      </v:textbox>
                    </v:shape>
                  </w:pict>
                </mc:Fallback>
              </mc:AlternateContent>
            </w:r>
          </w:p>
        </w:tc>
      </w:tr>
      <w:tr w14:paraId="110A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3" w:hRule="atLeast"/>
        </w:trPr>
        <w:tc>
          <w:tcPr>
            <w:tcW w:w="2583" w:type="dxa"/>
            <w:vAlign w:val="center"/>
          </w:tcPr>
          <w:p w14:paraId="18C61606">
            <w:pPr>
              <w:jc w:val="center"/>
              <w:rPr>
                <w:rFonts w:ascii="仿宋_GB2312" w:eastAsia="仿宋_GB2312"/>
                <w:sz w:val="28"/>
                <w:szCs w:val="28"/>
              </w:rPr>
            </w:pPr>
            <w:r>
              <w:rPr>
                <w:rFonts w:hint="eastAsia" w:ascii="仿宋_GB2312" w:eastAsia="仿宋_GB2312"/>
                <w:sz w:val="28"/>
                <w:szCs w:val="28"/>
              </w:rPr>
              <w:t>课前课后学习任务布置</w:t>
            </w:r>
          </w:p>
        </w:tc>
        <w:tc>
          <w:tcPr>
            <w:tcW w:w="5917" w:type="dxa"/>
            <w:gridSpan w:val="2"/>
            <w:vAlign w:val="center"/>
          </w:tcPr>
          <w:p w14:paraId="0247A17A">
            <w:pPr>
              <w:rPr>
                <w:rFonts w:ascii="仿宋_GB2312" w:eastAsia="仿宋_GB2312"/>
                <w:bCs/>
                <w:i/>
                <w:color w:val="FF0000"/>
                <w:sz w:val="24"/>
              </w:rPr>
            </w:pPr>
            <w:r>
              <w:rPr>
                <w:rFonts w:hint="eastAsia"/>
                <w:iCs/>
                <w:szCs w:val="21"/>
              </w:rPr>
              <w:t>课后完善上机报告，按要求提交。</w:t>
            </w:r>
          </w:p>
        </w:tc>
      </w:tr>
    </w:tbl>
    <w:p w14:paraId="26AB708C">
      <w:pPr>
        <w:jc w:val="left"/>
        <w:rPr>
          <w:rFonts w:ascii="仿宋_GB2312" w:eastAsia="仿宋_GB2312"/>
          <w:b/>
          <w:bCs/>
          <w:sz w:val="28"/>
          <w:szCs w:val="28"/>
        </w:rPr>
      </w:pPr>
    </w:p>
    <w:p w14:paraId="068C6520">
      <w:pPr>
        <w:widowControl/>
        <w:jc w:val="left"/>
        <w:rPr>
          <w:rFonts w:ascii="仿宋_GB2312" w:eastAsia="仿宋_GB2312"/>
          <w:b/>
          <w:bCs/>
          <w:sz w:val="28"/>
          <w:szCs w:val="28"/>
        </w:rPr>
      </w:pPr>
      <w:r>
        <w:rPr>
          <w:rFonts w:ascii="仿宋_GB2312" w:eastAsia="仿宋_GB2312"/>
          <w:b/>
          <w:bCs/>
          <w:sz w:val="28"/>
          <w:szCs w:val="28"/>
        </w:rPr>
        <w:br w:type="page"/>
      </w:r>
    </w:p>
    <w:p w14:paraId="53103319">
      <w:pPr>
        <w:jc w:val="left"/>
        <w:outlineLvl w:val="0"/>
        <w:rPr>
          <w:rFonts w:ascii="仿宋_GB2312" w:eastAsia="仿宋_GB2312"/>
          <w:b/>
          <w:bCs/>
          <w:sz w:val="28"/>
          <w:szCs w:val="28"/>
        </w:rPr>
      </w:pPr>
      <w:r>
        <w:rPr>
          <w:rFonts w:hint="eastAsia" w:ascii="仿宋_GB2312" w:eastAsia="仿宋_GB2312"/>
          <w:b/>
          <w:bCs/>
          <w:sz w:val="28"/>
          <w:szCs w:val="28"/>
        </w:rPr>
        <w:t>【编号】5</w:t>
      </w:r>
      <w:r>
        <w:rPr>
          <w:rFonts w:ascii="仿宋_GB2312" w:eastAsia="仿宋_GB2312"/>
          <w:b/>
          <w:bCs/>
          <w:sz w:val="28"/>
          <w:szCs w:val="28"/>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1604"/>
        <w:gridCol w:w="4819"/>
        <w:gridCol w:w="907"/>
      </w:tblGrid>
      <w:tr w14:paraId="3611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8290" w:type="dxa"/>
            <w:gridSpan w:val="4"/>
            <w:tcBorders>
              <w:top w:val="single" w:color="auto" w:sz="4" w:space="0"/>
              <w:left w:val="single" w:color="auto" w:sz="4" w:space="0"/>
              <w:bottom w:val="single" w:color="auto" w:sz="4" w:space="0"/>
              <w:right w:val="single" w:color="auto" w:sz="4" w:space="0"/>
            </w:tcBorders>
            <w:vAlign w:val="center"/>
          </w:tcPr>
          <w:p w14:paraId="5A8832CB">
            <w:pPr>
              <w:ind w:firstLine="281" w:firstLineChars="100"/>
              <w:jc w:val="center"/>
              <w:rPr>
                <w:rFonts w:ascii="仿宋_GB2312" w:eastAsia="仿宋_GB2312" w:cs="仿宋_GB2312"/>
                <w:b/>
                <w:sz w:val="28"/>
                <w:szCs w:val="28"/>
              </w:rPr>
            </w:pPr>
            <w:r>
              <w:rPr>
                <w:rFonts w:ascii="仿宋_GB2312" w:eastAsia="仿宋_GB2312" w:cs="仿宋_GB2312"/>
                <w:b/>
                <w:sz w:val="28"/>
                <w:szCs w:val="28"/>
                <w:lang w:bidi="ar"/>
              </w:rPr>
              <w:t>第</w:t>
            </w:r>
            <w:r>
              <w:rPr>
                <w:rFonts w:hint="eastAsia" w:ascii="仿宋_GB2312" w:eastAsia="仿宋_GB2312" w:cs="仿宋_GB2312"/>
                <w:b/>
                <w:sz w:val="28"/>
                <w:szCs w:val="28"/>
                <w:lang w:bidi="ar"/>
              </w:rPr>
              <w:t xml:space="preserve"> </w:t>
            </w:r>
            <w:r>
              <w:rPr>
                <w:rFonts w:ascii="仿宋_GB2312" w:eastAsia="仿宋_GB2312" w:cs="仿宋_GB2312"/>
                <w:b/>
                <w:sz w:val="28"/>
                <w:szCs w:val="28"/>
                <w:lang w:bidi="ar"/>
              </w:rPr>
              <w:t xml:space="preserve"> 周       第</w:t>
            </w:r>
            <w:r>
              <w:rPr>
                <w:rFonts w:hint="eastAsia" w:ascii="仿宋_GB2312" w:eastAsia="仿宋_GB2312" w:cs="仿宋_GB2312"/>
                <w:b/>
                <w:sz w:val="28"/>
                <w:szCs w:val="28"/>
                <w:lang w:bidi="ar"/>
              </w:rPr>
              <w:t xml:space="preserve"> 5 </w:t>
            </w:r>
            <w:r>
              <w:rPr>
                <w:rFonts w:ascii="仿宋_GB2312" w:eastAsia="仿宋_GB2312" w:cs="仿宋_GB2312"/>
                <w:b/>
                <w:sz w:val="28"/>
                <w:szCs w:val="28"/>
                <w:lang w:bidi="ar"/>
              </w:rPr>
              <w:t>次课    2学时</w:t>
            </w:r>
          </w:p>
        </w:tc>
      </w:tr>
      <w:tr w14:paraId="0C9B8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2564" w:type="dxa"/>
            <w:gridSpan w:val="2"/>
            <w:tcBorders>
              <w:top w:val="single" w:color="auto" w:sz="4" w:space="0"/>
              <w:left w:val="single" w:color="auto" w:sz="4" w:space="0"/>
              <w:bottom w:val="single" w:color="auto" w:sz="4" w:space="0"/>
              <w:right w:val="single" w:color="auto" w:sz="4" w:space="0"/>
            </w:tcBorders>
            <w:vAlign w:val="center"/>
          </w:tcPr>
          <w:p w14:paraId="5514ED1C">
            <w:pPr>
              <w:rPr>
                <w:rFonts w:ascii="仿宋_GB2312" w:eastAsia="仿宋_GB2312" w:cs="仿宋_GB2312"/>
                <w:b/>
                <w:sz w:val="28"/>
                <w:szCs w:val="28"/>
              </w:rPr>
            </w:pPr>
            <w:r>
              <w:rPr>
                <w:rFonts w:ascii="仿宋_GB2312" w:eastAsia="仿宋_GB2312" w:cs="仿宋_GB2312"/>
                <w:b/>
                <w:sz w:val="28"/>
                <w:szCs w:val="28"/>
                <w:lang w:bidi="ar"/>
              </w:rPr>
              <w:t>教学模块</w:t>
            </w:r>
          </w:p>
        </w:tc>
        <w:tc>
          <w:tcPr>
            <w:tcW w:w="5726" w:type="dxa"/>
            <w:gridSpan w:val="2"/>
            <w:tcBorders>
              <w:top w:val="single" w:color="auto" w:sz="4" w:space="0"/>
              <w:left w:val="single" w:color="auto" w:sz="4" w:space="0"/>
              <w:bottom w:val="single" w:color="auto" w:sz="4" w:space="0"/>
              <w:right w:val="single" w:color="auto" w:sz="4" w:space="0"/>
            </w:tcBorders>
            <w:vAlign w:val="center"/>
          </w:tcPr>
          <w:p w14:paraId="1ED92CE1">
            <w:pPr>
              <w:widowControl/>
              <w:rPr>
                <w:kern w:val="0"/>
                <w:szCs w:val="21"/>
              </w:rPr>
            </w:pPr>
            <w:r>
              <w:rPr>
                <w:rFonts w:hint="eastAsia"/>
                <w:szCs w:val="21"/>
              </w:rPr>
              <w:t>人工智能编程与数据工程</w:t>
            </w:r>
          </w:p>
        </w:tc>
      </w:tr>
      <w:tr w14:paraId="4F581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2564" w:type="dxa"/>
            <w:gridSpan w:val="2"/>
            <w:tcBorders>
              <w:top w:val="single" w:color="auto" w:sz="4" w:space="0"/>
              <w:left w:val="single" w:color="auto" w:sz="4" w:space="0"/>
              <w:bottom w:val="single" w:color="auto" w:sz="4" w:space="0"/>
              <w:right w:val="single" w:color="auto" w:sz="4" w:space="0"/>
            </w:tcBorders>
            <w:vAlign w:val="center"/>
          </w:tcPr>
          <w:p w14:paraId="45C441C0">
            <w:pPr>
              <w:rPr>
                <w:rFonts w:ascii="仿宋_GB2312" w:eastAsia="仿宋_GB2312" w:cs="仿宋_GB2312"/>
                <w:b/>
                <w:sz w:val="28"/>
                <w:szCs w:val="28"/>
              </w:rPr>
            </w:pPr>
            <w:r>
              <w:rPr>
                <w:rFonts w:ascii="仿宋_GB2312" w:eastAsia="仿宋_GB2312" w:cs="仿宋_GB2312"/>
                <w:b/>
                <w:sz w:val="28"/>
                <w:szCs w:val="28"/>
                <w:lang w:bidi="ar"/>
              </w:rPr>
              <w:t>课次内容</w:t>
            </w:r>
          </w:p>
        </w:tc>
        <w:tc>
          <w:tcPr>
            <w:tcW w:w="5726" w:type="dxa"/>
            <w:gridSpan w:val="2"/>
            <w:tcBorders>
              <w:top w:val="single" w:color="auto" w:sz="4" w:space="0"/>
              <w:left w:val="single" w:color="auto" w:sz="4" w:space="0"/>
              <w:bottom w:val="single" w:color="auto" w:sz="4" w:space="0"/>
              <w:right w:val="single" w:color="auto" w:sz="4" w:space="0"/>
            </w:tcBorders>
            <w:vAlign w:val="center"/>
          </w:tcPr>
          <w:p w14:paraId="151B31F4">
            <w:pPr>
              <w:rPr>
                <w:rFonts w:hint="eastAsia" w:ascii="宋体" w:hAnsi="宋体" w:cs="宋体"/>
                <w:szCs w:val="21"/>
                <w:lang w:bidi="ar"/>
              </w:rPr>
            </w:pPr>
            <w:r>
              <w:rPr>
                <w:rFonts w:hint="eastAsia" w:ascii="宋体" w:hAnsi="宋体" w:cs="宋体"/>
                <w:szCs w:val="21"/>
                <w:lang w:bidi="ar"/>
              </w:rPr>
              <w:t>Python概述与开发环境；基本数据类型；运算符与表达式</w:t>
            </w:r>
          </w:p>
        </w:tc>
      </w:tr>
      <w:tr w14:paraId="675E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6" w:hRule="atLeast"/>
        </w:trPr>
        <w:tc>
          <w:tcPr>
            <w:tcW w:w="2564" w:type="dxa"/>
            <w:gridSpan w:val="2"/>
            <w:tcBorders>
              <w:top w:val="single" w:color="auto" w:sz="4" w:space="0"/>
              <w:left w:val="single" w:color="auto" w:sz="4" w:space="0"/>
              <w:bottom w:val="single" w:color="auto" w:sz="4" w:space="0"/>
              <w:right w:val="single" w:color="auto" w:sz="4" w:space="0"/>
            </w:tcBorders>
            <w:vAlign w:val="center"/>
          </w:tcPr>
          <w:p w14:paraId="008CDDF6">
            <w:pPr>
              <w:rPr>
                <w:rFonts w:ascii="仿宋_GB2312" w:eastAsia="仿宋_GB2312" w:cs="仿宋_GB2312"/>
                <w:b/>
                <w:sz w:val="28"/>
                <w:szCs w:val="28"/>
              </w:rPr>
            </w:pPr>
            <w:r>
              <w:rPr>
                <w:rFonts w:ascii="仿宋_GB2312" w:eastAsia="仿宋_GB2312" w:cs="仿宋_GB2312"/>
                <w:b/>
                <w:sz w:val="28"/>
                <w:szCs w:val="28"/>
                <w:lang w:bidi="ar"/>
              </w:rPr>
              <w:t>教学目的与要求</w:t>
            </w:r>
          </w:p>
        </w:tc>
        <w:tc>
          <w:tcPr>
            <w:tcW w:w="5726" w:type="dxa"/>
            <w:gridSpan w:val="2"/>
            <w:tcBorders>
              <w:top w:val="single" w:color="auto" w:sz="4" w:space="0"/>
              <w:left w:val="single" w:color="auto" w:sz="4" w:space="0"/>
              <w:bottom w:val="single" w:color="auto" w:sz="4" w:space="0"/>
              <w:right w:val="single" w:color="auto" w:sz="4" w:space="0"/>
            </w:tcBorders>
            <w:vAlign w:val="center"/>
          </w:tcPr>
          <w:p w14:paraId="3D88B462">
            <w:pPr>
              <w:widowControl/>
              <w:rPr>
                <w:rFonts w:hint="eastAsia" w:ascii="宋体" w:hAnsi="宋体" w:cs="宋体"/>
                <w:szCs w:val="21"/>
                <w:lang w:bidi="ar"/>
              </w:rPr>
            </w:pPr>
            <w:r>
              <w:rPr>
                <w:rFonts w:hint="eastAsia" w:ascii="宋体" w:hAnsi="宋体" w:cs="宋体"/>
                <w:szCs w:val="21"/>
                <w:lang w:bidi="ar"/>
              </w:rPr>
              <w:t>了解Python语言的发展。</w:t>
            </w:r>
          </w:p>
          <w:p w14:paraId="407CE174">
            <w:pPr>
              <w:widowControl/>
              <w:rPr>
                <w:rFonts w:hint="eastAsia" w:ascii="宋体" w:hAnsi="宋体" w:cs="宋体"/>
                <w:szCs w:val="21"/>
                <w:lang w:bidi="ar"/>
              </w:rPr>
            </w:pPr>
            <w:r>
              <w:rPr>
                <w:rFonts w:hint="eastAsia" w:ascii="宋体" w:hAnsi="宋体" w:cs="宋体"/>
                <w:szCs w:val="21"/>
                <w:lang w:bidi="ar"/>
              </w:rPr>
              <w:t>掌握Python语言开发环境的配置与使用。</w:t>
            </w:r>
          </w:p>
          <w:p w14:paraId="44FADF8C">
            <w:pPr>
              <w:rPr>
                <w:rFonts w:ascii="仿宋_GB2312" w:eastAsia="仿宋_GB2312" w:cs="仿宋_GB2312"/>
                <w:sz w:val="28"/>
                <w:szCs w:val="28"/>
              </w:rPr>
            </w:pPr>
            <w:r>
              <w:rPr>
                <w:rFonts w:hint="eastAsia" w:ascii="宋体" w:hAnsi="宋体" w:cs="宋体"/>
                <w:szCs w:val="21"/>
                <w:lang w:bidi="ar"/>
              </w:rPr>
              <w:t>掌握Python的基本语法, 包括数据类型、 运算符、 表达式</w:t>
            </w:r>
          </w:p>
        </w:tc>
      </w:tr>
      <w:tr w14:paraId="35A1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trPr>
        <w:tc>
          <w:tcPr>
            <w:tcW w:w="2564" w:type="dxa"/>
            <w:gridSpan w:val="2"/>
            <w:tcBorders>
              <w:top w:val="single" w:color="auto" w:sz="4" w:space="0"/>
              <w:left w:val="single" w:color="auto" w:sz="4" w:space="0"/>
              <w:bottom w:val="single" w:color="auto" w:sz="4" w:space="0"/>
              <w:right w:val="single" w:color="auto" w:sz="4" w:space="0"/>
            </w:tcBorders>
            <w:vAlign w:val="center"/>
          </w:tcPr>
          <w:p w14:paraId="3CC21CFC">
            <w:pPr>
              <w:rPr>
                <w:rFonts w:ascii="仿宋_GB2312" w:eastAsia="仿宋_GB2312" w:cs="仿宋_GB2312"/>
                <w:b/>
                <w:sz w:val="28"/>
                <w:szCs w:val="28"/>
              </w:rPr>
            </w:pPr>
            <w:r>
              <w:rPr>
                <w:rFonts w:ascii="仿宋_GB2312" w:eastAsia="仿宋_GB2312" w:cs="仿宋_GB2312"/>
                <w:b/>
                <w:sz w:val="28"/>
                <w:szCs w:val="28"/>
                <w:lang w:bidi="ar"/>
              </w:rPr>
              <w:t>教学重点与难点</w:t>
            </w:r>
          </w:p>
        </w:tc>
        <w:tc>
          <w:tcPr>
            <w:tcW w:w="5726" w:type="dxa"/>
            <w:gridSpan w:val="2"/>
            <w:tcBorders>
              <w:top w:val="single" w:color="auto" w:sz="4" w:space="0"/>
              <w:left w:val="single" w:color="auto" w:sz="4" w:space="0"/>
              <w:bottom w:val="single" w:color="auto" w:sz="4" w:space="0"/>
              <w:right w:val="single" w:color="auto" w:sz="4" w:space="0"/>
            </w:tcBorders>
            <w:vAlign w:val="center"/>
          </w:tcPr>
          <w:p w14:paraId="65E1F62D">
            <w:pPr>
              <w:adjustRightInd w:val="0"/>
              <w:rPr>
                <w:rFonts w:hint="eastAsia" w:asciiTheme="minorEastAsia" w:hAnsiTheme="minorEastAsia"/>
                <w:b/>
                <w:szCs w:val="21"/>
              </w:rPr>
            </w:pPr>
            <w:r>
              <w:rPr>
                <w:rFonts w:hint="eastAsia" w:asciiTheme="minorEastAsia" w:hAnsiTheme="minorEastAsia"/>
                <w:b/>
                <w:szCs w:val="21"/>
              </w:rPr>
              <w:t>重点：</w:t>
            </w:r>
            <w:r>
              <w:rPr>
                <w:rFonts w:hint="eastAsia" w:ascii="宋体" w:hAnsi="宋体" w:cs="宋体"/>
                <w:szCs w:val="21"/>
                <w:lang w:bidi="ar"/>
              </w:rPr>
              <w:t>数据类型、 运算符、 表达式</w:t>
            </w:r>
          </w:p>
          <w:p w14:paraId="509D17A8">
            <w:pPr>
              <w:widowControl/>
              <w:rPr>
                <w:rFonts w:hint="eastAsia" w:asciiTheme="minorEastAsia" w:hAnsiTheme="minorEastAsia"/>
                <w:szCs w:val="21"/>
              </w:rPr>
            </w:pPr>
            <w:r>
              <w:rPr>
                <w:rFonts w:hint="eastAsia" w:asciiTheme="minorEastAsia" w:hAnsiTheme="minorEastAsia"/>
                <w:b/>
                <w:szCs w:val="21"/>
              </w:rPr>
              <w:t>难点：</w:t>
            </w:r>
            <w:r>
              <w:rPr>
                <w:rFonts w:hint="eastAsia" w:asciiTheme="minorEastAsia" w:hAnsiTheme="minorEastAsia"/>
                <w:szCs w:val="21"/>
              </w:rPr>
              <w:t>数值运算符中的%、//、**；数值类型以及数据类型的转换方法</w:t>
            </w:r>
          </w:p>
        </w:tc>
      </w:tr>
      <w:tr w14:paraId="16DE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7383" w:type="dxa"/>
            <w:gridSpan w:val="3"/>
            <w:tcBorders>
              <w:top w:val="single" w:color="auto" w:sz="4" w:space="0"/>
              <w:left w:val="single" w:color="auto" w:sz="4" w:space="0"/>
              <w:bottom w:val="single" w:color="auto" w:sz="4" w:space="0"/>
              <w:right w:val="single" w:color="auto" w:sz="4" w:space="0"/>
            </w:tcBorders>
            <w:vAlign w:val="center"/>
          </w:tcPr>
          <w:p w14:paraId="0E50B5DD">
            <w:pPr>
              <w:jc w:val="center"/>
              <w:rPr>
                <w:rFonts w:ascii="仿宋_GB2312" w:eastAsia="仿宋_GB2312" w:cs="仿宋_GB2312"/>
                <w:b/>
                <w:sz w:val="28"/>
                <w:szCs w:val="28"/>
              </w:rPr>
            </w:pPr>
            <w:r>
              <w:rPr>
                <w:rFonts w:ascii="仿宋_GB2312" w:eastAsia="仿宋_GB2312" w:cs="仿宋_GB2312"/>
                <w:b/>
                <w:sz w:val="28"/>
                <w:szCs w:val="28"/>
                <w:lang w:bidi="ar"/>
              </w:rPr>
              <w:t>教学内容与教学环节安排</w:t>
            </w:r>
          </w:p>
        </w:tc>
        <w:tc>
          <w:tcPr>
            <w:tcW w:w="907" w:type="dxa"/>
            <w:tcBorders>
              <w:top w:val="single" w:color="auto" w:sz="4" w:space="0"/>
              <w:left w:val="single" w:color="auto" w:sz="4" w:space="0"/>
              <w:bottom w:val="single" w:color="auto" w:sz="4" w:space="0"/>
              <w:right w:val="single" w:color="auto" w:sz="4" w:space="0"/>
            </w:tcBorders>
            <w:vAlign w:val="center"/>
          </w:tcPr>
          <w:p w14:paraId="495D9BAD">
            <w:pPr>
              <w:jc w:val="center"/>
              <w:rPr>
                <w:rFonts w:ascii="仿宋_GB2312" w:eastAsia="仿宋_GB2312" w:cs="仿宋_GB2312"/>
                <w:b/>
                <w:sz w:val="28"/>
                <w:szCs w:val="28"/>
              </w:rPr>
            </w:pPr>
            <w:r>
              <w:rPr>
                <w:rFonts w:ascii="仿宋_GB2312" w:eastAsia="仿宋_GB2312" w:cs="仿宋_GB2312"/>
                <w:b/>
                <w:sz w:val="28"/>
                <w:szCs w:val="28"/>
                <w:lang w:bidi="ar"/>
              </w:rPr>
              <w:t>时间</w:t>
            </w:r>
          </w:p>
          <w:p w14:paraId="272A2520">
            <w:pPr>
              <w:jc w:val="center"/>
              <w:rPr>
                <w:rFonts w:ascii="仿宋_GB2312" w:eastAsia="仿宋_GB2312" w:cs="仿宋_GB2312"/>
                <w:b/>
                <w:sz w:val="28"/>
                <w:szCs w:val="28"/>
              </w:rPr>
            </w:pPr>
            <w:r>
              <w:rPr>
                <w:rFonts w:ascii="仿宋_GB2312" w:eastAsia="仿宋_GB2312" w:cs="仿宋_GB2312"/>
                <w:b/>
                <w:sz w:val="28"/>
                <w:szCs w:val="28"/>
                <w:lang w:bidi="ar"/>
              </w:rPr>
              <w:t>分配</w:t>
            </w:r>
          </w:p>
        </w:tc>
      </w:tr>
      <w:tr w14:paraId="60A4C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3" w:type="dxa"/>
            <w:gridSpan w:val="3"/>
            <w:tcBorders>
              <w:top w:val="single" w:color="auto" w:sz="4" w:space="0"/>
              <w:left w:val="single" w:color="auto" w:sz="4" w:space="0"/>
              <w:bottom w:val="single" w:color="auto" w:sz="4" w:space="0"/>
              <w:right w:val="single" w:color="auto" w:sz="4" w:space="0"/>
            </w:tcBorders>
          </w:tcPr>
          <w:p w14:paraId="02DBB98B">
            <w:pPr>
              <w:spacing w:line="360" w:lineRule="auto"/>
              <w:rPr>
                <w:rFonts w:hint="eastAsia" w:ascii="宋体" w:hAnsi="宋体" w:cs="宋体"/>
                <w:b/>
                <w:bCs/>
                <w:kern w:val="0"/>
                <w:sz w:val="22"/>
                <w:szCs w:val="22"/>
              </w:rPr>
            </w:pPr>
            <w:r>
              <w:rPr>
                <w:rFonts w:hint="eastAsia" w:ascii="宋体" w:hAnsi="宋体" w:cs="宋体"/>
                <w:b/>
                <w:bCs/>
                <w:kern w:val="0"/>
                <w:sz w:val="22"/>
                <w:szCs w:val="22"/>
              </w:rPr>
              <w:t>一、新课导入</w:t>
            </w:r>
          </w:p>
          <w:p w14:paraId="4E5C6EEA">
            <w:pPr>
              <w:tabs>
                <w:tab w:val="left" w:pos="6296"/>
              </w:tabs>
              <w:ind w:firstLine="457" w:firstLineChars="218"/>
            </w:pPr>
            <w:r>
              <w:rPr>
                <w:rFonts w:hint="eastAsia"/>
              </w:rPr>
              <w:t>Python 是一种高级程序设计语言, 具有简洁、 易读、 可扩展等特点，是当前人工智能（尤其是机器学习和深度学习）领域最流行、最受青睐的编程语言。</w:t>
            </w:r>
          </w:p>
          <w:p w14:paraId="3C53B104">
            <w:pPr>
              <w:tabs>
                <w:tab w:val="left" w:pos="6296"/>
              </w:tabs>
              <w:ind w:firstLine="457" w:firstLineChars="218"/>
            </w:pPr>
            <w:r>
              <w:t>Python凭借其</w:t>
            </w:r>
            <w:r>
              <w:rPr>
                <w:b/>
                <w:bCs/>
              </w:rPr>
              <w:t>易用性和强大的库生态</w:t>
            </w:r>
            <w:r>
              <w:t>，降低了AI领域的入门和开发门槛，极大地推动了AI技术的普及和应用。对于任何想要进入人工智能领域的人来说，</w:t>
            </w:r>
            <w:r>
              <w:rPr>
                <w:b/>
                <w:bCs/>
              </w:rPr>
              <w:t>学习Python是第一步，也是最关键的一步。</w:t>
            </w:r>
          </w:p>
          <w:p w14:paraId="4B17E4BE">
            <w:pPr>
              <w:spacing w:line="360" w:lineRule="auto"/>
              <w:rPr>
                <w:rFonts w:hint="eastAsia" w:ascii="宋体" w:hAnsi="宋体" w:cs="宋体"/>
                <w:b/>
                <w:bCs/>
                <w:kern w:val="0"/>
                <w:szCs w:val="21"/>
              </w:rPr>
            </w:pPr>
            <w:r>
              <w:rPr>
                <w:rFonts w:hint="eastAsia" w:ascii="宋体" w:hAnsi="宋体" w:cs="宋体"/>
                <w:b/>
                <w:bCs/>
                <w:kern w:val="0"/>
                <w:szCs w:val="21"/>
              </w:rPr>
              <mc:AlternateContent>
                <mc:Choice Requires="wps">
                  <w:drawing>
                    <wp:anchor distT="0" distB="0" distL="114300" distR="114300" simplePos="0" relativeHeight="251684864" behindDoc="0" locked="0" layoutInCell="1" allowOverlap="1">
                      <wp:simplePos x="0" y="0"/>
                      <wp:positionH relativeFrom="column">
                        <wp:posOffset>-57150</wp:posOffset>
                      </wp:positionH>
                      <wp:positionV relativeFrom="paragraph">
                        <wp:posOffset>28575</wp:posOffset>
                      </wp:positionV>
                      <wp:extent cx="5238115" cy="0"/>
                      <wp:effectExtent l="0" t="0" r="20320" b="19050"/>
                      <wp:wrapNone/>
                      <wp:docPr id="1668104026" name="直接连接符 1668104026"/>
                      <wp:cNvGraphicFramePr/>
                      <a:graphic xmlns:a="http://schemas.openxmlformats.org/drawingml/2006/main">
                        <a:graphicData uri="http://schemas.microsoft.com/office/word/2010/wordprocessingShape">
                          <wps:wsp>
                            <wps:cNvCnPr/>
                            <wps:spPr>
                              <a:xfrm>
                                <a:off x="0" y="0"/>
                                <a:ext cx="52379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5pt;margin-top:2.25pt;height:0pt;width:412.45pt;z-index:251684864;mso-width-relative:page;mso-height-relative:page;" filled="f" stroked="t" coordsize="21600,21600" o:gfxdata="UEsDBAoAAAAAAIdO4kAAAAAAAAAAAAAAAAAEAAAAZHJzL1BLAwQUAAAACACHTuJA7zEX9dYAAAAG&#10;AQAADwAAAGRycy9kb3ducmV2LnhtbE2PQU/CQBSE7yb+h80z8QbbCgjUbonREA+eQIIel+6zbei+&#10;bXYfpfrrXbzocTKTmW/y1WBb0aMPjSMF6TgBgVQ601ClYPe2Hi1ABNZkdOsIFXxhgFVxfZXrzLgz&#10;bbDfciViCYVMK6iZu0zKUNZodRi7Dil6n85bzVH6Shqvz7HctvIuSe6l1Q3FhVp3+FRjedyerIL9&#10;4/w4GV6ep2ve7D686yev+P2u1O1NmjyAYBz4LwwX/IgORWQ6uBOZIFoFo2W8wgqmMxDRXqSzJYjD&#10;r5ZFLv/jFz9QSwMEFAAAAAgAh07iQPR+rtntAQAAxAMAAA4AAABkcnMvZTJvRG9jLnhtbK1TTY7T&#10;MBTeI3EHy3uaNEDbiZrOYqphg6AScADXsRNL/pOfp2kvwQWQ2MGKJXtuM8MxeHY6nTJsZkEWzrP9&#10;3vf8ff68vNwbTXYigHK2odNJSYmw3LXKdg399PH6xYISiMy2TDsrGnoQQC9Xz58tB1+LyvVOtyIQ&#10;BLFQD76hfYy+LgrgvTAMJs4Li5vSBcMiTkNXtIENiG50UZXlrBhcaH1wXADg6nrcpEfE8BRAJ6Xi&#10;Yu34jRE2jqhBaBaREvTKA13l00opeHwvJYhIdEORacwjNsF4m8ZitWR1F5jvFT8egT3lCI84GaYs&#10;Nj1BrVlk5Caof6CM4sGBk3HCnSlGIlkRZDEtH2nzoWdeZC4oNfiT6PD/YPm73SYQ1aITZrPFtHxV&#10;VjNKLDN483dfft5+/vb711cc7358J2cZKNvgocbqK7sJxxn4TUga7GUw6Y/syD5LfThJLfaRcFx8&#10;Xb2cX8wvKOH3e8VDoQ8Q3whnSAoaqpVNKrCa7d5CxGaYep+Slq27Vlrnm9SWDEilmpd4wZyhPSXa&#10;AkPjkSLYjhKmO/Q9jyFDgtOqTeUJCEK3vdKB7FhyS/6SQbDdX2mp95pBP+blrdFHRkV8GlqZhi7O&#10;q7VFkKTXqFCKtq49ZOHyOl5ubnM0YnLP+TxXPzy+1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v&#10;MRf11gAAAAYBAAAPAAAAAAAAAAEAIAAAACIAAABkcnMvZG93bnJldi54bWxQSwECFAAUAAAACACH&#10;TuJA9H6u2e0BAADEAwAADgAAAAAAAAABACAAAAAlAQAAZHJzL2Uyb0RvYy54bWxQSwUGAAAAAAYA&#10;BgBZAQAAhAUAAAAA&#10;">
                      <v:fill on="f" focussize="0,0"/>
                      <v:stroke weight="1pt" color="#000000 [3200]" miterlimit="8" joinstyle="miter"/>
                      <v:imagedata o:title=""/>
                      <o:lock v:ext="edit" aspectratio="f"/>
                    </v:line>
                  </w:pict>
                </mc:Fallback>
              </mc:AlternateContent>
            </w:r>
            <w:r>
              <w:rPr>
                <w:rFonts w:hint="eastAsia" w:ascii="宋体" w:hAnsi="宋体" w:cs="宋体"/>
                <w:b/>
                <w:bCs/>
                <w:kern w:val="0"/>
                <w:szCs w:val="21"/>
              </w:rPr>
              <w:t>二、教学内容</w:t>
            </w:r>
          </w:p>
          <w:p w14:paraId="208B344E">
            <w:pPr>
              <w:adjustRightInd w:val="0"/>
              <w:snapToGrid w:val="0"/>
              <w:spacing w:line="300" w:lineRule="atLeast"/>
              <w:jc w:val="left"/>
              <w:rPr>
                <w:rFonts w:hint="eastAsia" w:ascii="宋体" w:hAnsi="宋体"/>
                <w:bCs/>
                <w:sz w:val="22"/>
                <w:szCs w:val="22"/>
              </w:rPr>
            </w:pPr>
            <w:r>
              <w:rPr>
                <w:rFonts w:hint="eastAsia" w:ascii="宋体" w:hAnsi="宋体"/>
                <w:bCs/>
                <w:sz w:val="22"/>
                <w:szCs w:val="22"/>
              </w:rPr>
              <w:t>（一）Python概述与开发环境</w:t>
            </w:r>
          </w:p>
          <w:p w14:paraId="1A5CAD8E">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1.Python的发展历程</w:t>
            </w:r>
          </w:p>
          <w:p w14:paraId="24B7A2D9">
            <w:pPr>
              <w:adjustRightInd w:val="0"/>
              <w:snapToGrid w:val="0"/>
              <w:spacing w:line="300" w:lineRule="atLeast"/>
              <w:ind w:firstLine="210" w:firstLineChars="100"/>
              <w:jc w:val="left"/>
            </w:pPr>
            <w:r>
              <w:rPr>
                <w:rFonts w:hint="eastAsia"/>
              </w:rPr>
              <w:t>1989年，Guido van Rossum开始开发Python。</w:t>
            </w:r>
          </w:p>
          <w:p w14:paraId="33EF2DCF">
            <w:pPr>
              <w:adjustRightInd w:val="0"/>
              <w:snapToGrid w:val="0"/>
              <w:spacing w:line="300" w:lineRule="atLeast"/>
              <w:ind w:firstLine="210" w:firstLineChars="100"/>
              <w:jc w:val="left"/>
            </w:pPr>
            <w:r>
              <w:rPr>
                <w:rFonts w:hint="eastAsia"/>
              </w:rPr>
              <w:t>1991年，Python 0.9.0版本发布，标志着Python正式诞生。</w:t>
            </w:r>
          </w:p>
          <w:p w14:paraId="67F10DC6">
            <w:pPr>
              <w:adjustRightInd w:val="0"/>
              <w:snapToGrid w:val="0"/>
              <w:spacing w:line="300" w:lineRule="atLeast"/>
              <w:ind w:firstLine="210" w:firstLineChars="100"/>
              <w:jc w:val="left"/>
            </w:pPr>
            <w:r>
              <w:rPr>
                <w:rFonts w:hint="eastAsia"/>
              </w:rPr>
              <w:t>2000年，Python 2.0发布</w:t>
            </w:r>
          </w:p>
          <w:p w14:paraId="25AA498F">
            <w:pPr>
              <w:adjustRightInd w:val="0"/>
              <w:snapToGrid w:val="0"/>
              <w:spacing w:line="300" w:lineRule="atLeast"/>
              <w:ind w:firstLine="210" w:firstLineChars="100"/>
              <w:jc w:val="left"/>
            </w:pPr>
            <w:r>
              <w:rPr>
                <w:rFonts w:hint="eastAsia"/>
              </w:rPr>
              <w:t>2008年，在发布Python2.6版本的同时，为提升语言的一致性和效率，发布了Python 3.0，对语言进行了较大改进。这一版本在语法和一些库的使用上与 Python 2.x 不兼容。</w:t>
            </w:r>
          </w:p>
          <w:p w14:paraId="5FD45C47">
            <w:pPr>
              <w:adjustRightInd w:val="0"/>
              <w:snapToGrid w:val="0"/>
              <w:spacing w:line="300" w:lineRule="atLeast"/>
              <w:ind w:firstLine="210" w:firstLineChars="100"/>
              <w:jc w:val="left"/>
            </w:pPr>
            <w:r>
              <w:rPr>
                <w:rFonts w:hint="eastAsia"/>
              </w:rPr>
              <w:t>2010年，Python 2.x系列最后一个版本2.7发布，标志着Python 2.x系列进入维护阶段，并于2020年停止支持。随着Python 2.x的逐渐淘汰，Python 3.x已经成为主流版本，先后发布了Python 3.1到Python 3.13版本。</w:t>
            </w:r>
          </w:p>
          <w:p w14:paraId="362B78B2">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2.</w:t>
            </w:r>
            <w:r>
              <w:rPr>
                <w:rFonts w:hint="eastAsia"/>
              </w:rPr>
              <w:t xml:space="preserve"> </w:t>
            </w:r>
            <w:r>
              <w:rPr>
                <w:rFonts w:hint="eastAsia" w:ascii="宋体" w:hAnsi="宋体"/>
                <w:bCs/>
                <w:sz w:val="22"/>
                <w:szCs w:val="22"/>
              </w:rPr>
              <w:t>Python语言的特点</w:t>
            </w:r>
          </w:p>
          <w:p w14:paraId="4924D39D">
            <w:pPr>
              <w:adjustRightInd w:val="0"/>
              <w:snapToGrid w:val="0"/>
              <w:spacing w:line="300" w:lineRule="atLeast"/>
              <w:ind w:firstLine="210" w:firstLineChars="100"/>
              <w:jc w:val="left"/>
            </w:pPr>
            <w:r>
              <w:t>语法简洁易懂</w:t>
            </w:r>
            <w:r>
              <w:rPr>
                <w:rFonts w:hint="eastAsia"/>
              </w:rPr>
              <w:t>；</w:t>
            </w:r>
            <w:r>
              <w:t>强大的动态类型</w:t>
            </w:r>
            <w:r>
              <w:rPr>
                <w:rFonts w:hint="eastAsia"/>
              </w:rPr>
              <w:t>；</w:t>
            </w:r>
            <w:r>
              <w:t>丰富的库和模块</w:t>
            </w:r>
            <w:r>
              <w:rPr>
                <w:rFonts w:hint="eastAsia"/>
              </w:rPr>
              <w:t>；</w:t>
            </w:r>
            <w:r>
              <w:t>跨平台兼容性</w:t>
            </w:r>
            <w:r>
              <w:rPr>
                <w:rFonts w:hint="eastAsia"/>
              </w:rPr>
              <w:t>；</w:t>
            </w:r>
            <w:r>
              <w:t>高度的可扩展性</w:t>
            </w:r>
          </w:p>
          <w:p w14:paraId="03A8D560">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3.</w:t>
            </w:r>
            <w:r>
              <w:rPr>
                <w:rFonts w:hint="eastAsia"/>
              </w:rPr>
              <w:t xml:space="preserve"> </w:t>
            </w:r>
            <w:r>
              <w:rPr>
                <w:rFonts w:ascii="宋体" w:hAnsi="宋体"/>
                <w:bCs/>
                <w:sz w:val="22"/>
                <w:szCs w:val="22"/>
              </w:rPr>
              <w:t>Python 开发环境</w:t>
            </w:r>
          </w:p>
          <w:p w14:paraId="233BD189">
            <w:pPr>
              <w:adjustRightInd w:val="0"/>
              <w:snapToGrid w:val="0"/>
              <w:spacing w:line="300" w:lineRule="atLeast"/>
              <w:ind w:firstLine="210" w:firstLineChars="100"/>
              <w:jc w:val="left"/>
            </w:pPr>
            <w:r>
              <w:rPr>
                <w:rFonts w:hint="eastAsia"/>
              </w:rPr>
              <w:t>该课程使用Anaconda软件，利用Anaconda下的Jupyter Notebook软件进行编程练习。</w:t>
            </w:r>
          </w:p>
          <w:p w14:paraId="3C936C35">
            <w:pPr>
              <w:adjustRightInd w:val="0"/>
              <w:snapToGrid w:val="0"/>
              <w:spacing w:line="300" w:lineRule="atLeast"/>
              <w:jc w:val="left"/>
              <w:rPr>
                <w:rFonts w:hint="eastAsia" w:ascii="宋体" w:hAnsi="宋体"/>
                <w:bCs/>
                <w:sz w:val="22"/>
                <w:szCs w:val="22"/>
              </w:rPr>
            </w:pPr>
            <w:r>
              <w:rPr>
                <w:rFonts w:hint="eastAsia" w:ascii="宋体" w:hAnsi="宋体"/>
                <w:bCs/>
                <w:sz w:val="22"/>
                <w:szCs w:val="22"/>
              </w:rPr>
              <w:t>（二）</w:t>
            </w:r>
            <w:r>
              <w:rPr>
                <w:rFonts w:ascii="宋体" w:hAnsi="宋体"/>
                <w:bCs/>
                <w:sz w:val="22"/>
                <w:szCs w:val="22"/>
              </w:rPr>
              <w:t>Python 基本数据类型</w:t>
            </w:r>
          </w:p>
          <w:p w14:paraId="51C8CE91">
            <w:pPr>
              <w:tabs>
                <w:tab w:val="left" w:pos="6296"/>
              </w:tabs>
              <w:ind w:firstLine="457" w:firstLineChars="218"/>
            </w:pPr>
            <w:r>
              <w:drawing>
                <wp:inline distT="0" distB="0" distL="0" distR="0">
                  <wp:extent cx="2209165" cy="1168400"/>
                  <wp:effectExtent l="0" t="0" r="635" b="0"/>
                  <wp:docPr id="978795393" name="图片 978795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95393" name="图片 97879539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209165" cy="1168400"/>
                          </a:xfrm>
                          <a:prstGeom prst="rect">
                            <a:avLst/>
                          </a:prstGeom>
                          <a:noFill/>
                          <a:ln>
                            <a:noFill/>
                          </a:ln>
                        </pic:spPr>
                      </pic:pic>
                    </a:graphicData>
                  </a:graphic>
                </wp:inline>
              </w:drawing>
            </w:r>
          </w:p>
          <w:p w14:paraId="1FA97276">
            <w:pPr>
              <w:tabs>
                <w:tab w:val="left" w:pos="6296"/>
              </w:tabs>
              <w:ind w:firstLine="314" w:firstLineChars="143"/>
              <w:rPr>
                <w:rFonts w:hint="eastAsia" w:ascii="宋体" w:hAnsi="宋体"/>
                <w:bCs/>
                <w:sz w:val="22"/>
                <w:szCs w:val="22"/>
              </w:rPr>
            </w:pPr>
            <w:r>
              <w:rPr>
                <w:rFonts w:hint="eastAsia" w:ascii="宋体" w:hAnsi="宋体"/>
                <w:bCs/>
                <w:sz w:val="22"/>
                <w:szCs w:val="22"/>
              </w:rPr>
              <w:t>1. 数值类型：</w:t>
            </w:r>
            <w:r>
              <w:rPr>
                <w:rFonts w:ascii="宋体" w:hAnsi="宋体"/>
                <w:bCs/>
                <w:sz w:val="22"/>
                <w:szCs w:val="22"/>
              </w:rPr>
              <w:t>数值类型用于存储数值, Python语言提供4种数值类型: 整数类型、 浮点数类型、 复数类型和布尔类型。</w:t>
            </w:r>
          </w:p>
          <w:p w14:paraId="4298CDEB">
            <w:pPr>
              <w:tabs>
                <w:tab w:val="left" w:pos="6296"/>
              </w:tabs>
              <w:ind w:firstLine="420" w:firstLineChars="200"/>
            </w:pPr>
            <w:r>
              <w:rPr>
                <w:rFonts w:hint="eastAsia"/>
              </w:rPr>
              <w:t>（</w:t>
            </w:r>
            <w:r>
              <w:t>1</w:t>
            </w:r>
            <w:r>
              <w:rPr>
                <w:rFonts w:hint="eastAsia"/>
              </w:rPr>
              <w:t>）整数类型：与数学中整数的概念一致，可正可负，没有取值范围限制。</w:t>
            </w:r>
          </w:p>
          <w:p w14:paraId="2818A5AC">
            <w:pPr>
              <w:tabs>
                <w:tab w:val="left" w:pos="6296"/>
              </w:tabs>
              <w:ind w:left="420"/>
            </w:pPr>
            <w:r>
              <w:rPr>
                <w:rFonts w:hint="eastAsia"/>
              </w:rPr>
              <w:t>如59，78，-345。</w:t>
            </w:r>
          </w:p>
          <w:p w14:paraId="3BCAE090">
            <w:pPr>
              <w:tabs>
                <w:tab w:val="left" w:pos="6296"/>
              </w:tabs>
              <w:ind w:firstLine="420" w:firstLineChars="200"/>
              <w:rPr>
                <w:kern w:val="0"/>
                <w:szCs w:val="21"/>
              </w:rPr>
            </w:pPr>
            <w:r>
              <w:rPr>
                <w:rFonts w:hint="eastAsia"/>
                <w:kern w:val="0"/>
                <w:szCs w:val="21"/>
              </w:rPr>
              <w:t>（</w:t>
            </w:r>
            <w:r>
              <w:rPr>
                <w:kern w:val="0"/>
                <w:szCs w:val="21"/>
              </w:rPr>
              <w:t>2</w:t>
            </w:r>
            <w:r>
              <w:rPr>
                <w:rFonts w:hint="eastAsia"/>
                <w:kern w:val="0"/>
                <w:szCs w:val="21"/>
              </w:rPr>
              <w:t>）浮点数类型：与数学中实数的概念一致</w:t>
            </w:r>
          </w:p>
          <w:p w14:paraId="6DD75139">
            <w:pPr>
              <w:pStyle w:val="10"/>
              <w:tabs>
                <w:tab w:val="left" w:pos="-107"/>
              </w:tabs>
              <w:rPr>
                <w:kern w:val="0"/>
              </w:rPr>
            </w:pPr>
            <w:r>
              <w:rPr>
                <w:rFonts w:hint="eastAsia"/>
                <w:kern w:val="0"/>
              </w:rPr>
              <w:t>浮点数的表示方法：十进制形式：如3.14，-5.6，0.0，12.0</w:t>
            </w:r>
          </w:p>
          <w:p w14:paraId="24E3F62C">
            <w:pPr>
              <w:tabs>
                <w:tab w:val="left" w:pos="6296"/>
              </w:tabs>
              <w:ind w:firstLine="314" w:firstLineChars="143"/>
              <w:rPr>
                <w:rFonts w:hint="eastAsia" w:ascii="宋体" w:hAnsi="宋体"/>
                <w:bCs/>
                <w:sz w:val="22"/>
                <w:szCs w:val="22"/>
              </w:rPr>
            </w:pPr>
            <w:r>
              <w:rPr>
                <w:rFonts w:hint="eastAsia" w:ascii="宋体" w:hAnsi="宋体"/>
                <w:bCs/>
                <w:sz w:val="22"/>
                <w:szCs w:val="22"/>
              </w:rPr>
              <w:t>2.字符串：</w:t>
            </w:r>
            <w:r>
              <w:rPr>
                <w:rFonts w:ascii="宋体" w:hAnsi="宋体"/>
                <w:bCs/>
                <w:sz w:val="22"/>
                <w:szCs w:val="22"/>
              </w:rPr>
              <w:t xml:space="preserve">字符串是Python 中最常用的数据类型之一, 用于表示文本数据。 字符串是由一系列字符 (数字、 符号、 字母、 下划线等字符) 组成的不可变序列。 </w:t>
            </w:r>
          </w:p>
          <w:p w14:paraId="5E464867">
            <w:pPr>
              <w:pStyle w:val="10"/>
              <w:numPr>
                <w:ilvl w:val="0"/>
                <w:numId w:val="12"/>
              </w:numPr>
              <w:tabs>
                <w:tab w:val="left" w:pos="6296"/>
              </w:tabs>
              <w:ind w:firstLineChars="0"/>
              <w:rPr>
                <w:rFonts w:hint="eastAsia" w:ascii="宋体" w:hAnsi="宋体"/>
                <w:bCs/>
                <w:szCs w:val="21"/>
              </w:rPr>
            </w:pPr>
            <w:r>
              <w:rPr>
                <w:rFonts w:ascii="宋体" w:hAnsi="宋体"/>
                <w:bCs/>
                <w:szCs w:val="21"/>
              </w:rPr>
              <w:t xml:space="preserve">字符串的定义 </w:t>
            </w:r>
          </w:p>
          <w:p w14:paraId="1B20DD28">
            <w:pPr>
              <w:tabs>
                <w:tab w:val="left" w:pos="6296"/>
              </w:tabs>
              <w:ind w:firstLine="300" w:firstLineChars="143"/>
              <w:rPr>
                <w:rFonts w:hint="eastAsia" w:ascii="宋体" w:hAnsi="宋体"/>
                <w:bCs/>
                <w:szCs w:val="21"/>
              </w:rPr>
            </w:pPr>
            <w:r>
              <w:rPr>
                <w:rFonts w:ascii="宋体" w:hAnsi="宋体"/>
                <w:bCs/>
                <w:szCs w:val="21"/>
              </w:rPr>
              <w:t>字符串可以用单引号 (')、 双引号 (") 或三引号 (' ' '或""") 定义, 其中单引号和 双引号通常用于定义单行字符串, 三引号通常用于定义多行字符串</w:t>
            </w:r>
          </w:p>
          <w:p w14:paraId="775473D7">
            <w:pPr>
              <w:adjustRightInd w:val="0"/>
              <w:snapToGrid w:val="0"/>
              <w:spacing w:line="300" w:lineRule="atLeast"/>
              <w:jc w:val="left"/>
              <w:rPr>
                <w:rFonts w:hint="eastAsia" w:ascii="宋体" w:hAnsi="宋体"/>
                <w:bCs/>
                <w:sz w:val="22"/>
                <w:szCs w:val="22"/>
              </w:rPr>
            </w:pPr>
            <w:r>
              <w:rPr>
                <w:rFonts w:hint="eastAsia" w:ascii="宋体" w:hAnsi="宋体"/>
                <w:bCs/>
                <w:sz w:val="22"/>
                <w:szCs w:val="22"/>
              </w:rPr>
              <w:t>（三）</w:t>
            </w:r>
            <w:r>
              <w:rPr>
                <w:rFonts w:ascii="宋体" w:hAnsi="宋体"/>
                <w:bCs/>
                <w:sz w:val="22"/>
                <w:szCs w:val="22"/>
              </w:rPr>
              <w:t>运算符和表达式</w:t>
            </w:r>
          </w:p>
          <w:p w14:paraId="68E3CA9A">
            <w:pPr>
              <w:pStyle w:val="10"/>
              <w:tabs>
                <w:tab w:val="left" w:pos="6296"/>
              </w:tabs>
              <w:ind w:left="360" w:firstLine="0" w:firstLineChars="0"/>
              <w:rPr>
                <w:rFonts w:hint="eastAsia" w:ascii="宋体" w:hAnsi="宋体"/>
                <w:bCs/>
                <w:sz w:val="22"/>
                <w:szCs w:val="22"/>
              </w:rPr>
            </w:pPr>
            <w:r>
              <w:rPr>
                <w:rFonts w:hint="eastAsia" w:ascii="宋体" w:hAnsi="宋体"/>
                <w:bCs/>
                <w:sz w:val="22"/>
                <w:szCs w:val="22"/>
              </w:rPr>
              <w:t xml:space="preserve">1. </w:t>
            </w:r>
            <w:r>
              <w:rPr>
                <w:rFonts w:ascii="宋体" w:hAnsi="宋体"/>
                <w:bCs/>
                <w:sz w:val="22"/>
                <w:szCs w:val="22"/>
              </w:rPr>
              <w:t>算术运算符及算术表达式</w:t>
            </w:r>
          </w:p>
          <w:p w14:paraId="02E64D8B">
            <w:pPr>
              <w:pStyle w:val="10"/>
              <w:tabs>
                <w:tab w:val="left" w:pos="6296"/>
              </w:tabs>
              <w:ind w:left="360" w:firstLine="0" w:firstLineChars="0"/>
              <w:rPr>
                <w:rFonts w:hint="eastAsia" w:ascii="宋体" w:hAnsi="宋体"/>
                <w:bCs/>
                <w:sz w:val="22"/>
                <w:szCs w:val="22"/>
              </w:rPr>
            </w:pPr>
            <w:r>
              <w:rPr>
                <w:rFonts w:ascii="宋体" w:hAnsi="宋体"/>
                <w:bCs/>
                <w:sz w:val="22"/>
                <w:szCs w:val="22"/>
              </w:rPr>
              <w:drawing>
                <wp:inline distT="0" distB="0" distL="0" distR="0">
                  <wp:extent cx="3524250" cy="1597025"/>
                  <wp:effectExtent l="0" t="0" r="0" b="3175"/>
                  <wp:docPr id="9010358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035839" name="图片 1"/>
                          <pic:cNvPicPr>
                            <a:picLocks noChangeAspect="1"/>
                          </pic:cNvPicPr>
                        </pic:nvPicPr>
                        <pic:blipFill>
                          <a:blip r:embed="rId22"/>
                          <a:stretch>
                            <a:fillRect/>
                          </a:stretch>
                        </pic:blipFill>
                        <pic:spPr>
                          <a:xfrm>
                            <a:off x="0" y="0"/>
                            <a:ext cx="3533006" cy="1601346"/>
                          </a:xfrm>
                          <a:prstGeom prst="rect">
                            <a:avLst/>
                          </a:prstGeom>
                        </pic:spPr>
                      </pic:pic>
                    </a:graphicData>
                  </a:graphic>
                </wp:inline>
              </w:drawing>
            </w:r>
          </w:p>
          <w:p w14:paraId="729F0E66">
            <w:pPr>
              <w:pStyle w:val="10"/>
              <w:tabs>
                <w:tab w:val="left" w:pos="6296"/>
              </w:tabs>
              <w:ind w:left="360" w:firstLine="0" w:firstLineChars="0"/>
              <w:rPr>
                <w:rFonts w:hint="eastAsia" w:ascii="宋体" w:hAnsi="宋体"/>
                <w:bCs/>
                <w:sz w:val="22"/>
                <w:szCs w:val="22"/>
              </w:rPr>
            </w:pPr>
            <w:r>
              <w:rPr>
                <w:rFonts w:hint="eastAsia" w:ascii="宋体" w:hAnsi="宋体"/>
                <w:bCs/>
                <w:sz w:val="22"/>
                <w:szCs w:val="22"/>
              </w:rPr>
              <w:t xml:space="preserve">2. </w:t>
            </w:r>
            <w:r>
              <w:rPr>
                <w:rFonts w:ascii="宋体" w:hAnsi="宋体"/>
                <w:bCs/>
                <w:sz w:val="22"/>
                <w:szCs w:val="22"/>
              </w:rPr>
              <w:t>赋值运算符及赋值表达式</w:t>
            </w:r>
          </w:p>
          <w:p w14:paraId="29EC5D34">
            <w:pPr>
              <w:ind w:firstLine="420" w:firstLineChars="200"/>
              <w:rPr>
                <w:rFonts w:hint="eastAsia" w:ascii="宋体" w:hAnsi="宋体"/>
                <w:bCs/>
                <w:szCs w:val="21"/>
              </w:rPr>
            </w:pPr>
            <w:r>
              <w:rPr>
                <w:rFonts w:hint="eastAsia" w:ascii="宋体" w:hAnsi="宋体"/>
                <w:bCs/>
                <w:szCs w:val="21"/>
              </w:rPr>
              <w:t>赋值运算符用于给变量赋值, 同时还可以结合算术运算符进行复合赋值。 由简单的赋值运算符(=)形成的表达式, 其语法格式为:</w:t>
            </w:r>
          </w:p>
          <w:p w14:paraId="5FBDE23F">
            <w:pPr>
              <w:jc w:val="center"/>
              <w:rPr>
                <w:rFonts w:hint="eastAsia" w:ascii="宋体" w:hAnsi="宋体"/>
                <w:bCs/>
                <w:szCs w:val="21"/>
              </w:rPr>
            </w:pPr>
            <w:r>
              <w:rPr>
                <w:rFonts w:hint="eastAsia" w:ascii="宋体" w:hAnsi="宋体"/>
                <w:bCs/>
                <w:szCs w:val="21"/>
                <w:highlight w:val="lightGray"/>
              </w:rPr>
              <w:t>变量 = 表达式</w:t>
            </w:r>
          </w:p>
          <w:p w14:paraId="49E4248D">
            <w:pPr>
              <w:pStyle w:val="10"/>
              <w:tabs>
                <w:tab w:val="left" w:pos="6296"/>
              </w:tabs>
              <w:ind w:leftChars="-88" w:hanging="184" w:hangingChars="84"/>
              <w:rPr>
                <w:rFonts w:hint="eastAsia" w:ascii="华文楷体" w:hAnsi="华文楷体" w:eastAsia="华文楷体"/>
                <w:b/>
                <w:bCs/>
                <w:sz w:val="24"/>
                <w:lang w:bidi="ar"/>
              </w:rPr>
            </w:pPr>
            <w:r>
              <w:rPr>
                <w:rFonts w:hint="eastAsia" w:ascii="宋体" w:hAnsi="宋体"/>
                <w:bCs/>
                <w:sz w:val="22"/>
                <w:szCs w:val="22"/>
              </w:rPr>
              <w:t>（四）实例</w:t>
            </w:r>
            <w:r>
              <w:rPr>
                <w:rFonts w:ascii="宋体" w:hAnsi="宋体"/>
                <w:bCs/>
                <w:sz w:val="22"/>
                <w:szCs w:val="22"/>
              </w:rPr>
              <w:t>讲解</w:t>
            </w:r>
          </w:p>
          <w:p w14:paraId="6AC0A189">
            <w:pPr>
              <w:ind w:firstLine="420" w:firstLineChars="200"/>
              <w:rPr>
                <w:rFonts w:hint="eastAsia" w:ascii="宋体" w:hAnsi="宋体" w:cs="宋体"/>
                <w:kern w:val="0"/>
                <w:szCs w:val="21"/>
              </w:rPr>
            </w:pPr>
            <w:r>
              <w:rPr>
                <w:rFonts w:hint="eastAsia" w:ascii="宋体" w:hAnsi="宋体" w:cs="宋体"/>
                <w:kern w:val="0"/>
                <w:szCs w:val="21"/>
              </w:rPr>
              <w:t>（1）实例讲解1：计算总评成绩</w:t>
            </w:r>
          </w:p>
          <w:p w14:paraId="03DF0C4B">
            <w:pPr>
              <w:ind w:firstLine="420" w:firstLineChars="200"/>
              <w:rPr>
                <w:szCs w:val="21"/>
              </w:rPr>
            </w:pPr>
            <w:r>
              <w:rPr>
                <w:rFonts w:hint="eastAsia"/>
                <w:szCs w:val="21"/>
              </w:rPr>
              <w:t>根据用户输入的学生的平时成绩和期末成绩，计算学生的总评成绩并输出。总评成绩计算方法为：平时成绩占30%，期末成绩占70%。</w:t>
            </w:r>
          </w:p>
          <w:p w14:paraId="18840DAB">
            <w:pPr>
              <w:shd w:val="clear" w:color="auto" w:fill="F2F2F2"/>
              <w:tabs>
                <w:tab w:val="left" w:pos="-107"/>
              </w:tabs>
              <w:ind w:firstLine="424" w:firstLineChars="202"/>
              <w:rPr>
                <w:kern w:val="0"/>
                <w:szCs w:val="21"/>
              </w:rPr>
            </w:pPr>
            <w:r>
              <w:rPr>
                <w:rFonts w:hint="eastAsia"/>
                <w:kern w:val="0"/>
                <w:szCs w:val="21"/>
              </w:rPr>
              <w:t>score_r = eval(input('请输入平时成绩：'))</w:t>
            </w:r>
          </w:p>
          <w:p w14:paraId="1D0D1CC9">
            <w:pPr>
              <w:shd w:val="clear" w:color="auto" w:fill="F2F2F2"/>
              <w:tabs>
                <w:tab w:val="left" w:pos="-107"/>
              </w:tabs>
              <w:ind w:firstLine="424" w:firstLineChars="202"/>
              <w:rPr>
                <w:kern w:val="0"/>
                <w:szCs w:val="21"/>
              </w:rPr>
            </w:pPr>
            <w:r>
              <w:rPr>
                <w:rFonts w:hint="eastAsia"/>
                <w:kern w:val="0"/>
                <w:szCs w:val="21"/>
              </w:rPr>
              <w:t>score_f = eval(input('请输入期末成绩：'))</w:t>
            </w:r>
          </w:p>
          <w:p w14:paraId="1B15FF52">
            <w:pPr>
              <w:shd w:val="clear" w:color="auto" w:fill="F2F2F2"/>
              <w:tabs>
                <w:tab w:val="left" w:pos="-107"/>
              </w:tabs>
              <w:ind w:firstLine="424" w:firstLineChars="202"/>
              <w:rPr>
                <w:kern w:val="0"/>
                <w:szCs w:val="21"/>
              </w:rPr>
            </w:pPr>
            <w:r>
              <w:rPr>
                <w:kern w:val="0"/>
                <w:szCs w:val="21"/>
              </w:rPr>
              <w:t>score_t = score_r*0.3+score_f*0.7</w:t>
            </w:r>
          </w:p>
          <w:p w14:paraId="6762DE4F">
            <w:pPr>
              <w:shd w:val="clear" w:color="auto" w:fill="F2F2F2"/>
              <w:tabs>
                <w:tab w:val="left" w:pos="-107"/>
              </w:tabs>
              <w:ind w:firstLine="424" w:firstLineChars="202"/>
              <w:rPr>
                <w:kern w:val="0"/>
                <w:szCs w:val="21"/>
              </w:rPr>
            </w:pPr>
            <w:r>
              <w:rPr>
                <w:rFonts w:hint="eastAsia"/>
                <w:kern w:val="0"/>
                <w:szCs w:val="21"/>
              </w:rPr>
              <w:t>print('总评成绩为：',score_t)</w:t>
            </w:r>
          </w:p>
          <w:p w14:paraId="505B0818">
            <w:pPr>
              <w:ind w:firstLine="420" w:firstLineChars="200"/>
              <w:rPr>
                <w:szCs w:val="21"/>
              </w:rPr>
            </w:pPr>
            <w:r>
              <w:rPr>
                <w:rFonts w:hint="eastAsia" w:ascii="宋体" w:hAnsi="宋体" w:cs="宋体"/>
                <w:kern w:val="0"/>
                <w:szCs w:val="21"/>
              </w:rPr>
              <w:t>（2）实例讲解2：</w:t>
            </w:r>
            <w:r>
              <w:rPr>
                <w:szCs w:val="21"/>
              </w:rPr>
              <w:t>"</w:t>
            </w:r>
            <w:r>
              <w:rPr>
                <w:rFonts w:hint="eastAsia"/>
                <w:szCs w:val="21"/>
              </w:rPr>
              <w:t>身体质量指数</w:t>
            </w:r>
            <w:r>
              <w:rPr>
                <w:szCs w:val="21"/>
              </w:rPr>
              <w:t>"</w:t>
            </w:r>
          </w:p>
          <w:p w14:paraId="4F525683">
            <w:pPr>
              <w:ind w:firstLine="420" w:firstLineChars="200"/>
              <w:rPr>
                <w:kern w:val="0"/>
                <w:szCs w:val="21"/>
              </w:rPr>
            </w:pPr>
            <w:r>
              <w:rPr>
                <w:rFonts w:hint="eastAsia"/>
                <w:kern w:val="0"/>
                <w:szCs w:val="21"/>
              </w:rPr>
              <w:t>根据用户输入的体重和身高值，计算用户的身体质量指数BMI（BMI可以用来衡量用户胖瘦程度）。BMI计算方法为：体重除以身高的平方。</w:t>
            </w:r>
          </w:p>
          <w:p w14:paraId="24CDB89B">
            <w:pPr>
              <w:shd w:val="clear" w:color="auto" w:fill="F2F2F2"/>
              <w:tabs>
                <w:tab w:val="left" w:pos="6296"/>
              </w:tabs>
              <w:ind w:firstLine="457" w:firstLineChars="218"/>
            </w:pPr>
            <w:r>
              <w:rPr>
                <w:rFonts w:hint="eastAsia"/>
              </w:rPr>
              <w:t>height=eval(input("请输入身高(m)："))</w:t>
            </w:r>
          </w:p>
          <w:p w14:paraId="032FE40F">
            <w:pPr>
              <w:shd w:val="clear" w:color="auto" w:fill="F2F2F2"/>
              <w:tabs>
                <w:tab w:val="left" w:pos="6296"/>
              </w:tabs>
              <w:ind w:firstLine="457" w:firstLineChars="218"/>
            </w:pPr>
            <w:r>
              <w:rPr>
                <w:rFonts w:hint="eastAsia"/>
              </w:rPr>
              <w:t>weight=eval(input("请输入体重(kg)："))</w:t>
            </w:r>
          </w:p>
          <w:p w14:paraId="5F4CCD71">
            <w:pPr>
              <w:shd w:val="clear" w:color="auto" w:fill="F2F2F2"/>
              <w:tabs>
                <w:tab w:val="left" w:pos="6296"/>
              </w:tabs>
              <w:ind w:firstLine="457" w:firstLineChars="218"/>
            </w:pPr>
            <w:r>
              <w:t>bmi=weight/(height*height)</w:t>
            </w:r>
          </w:p>
          <w:p w14:paraId="2442045F">
            <w:pPr>
              <w:shd w:val="clear" w:color="auto" w:fill="F2F2F2"/>
              <w:tabs>
                <w:tab w:val="left" w:pos="6296"/>
              </w:tabs>
              <w:ind w:firstLine="457" w:firstLineChars="218"/>
            </w:pPr>
            <w:r>
              <w:rPr>
                <w:rFonts w:hint="eastAsia"/>
              </w:rPr>
              <w:t>print("身高{ height }m体重{ weight }kg的BMI数值为:{ bmi }")</w:t>
            </w:r>
          </w:p>
        </w:tc>
        <w:tc>
          <w:tcPr>
            <w:tcW w:w="907" w:type="dxa"/>
            <w:tcBorders>
              <w:top w:val="single" w:color="auto" w:sz="4" w:space="0"/>
              <w:left w:val="single" w:color="auto" w:sz="4" w:space="0"/>
              <w:bottom w:val="single" w:color="auto" w:sz="4" w:space="0"/>
              <w:right w:val="single" w:color="auto" w:sz="4" w:space="0"/>
            </w:tcBorders>
          </w:tcPr>
          <w:p w14:paraId="271E917A">
            <w:pPr>
              <w:rPr>
                <w:rFonts w:hint="eastAsia" w:ascii="宋体" w:hAnsi="宋体" w:cs="仿宋_GB2312"/>
                <w:sz w:val="20"/>
                <w:szCs w:val="21"/>
              </w:rPr>
            </w:pPr>
            <w:r>
              <w:rPr>
                <w:rFonts w:ascii="仿宋_GB2312" w:eastAsia="仿宋_GB2312" w:cs="仿宋_GB2312"/>
                <w:sz w:val="28"/>
                <w:szCs w:val="28"/>
              </w:rPr>
              <mc:AlternateContent>
                <mc:Choice Requires="wps">
                  <w:drawing>
                    <wp:anchor distT="0" distB="0" distL="114300" distR="114300" simplePos="0" relativeHeight="251688960" behindDoc="0" locked="0" layoutInCell="1" allowOverlap="1">
                      <wp:simplePos x="0" y="0"/>
                      <wp:positionH relativeFrom="column">
                        <wp:posOffset>-8255</wp:posOffset>
                      </wp:positionH>
                      <wp:positionV relativeFrom="paragraph">
                        <wp:posOffset>106680</wp:posOffset>
                      </wp:positionV>
                      <wp:extent cx="508635" cy="508635"/>
                      <wp:effectExtent l="0" t="0" r="5715" b="5715"/>
                      <wp:wrapNone/>
                      <wp:docPr id="87891580"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solidFill>
                                <a:schemeClr val="lt1"/>
                              </a:solidFill>
                              <a:ln w="6350">
                                <a:noFill/>
                              </a:ln>
                            </wps:spPr>
                            <wps:txbx>
                              <w:txbxContent>
                                <w:p w14:paraId="42F40604">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0.65pt;margin-top:8.4pt;height:40.05pt;width:40.05pt;z-index:251688960;mso-width-relative:page;mso-height-relative:page;" fillcolor="#FFFFFF [3201]" filled="t" stroked="f" coordsize="21600,21600" o:gfxdata="UEsDBAoAAAAAAIdO4kAAAAAAAAAAAAAAAAAEAAAAZHJzL1BLAwQUAAAACACHTuJARgHqfdQAAAAH&#10;AQAADwAAAGRycy9kb3ducmV2LnhtbE2PzU7DMBCE75V4B2uRuLVOKAptiNMDEtdKtKVnN17iCHsd&#10;2e7v07Oc6Gm1O6PZb5rVxTtxwpiGQArKWQECqQtmoF7BbvsxXYBIWZPRLhAquGKCVfswaXRtwpk+&#10;8bTJveAQSrVWYHMeaylTZ9HrNAsjEmvfIXqdeY29NFGfOdw7+VwUlfR6IP5g9YjvFrufzdEr2Pf+&#10;tv8qx2iNdy+0vl23uzAo9fRYFm8gMl7yvxn+8BkdWmY6hCOZJJyCaTlnJ98rbsD664LnQcGyWoJs&#10;G3nP3/4CUEsDBBQAAAAIAIdO4kCVJt1tUgIAAJYEAAAOAAAAZHJzL2Uyb0RvYy54bWytVEFu2zAQ&#10;vBfoHwjeG9lJnDiG5cBN4KJA0ARIi55pirIEUFyWpC2lD2h/kFMvvfddeUeHlJ24aQ851Ad5yV3N&#10;7szuanreNZptlPM1mZwPDwacKSOpqM0q558+Lt6MOfNBmEJoMirnd8rz89nrV9PWTtQhVaQL5RhA&#10;jJ+0NudVCHaSZV5WqhH+gKwycJbkGhFwdKuscKIFeqOzw8HgJGvJFdaRVN7j9rJ38i2iewkglWUt&#10;1SXJdaNM6FGd0iKAkq9q6/ksVVuWSobrsvQqMJ1zMA3piSSwl/GZzaZisnLCVrXcliBeUsIzTo2o&#10;DZI+Ql2KINja1X9BNbV05KkMB5KarCeSFAGL4eCZNreVsCpxgdTePoru/x+s/LC5cawucj4+HZ8N&#10;R2MIY0SDvj/cf3/48evh5zc2PIoytdZPEH1rER+6t9RheHb3HpeRfVe6Jv6DF4MfWHePIqsuMInL&#10;0WB8cjTiTMK1tYGePb1snQ/vFDUsGjl36GGSVmyufOhDdyExlyddF4ta63Rwq+WFdmwj0O9F+sUa&#10;gf5HmDaszTnKGCRkQ/H9Pk4bhEeuPadohW7ZwRnNJRV34O+oHyRv5aJGlVfChxvhMDmgjN0K13iU&#10;mpCEthZnFbmv/7qP8WgovJy1mMSc+y9r4RRn+r1Bq8+Gx8eADelwPDo9xMHte5b7HrNuLgjkh9hi&#10;K5MZ44PemaWj5jNWcB6zwiWMRO6ch515Efr9wApLNZ+nIAyrFeHK3FoZoaPUhubrQGWdWvKkzVY9&#10;jGuSfbtacR/2zynq6XMy+w1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GAep91AAAAAcBAAAPAAAA&#10;AAAAAAEAIAAAACIAAABkcnMvZG93bnJldi54bWxQSwECFAAUAAAACACHTuJAlSbdbVICAACWBAAA&#10;DgAAAAAAAAABACAAAAAjAQAAZHJzL2Uyb0RvYy54bWxQSwUGAAAAAAYABgBZAQAA5wUAAAAA&#10;">
                      <v:fill on="t" focussize="0,0"/>
                      <v:stroke on="f" weight="0.5pt"/>
                      <v:imagedata o:title=""/>
                      <o:lock v:ext="edit" aspectratio="f"/>
                      <v:textbox>
                        <w:txbxContent>
                          <w:p w14:paraId="42F40604">
                            <w:pPr>
                              <w:jc w:val="left"/>
                            </w:pPr>
                            <w:r>
                              <w:rPr>
                                <w:rFonts w:hint="eastAsia"/>
                              </w:rPr>
                              <w:t>约5分钟</w:t>
                            </w:r>
                          </w:p>
                        </w:txbxContent>
                      </v:textbox>
                    </v:shape>
                  </w:pict>
                </mc:Fallback>
              </mc:AlternateContent>
            </w:r>
          </w:p>
          <w:p w14:paraId="5ABFBB87">
            <w:pPr>
              <w:rPr>
                <w:rFonts w:hint="eastAsia" w:ascii="宋体" w:hAnsi="宋体" w:cs="仿宋_GB2312"/>
                <w:sz w:val="20"/>
                <w:szCs w:val="21"/>
              </w:rPr>
            </w:pPr>
          </w:p>
          <w:p w14:paraId="088A0B74">
            <w:pPr>
              <w:rPr>
                <w:rFonts w:hint="eastAsia" w:ascii="宋体" w:hAnsi="宋体" w:cs="仿宋_GB2312"/>
                <w:sz w:val="20"/>
                <w:szCs w:val="21"/>
              </w:rPr>
            </w:pPr>
          </w:p>
          <w:p w14:paraId="32E619B6">
            <w:pPr>
              <w:rPr>
                <w:rFonts w:hint="eastAsia" w:ascii="宋体" w:hAnsi="宋体" w:cs="仿宋_GB2312"/>
                <w:sz w:val="20"/>
                <w:szCs w:val="21"/>
              </w:rPr>
            </w:pPr>
          </w:p>
          <w:p w14:paraId="40753A47">
            <w:pPr>
              <w:rPr>
                <w:rFonts w:hint="eastAsia" w:ascii="宋体" w:hAnsi="宋体" w:cs="仿宋_GB2312"/>
                <w:sz w:val="20"/>
                <w:szCs w:val="21"/>
              </w:rPr>
            </w:pPr>
          </w:p>
          <w:p w14:paraId="6C49837E">
            <w:pPr>
              <w:rPr>
                <w:rFonts w:hint="eastAsia" w:ascii="宋体" w:hAnsi="宋体" w:cs="仿宋_GB2312"/>
                <w:sz w:val="20"/>
                <w:szCs w:val="21"/>
              </w:rPr>
            </w:pPr>
          </w:p>
          <w:p w14:paraId="5B466079">
            <w:pPr>
              <w:rPr>
                <w:rFonts w:hint="eastAsia" w:ascii="宋体" w:hAnsi="宋体" w:cs="仿宋_GB2312"/>
                <w:sz w:val="20"/>
                <w:szCs w:val="21"/>
              </w:rPr>
            </w:pPr>
          </w:p>
          <w:p w14:paraId="35EFEAC8">
            <w:pPr>
              <w:rPr>
                <w:rFonts w:hint="eastAsia" w:ascii="宋体" w:hAnsi="宋体" w:cs="仿宋_GB2312"/>
                <w:sz w:val="20"/>
                <w:szCs w:val="21"/>
              </w:rPr>
            </w:pPr>
          </w:p>
          <w:p w14:paraId="500ED8EA">
            <w:pPr>
              <w:rPr>
                <w:rFonts w:hint="eastAsia" w:ascii="宋体" w:hAnsi="宋体" w:cs="仿宋_GB2312"/>
                <w:sz w:val="20"/>
                <w:szCs w:val="21"/>
              </w:rPr>
            </w:pPr>
            <w:r>
              <w:rPr>
                <w:rFonts w:ascii="仿宋_GB2312" w:eastAsia="仿宋_GB2312" w:cs="仿宋_GB2312"/>
                <w:sz w:val="28"/>
                <w:szCs w:val="28"/>
              </w:rPr>
              <mc:AlternateContent>
                <mc:Choice Requires="wps">
                  <w:drawing>
                    <wp:anchor distT="0" distB="0" distL="114300" distR="114300" simplePos="0" relativeHeight="251685888" behindDoc="0" locked="0" layoutInCell="1" allowOverlap="1">
                      <wp:simplePos x="0" y="0"/>
                      <wp:positionH relativeFrom="column">
                        <wp:posOffset>-36195</wp:posOffset>
                      </wp:positionH>
                      <wp:positionV relativeFrom="paragraph">
                        <wp:posOffset>52070</wp:posOffset>
                      </wp:positionV>
                      <wp:extent cx="508635" cy="508635"/>
                      <wp:effectExtent l="0" t="0" r="5715" b="5715"/>
                      <wp:wrapNone/>
                      <wp:docPr id="958067807"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solidFill>
                                <a:schemeClr val="lt1"/>
                              </a:solidFill>
                              <a:ln w="6350">
                                <a:noFill/>
                              </a:ln>
                            </wps:spPr>
                            <wps:txbx>
                              <w:txbxContent>
                                <w:p w14:paraId="50BA5C33">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2.85pt;margin-top:4.1pt;height:40.05pt;width:40.05pt;z-index:251685888;mso-width-relative:page;mso-height-relative:page;" fillcolor="#FFFFFF [3201]" filled="t" stroked="f" coordsize="21600,21600" o:gfxdata="UEsDBAoAAAAAAIdO4kAAAAAAAAAAAAAAAAAEAAAAZHJzL1BLAwQUAAAACACHTuJABlEr/dEAAAAG&#10;AQAADwAAAGRycy9kb3ducmV2LnhtbE2Oy07DMBBF90j8gzVI7FonJdAoxOkCiS0Sfa3deIgj7HFk&#10;u8+vZ1jB8upenXva1cU7ccKYxkAKynkBAqkPZqRBwXbzPqtBpKzJaBcIFVwxwaq7v2t1Y8KZPvG0&#10;zoNgCKVGK7A5T42UqbfodZqHCYm7rxC9zhzjIE3UZ4Z7JxdF8SK9HokfrJ7wzWL/vT56BfvB3/a7&#10;corWeFfRx+262YZRqceHsngFkfGS/8bwq8/q0LHTIRzJJOEUzJ6XvFRQL0BwvawqEAeO9RPIrpX/&#10;9bsfUEsDBBQAAAAIAIdO4kDzoVXrUwIAAJcEAAAOAAAAZHJzL2Uyb0RvYy54bWytVMFuEzEQvSPx&#10;D5bvdDdp0qZRNlVoFYQU0UoFcXa83qwl22NsJ7vhA+APeuLCne/qdzD2btpQOPRADs7YM34z73lm&#10;Z5etVmQnnJdgCjo4ySkRhkMpzaagnz4u30wo8YGZkikwoqB74enl/PWrWWOnYgg1qFI4giDGTxtb&#10;0DoEO80yz2uhmT8BKww6K3CaBdy6TVY61iC6Vtkwz8+yBlxpHXDhPZ5ed07aI7qXAEJVSS6ugW+1&#10;MKFDdUKxgJR8La2n81RtVQkebqrKi0BUQZFpSCsmQXsd12w+Y9ONY7aWvC+BvaSEZ5w0kwaTPkJd&#10;s8DI1sm/oLTkDjxU4YSDzjoiSRFkMcifaXNXMysSF5Ta20fR/f+D5R92t47IsqAX40l+dj7Jzykx&#10;TOPDP9x/f/jx6+HnNzI4jTo11k8x/M7ihdC+hRa753Du8TDSbyun4z8SI+hHlfePKos2EI6H43xy&#10;djqmhKOrtxE9e7psnQ/vBGgSjYI6fMSkLdutfOhCDyExlwcly6VUKm3cZn2lHNkxfPBl+sUaEf2P&#10;MGVIU1AsI0/IBuL9Lk4ZDI9cO07RCu26RWc011Dukb+DrpO85UuJVa6YD7fMYesgZRyucINLpQCT&#10;QG9RUoP7+q/zGI8vil5KGmzFgvovW+YEJeq9wbe+GIxGsXfTZjQ+H+LGHXvWxx6z1VeA5Ac4xpYn&#10;M8YHdTArB/ozzuAiZkUXMxxzFzQczKvQDQjOMBeLRQrCbrUsrMyd5RE6Sm1gsQ1QyfQkT9r06mG/&#10;Jtn72YoDcbxPUU/fk/l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BlEr/dEAAAAGAQAADwAAAAAA&#10;AAABACAAAAAiAAAAZHJzL2Rvd25yZXYueG1sUEsBAhQAFAAAAAgAh07iQPOhVetTAgAAlwQAAA4A&#10;AAAAAAAAAQAgAAAAIAEAAGRycy9lMm9Eb2MueG1sUEsFBgAAAAAGAAYAWQEAAOUFAAAAAA==&#10;">
                      <v:fill on="t" focussize="0,0"/>
                      <v:stroke on="f" weight="0.5pt"/>
                      <v:imagedata o:title=""/>
                      <o:lock v:ext="edit" aspectratio="f"/>
                      <v:textbox>
                        <w:txbxContent>
                          <w:p w14:paraId="50BA5C33">
                            <w:pPr>
                              <w:jc w:val="left"/>
                            </w:pPr>
                            <w:r>
                              <w:rPr>
                                <w:rFonts w:hint="eastAsia"/>
                              </w:rPr>
                              <w:t>约10分钟</w:t>
                            </w:r>
                          </w:p>
                        </w:txbxContent>
                      </v:textbox>
                    </v:shape>
                  </w:pict>
                </mc:Fallback>
              </mc:AlternateContent>
            </w:r>
          </w:p>
          <w:p w14:paraId="64A4762D">
            <w:pPr>
              <w:rPr>
                <w:rFonts w:hint="eastAsia" w:ascii="宋体" w:hAnsi="宋体" w:cs="仿宋_GB2312"/>
                <w:sz w:val="20"/>
                <w:szCs w:val="21"/>
              </w:rPr>
            </w:pPr>
          </w:p>
          <w:p w14:paraId="14568F24">
            <w:pPr>
              <w:rPr>
                <w:rFonts w:hint="eastAsia" w:ascii="宋体" w:hAnsi="宋体" w:cs="仿宋_GB2312"/>
                <w:sz w:val="20"/>
                <w:szCs w:val="21"/>
              </w:rPr>
            </w:pPr>
          </w:p>
          <w:p w14:paraId="57BE160B">
            <w:pPr>
              <w:rPr>
                <w:rFonts w:ascii="仿宋_GB2312" w:eastAsia="仿宋_GB2312" w:cs="仿宋_GB2312"/>
                <w:sz w:val="24"/>
                <w:szCs w:val="28"/>
              </w:rPr>
            </w:pPr>
          </w:p>
          <w:p w14:paraId="32608627">
            <w:pPr>
              <w:rPr>
                <w:rFonts w:ascii="仿宋_GB2312" w:eastAsia="仿宋_GB2312" w:cs="仿宋_GB2312"/>
                <w:sz w:val="28"/>
                <w:szCs w:val="28"/>
              </w:rPr>
            </w:pPr>
          </w:p>
          <w:p w14:paraId="3C075E0F">
            <w:pPr>
              <w:rPr>
                <w:rFonts w:ascii="仿宋_GB2312" w:eastAsia="仿宋_GB2312" w:cs="仿宋_GB2312"/>
                <w:sz w:val="28"/>
                <w:szCs w:val="28"/>
              </w:rPr>
            </w:pPr>
          </w:p>
          <w:p w14:paraId="01B041C4">
            <w:pPr>
              <w:rPr>
                <w:rFonts w:ascii="仿宋_GB2312" w:eastAsia="仿宋_GB2312" w:cs="仿宋_GB2312"/>
                <w:sz w:val="28"/>
                <w:szCs w:val="28"/>
              </w:rPr>
            </w:pPr>
          </w:p>
          <w:p w14:paraId="61D7A749">
            <w:pPr>
              <w:rPr>
                <w:rFonts w:ascii="仿宋_GB2312" w:eastAsia="仿宋_GB2312" w:cs="仿宋_GB2312"/>
                <w:sz w:val="28"/>
                <w:szCs w:val="28"/>
              </w:rPr>
            </w:pPr>
          </w:p>
          <w:p w14:paraId="2939865F">
            <w:pPr>
              <w:rPr>
                <w:rFonts w:ascii="仿宋_GB2312" w:eastAsia="仿宋_GB2312" w:cs="仿宋_GB2312"/>
                <w:sz w:val="28"/>
                <w:szCs w:val="28"/>
              </w:rPr>
            </w:pPr>
          </w:p>
          <w:p w14:paraId="1EE4B5BE">
            <w:pPr>
              <w:rPr>
                <w:rFonts w:ascii="仿宋_GB2312" w:eastAsia="仿宋_GB2312" w:cs="仿宋_GB2312"/>
                <w:sz w:val="28"/>
                <w:szCs w:val="28"/>
              </w:rPr>
            </w:pPr>
          </w:p>
          <w:p w14:paraId="471CFB96">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686912" behindDoc="0" locked="0" layoutInCell="1" allowOverlap="1">
                      <wp:simplePos x="0" y="0"/>
                      <wp:positionH relativeFrom="column">
                        <wp:posOffset>-2540</wp:posOffset>
                      </wp:positionH>
                      <wp:positionV relativeFrom="paragraph">
                        <wp:posOffset>149225</wp:posOffset>
                      </wp:positionV>
                      <wp:extent cx="508635" cy="508635"/>
                      <wp:effectExtent l="0" t="0" r="5715" b="5715"/>
                      <wp:wrapNone/>
                      <wp:docPr id="1325390418"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solidFill>
                                <a:schemeClr val="lt1"/>
                              </a:solidFill>
                              <a:ln w="6350">
                                <a:noFill/>
                              </a:ln>
                            </wps:spPr>
                            <wps:txbx>
                              <w:txbxContent>
                                <w:p w14:paraId="1BB504D6">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0.2pt;margin-top:11.75pt;height:40.05pt;width:40.05pt;z-index:251686912;mso-width-relative:page;mso-height-relative:page;" fillcolor="#FFFFFF [3201]" filled="t" stroked="f" coordsize="21600,21600" o:gfxdata="UEsDBAoAAAAAAIdO4kAAAAAAAAAAAAAAAAAEAAAAZHJzL1BLAwQUAAAACACHTuJAyC0m3dMAAAAH&#10;AQAADwAAAGRycy9kb3ducmV2LnhtbE2Oy07DMBBF90j8gzVI7Fo7bWkhjdMFElsk+lq78TSOsMdR&#10;7D6/nmEFy6t7dO+pVtfgxRmH1EXSUIwVCKQm2o5aDdvNx+gVRMqGrPGRUMMNE6zqx4fKlDZe6AvP&#10;69wKHqFUGg0u576UMjUOg0nj2CNxd4xDMJnj0Eo7mAuPBy8nSs1lMB3xgzM9vjtsvtenoGHfhvt+&#10;V/SDs8HP6PN+22xjp/XzU6GWIDJe8x8Mv/qsDjU7HeKJbBJew2jGoIbJ9AUE14u3BYgDY2o6B1lX&#10;8r9//QNQSwMEFAAAAAgAh07iQKITNWJSAgAAmAQAAA4AAABkcnMvZTJvRG9jLnhtbK1UzW4TMRC+&#10;I/EOlu9kN3+ljbKpQqsgpIhWKoiz4/VmLdkeYzvZDQ8Ab8CJC3eeK8/B2JukoXDogRycsWf8jb9v&#10;ZnZ63WpFtsJ5Caag/V5OiTAcSmnWBf34YfHqkhIfmCmZAiMKuhOeXs9evpg2diIGUIMqhSMIYvyk&#10;sQWtQ7CTLPO8Fpr5Hlhh0FmB0yzg1q2z0rEG0bXKBnl+kTXgSuuAC+/x9LZz0gOiew4gVJXk4hb4&#10;RgsTOlQnFAtIydfSejpLr60qwcNdVXkRiCooMg1pxSRor+KazaZssnbM1pIfnsCe84QnnDSTBpOe&#10;oG5ZYGTj5F9QWnIHHqrQ46CzjkhSBFn08yfaPNTMisQFpfb2JLr/f7D8/fbeEVliJwwH4+FVPupj&#10;/Q3TWPn992/7H7/2P7+S/jAK1Vg/wfgHizdC+wZavHQ893gY+beV0/EfmRH0o8y7k8yiDYTj4Ti/&#10;vBiOKeHoOtiInj1ets6HtwI0iUZBHVYxicu2Sx+60GNIzOVByXIhlUobt17dKEe2DCu+SL/4RkT/&#10;I0wZ0hQUn5EnZAPxfhenDIZHrh2naIV21aIzmisod8jfQddK3vKFxFcumQ/3zGHvIGWcrnCHS6UA&#10;k8DBoqQG9+Vf5zEeS4peShrsxYL6zxvmBCXqncFiX/VHo9i8aTMavx7gxp17Vuces9E3gOT7OMeW&#10;JzPGB3U0Kwf6Ew7hPGZFFzMccxc0HM2b0E0IDjEX83kKwna1LCzNg+UROkptYL4JUMlUkkdtDuph&#10;wybZD8MVJ+J8n6IePyiz3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MgtJt3TAAAABwEAAA8AAAAA&#10;AAAAAQAgAAAAIgAAAGRycy9kb3ducmV2LnhtbFBLAQIUABQAAAAIAIdO4kCiEzViUgIAAJgEAAAO&#10;AAAAAAAAAAEAIAAAACIBAABkcnMvZTJvRG9jLnhtbFBLBQYAAAAABgAGAFkBAADmBQAAAAA=&#10;">
                      <v:fill on="t" focussize="0,0"/>
                      <v:stroke on="f" weight="0.5pt"/>
                      <v:imagedata o:title=""/>
                      <o:lock v:ext="edit" aspectratio="f"/>
                      <v:textbox>
                        <w:txbxContent>
                          <w:p w14:paraId="1BB504D6">
                            <w:pPr>
                              <w:jc w:val="left"/>
                            </w:pPr>
                            <w:r>
                              <w:rPr>
                                <w:rFonts w:hint="eastAsia"/>
                              </w:rPr>
                              <w:t>约20分钟</w:t>
                            </w:r>
                          </w:p>
                        </w:txbxContent>
                      </v:textbox>
                    </v:shape>
                  </w:pict>
                </mc:Fallback>
              </mc:AlternateContent>
            </w:r>
          </w:p>
          <w:p w14:paraId="3DEC80DC">
            <w:pPr>
              <w:rPr>
                <w:rFonts w:ascii="仿宋_GB2312" w:eastAsia="仿宋_GB2312" w:cs="仿宋_GB2312"/>
                <w:sz w:val="28"/>
                <w:szCs w:val="28"/>
              </w:rPr>
            </w:pPr>
          </w:p>
          <w:p w14:paraId="351849D2">
            <w:pPr>
              <w:rPr>
                <w:rFonts w:ascii="仿宋_GB2312" w:eastAsia="仿宋_GB2312" w:cs="仿宋_GB2312"/>
                <w:sz w:val="28"/>
                <w:szCs w:val="28"/>
              </w:rPr>
            </w:pPr>
          </w:p>
          <w:p w14:paraId="7FD4C537">
            <w:pPr>
              <w:rPr>
                <w:rFonts w:ascii="仿宋_GB2312" w:eastAsia="仿宋_GB2312" w:cs="仿宋_GB2312"/>
                <w:sz w:val="28"/>
                <w:szCs w:val="28"/>
              </w:rPr>
            </w:pPr>
          </w:p>
          <w:p w14:paraId="209EDD92">
            <w:pPr>
              <w:rPr>
                <w:rFonts w:ascii="仿宋_GB2312" w:eastAsia="仿宋_GB2312" w:cs="仿宋_GB2312"/>
                <w:sz w:val="28"/>
                <w:szCs w:val="28"/>
              </w:rPr>
            </w:pPr>
          </w:p>
          <w:p w14:paraId="09A6F6FE">
            <w:pPr>
              <w:rPr>
                <w:rFonts w:ascii="仿宋_GB2312" w:eastAsia="仿宋_GB2312" w:cs="仿宋_GB2312"/>
                <w:sz w:val="28"/>
                <w:szCs w:val="28"/>
              </w:rPr>
            </w:pPr>
          </w:p>
          <w:p w14:paraId="655E36A7">
            <w:pPr>
              <w:rPr>
                <w:rFonts w:ascii="仿宋_GB2312" w:eastAsia="仿宋_GB2312" w:cs="仿宋_GB2312"/>
                <w:sz w:val="28"/>
                <w:szCs w:val="28"/>
              </w:rPr>
            </w:pPr>
          </w:p>
          <w:p w14:paraId="6A639056">
            <w:pPr>
              <w:rPr>
                <w:rFonts w:ascii="仿宋_GB2312" w:eastAsia="仿宋_GB2312" w:cs="仿宋_GB2312"/>
                <w:sz w:val="28"/>
                <w:szCs w:val="28"/>
              </w:rPr>
            </w:pPr>
          </w:p>
          <w:p w14:paraId="08A5341F">
            <w:pPr>
              <w:rPr>
                <w:rFonts w:ascii="仿宋_GB2312" w:eastAsia="仿宋_GB2312" w:cs="仿宋_GB2312"/>
                <w:sz w:val="28"/>
                <w:szCs w:val="28"/>
              </w:rPr>
            </w:pPr>
          </w:p>
          <w:p w14:paraId="44CD4CEC">
            <w:pPr>
              <w:rPr>
                <w:rFonts w:ascii="仿宋_GB2312" w:eastAsia="仿宋_GB2312" w:cs="仿宋_GB2312"/>
                <w:sz w:val="28"/>
                <w:szCs w:val="28"/>
              </w:rPr>
            </w:pPr>
          </w:p>
          <w:p w14:paraId="130CD467">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00224" behindDoc="0" locked="0" layoutInCell="1" allowOverlap="1">
                      <wp:simplePos x="0" y="0"/>
                      <wp:positionH relativeFrom="column">
                        <wp:posOffset>-46355</wp:posOffset>
                      </wp:positionH>
                      <wp:positionV relativeFrom="paragraph">
                        <wp:posOffset>204470</wp:posOffset>
                      </wp:positionV>
                      <wp:extent cx="508635" cy="508635"/>
                      <wp:effectExtent l="0" t="0" r="5715" b="5715"/>
                      <wp:wrapNone/>
                      <wp:docPr id="472447981"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solidFill>
                                <a:schemeClr val="lt1"/>
                              </a:solidFill>
                              <a:ln w="6350">
                                <a:noFill/>
                              </a:ln>
                            </wps:spPr>
                            <wps:txbx>
                              <w:txbxContent>
                                <w:p w14:paraId="6FD8BBE7">
                                  <w:pPr>
                                    <w:jc w:val="left"/>
                                  </w:pPr>
                                  <w:r>
                                    <w:rPr>
                                      <w:rFonts w:hint="eastAsia"/>
                                    </w:rPr>
                                    <w:t>约25分钟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3.65pt;margin-top:16.1pt;height:40.05pt;width:40.05pt;z-index:251700224;mso-width-relative:page;mso-height-relative:page;" fillcolor="#FFFFFF [3201]" filled="t" stroked="f" coordsize="21600,21600" o:gfxdata="UEsDBAoAAAAAAIdO4kAAAAAAAAAAAAAAAAAEAAAAZHJzL1BLAwQUAAAACACHTuJAEH5b/tQAAAAI&#10;AQAADwAAAGRycy9kb3ducmV2LnhtbE2Py07DMBBF90j8gzWV2LXOA9EqxOkCiS0SbenajYc4qj2O&#10;bPf59QwrWI7u0Z1z2/XVO3HGmMZACspFAQKpD2akQcFu+z5fgUhZk9EuECq4YYJ19/jQ6saEC33i&#10;eZMHwSWUGq3A5jw1UqbeotdpESYkzr5D9DrzGQdpor5wuXeyKooX6fVI/MHqCd8s9sfNySvYD/6+&#10;/yqnaI13z/Rxv213YVTqaVYWryAyXvMfDL/6rA4dOx3CiUwSTsF8WTOpoK4qEJwvK15yYK6sapBd&#10;K/8P6H4AUEsDBBQAAAAIAIdO4kDO1pSPUwIAAJcEAAAOAAAAZHJzL2Uyb0RvYy54bWytVM1uEzEQ&#10;viPxDpbvdJN0058omyokCkKqaKWCODteb9aS7TG2k93yAPAGPXHhznP1ORh7N00oHHogB2fsGX+e&#10;75uZnV61WpGdcF6CKejwZECJMBxKaTYF/fRx9eaCEh+YKZkCIwp6Lzy9mr1+NW3sRIygBlUKRxDE&#10;+EljC1qHYCdZ5nktNPMnYIVBZwVOs4Bbt8lKxxpE1yobDQZnWQOutA648B5Pl52T9ojuJYBQVZKL&#10;JfCtFiZ0qE4oFpCSr6X1dJayrSrBw01VeRGIKigyDWnFR9BexzWbTdlk45itJe9TYC9J4RknzaTB&#10;R5+gliwwsnXyLygtuQMPVTjhoLOOSFIEWQwHz7S5q5kViQtK7e2T6P7/wfIPu1tHZFnQ/HyU5+eX&#10;F0NKDNNY+MeH748/fj3+/EaGp1GnxvoJht9ZvBDat9Bi9+zPPR5G+m3ldPxHYgT9qPL9k8qiDYTj&#10;4XhwcXY6poSjq7cRPTtcts6HdwI0iUZBHRYxact21z50ofuQ+JYHJcuVVCpt3Ga9UI7sGBZ8lX4x&#10;R0T/I0wZ0hQU0xgkZAPxfhenDIZHrh2naIV23aIzmmso75G/g66TvOUriVleMx9umcPWQco4XOEG&#10;l0oBPgK9RUkN7uu/zmM8VhS9lDTYigX1X7bMCUrUe4O1vhzmeezdtMnH5yPcuGPP+thjtnoBSB7r&#10;iNklM8YHtTcrB/ozzuA8voouZji+XdCwNxehGxCcYS7m8xSE3WpZuDZ3lkfoKLWB+TZAJVNJDtr0&#10;6mG/Jtn72YoDcbxPUYfvyew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EH5b/tQAAAAIAQAADwAA&#10;AAAAAAABACAAAAAiAAAAZHJzL2Rvd25yZXYueG1sUEsBAhQAFAAAAAgAh07iQM7WlI9TAgAAlwQA&#10;AA4AAAAAAAAAAQAgAAAAIwEAAGRycy9lMm9Eb2MueG1sUEsFBgAAAAAGAAYAWQEAAOgFAAAAAA==&#10;">
                      <v:fill on="t" focussize="0,0"/>
                      <v:stroke on="f" weight="0.5pt"/>
                      <v:imagedata o:title=""/>
                      <o:lock v:ext="edit" aspectratio="f"/>
                      <v:textbox>
                        <w:txbxContent>
                          <w:p w14:paraId="6FD8BBE7">
                            <w:pPr>
                              <w:jc w:val="left"/>
                            </w:pPr>
                            <w:r>
                              <w:rPr>
                                <w:rFonts w:hint="eastAsia"/>
                              </w:rPr>
                              <w:t>约25分钟</w:t>
                            </w:r>
                          </w:p>
                        </w:txbxContent>
                      </v:textbox>
                    </v:shape>
                  </w:pict>
                </mc:Fallback>
              </mc:AlternateContent>
            </w:r>
          </w:p>
          <w:p w14:paraId="6E3D1EA6">
            <w:pPr>
              <w:rPr>
                <w:rFonts w:ascii="仿宋_GB2312" w:eastAsia="仿宋_GB2312" w:cs="仿宋_GB2312"/>
                <w:sz w:val="28"/>
                <w:szCs w:val="28"/>
              </w:rPr>
            </w:pPr>
          </w:p>
          <w:p w14:paraId="39CDBF17">
            <w:pPr>
              <w:rPr>
                <w:rFonts w:ascii="仿宋_GB2312" w:eastAsia="仿宋_GB2312" w:cs="仿宋_GB2312"/>
                <w:sz w:val="28"/>
                <w:szCs w:val="28"/>
              </w:rPr>
            </w:pPr>
          </w:p>
          <w:p w14:paraId="2528A7B4">
            <w:pPr>
              <w:rPr>
                <w:rFonts w:ascii="仿宋_GB2312" w:eastAsia="仿宋_GB2312" w:cs="仿宋_GB2312"/>
                <w:sz w:val="28"/>
                <w:szCs w:val="28"/>
              </w:rPr>
            </w:pPr>
          </w:p>
          <w:p w14:paraId="23B66FC5">
            <w:pPr>
              <w:rPr>
                <w:rFonts w:ascii="仿宋_GB2312" w:eastAsia="仿宋_GB2312" w:cs="仿宋_GB2312"/>
                <w:sz w:val="28"/>
                <w:szCs w:val="28"/>
              </w:rPr>
            </w:pPr>
          </w:p>
          <w:p w14:paraId="28EAA811">
            <w:pPr>
              <w:rPr>
                <w:rFonts w:ascii="仿宋_GB2312" w:eastAsia="仿宋_GB2312" w:cs="仿宋_GB2312"/>
                <w:sz w:val="28"/>
                <w:szCs w:val="28"/>
              </w:rPr>
            </w:pPr>
          </w:p>
          <w:p w14:paraId="4D3E634D">
            <w:pPr>
              <w:rPr>
                <w:rFonts w:ascii="仿宋_GB2312" w:eastAsia="仿宋_GB2312" w:cs="仿宋_GB2312"/>
                <w:sz w:val="28"/>
                <w:szCs w:val="28"/>
              </w:rPr>
            </w:pPr>
          </w:p>
          <w:p w14:paraId="6D74539E">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01248" behindDoc="0" locked="0" layoutInCell="1" allowOverlap="1">
                      <wp:simplePos x="0" y="0"/>
                      <wp:positionH relativeFrom="column">
                        <wp:posOffset>-8255</wp:posOffset>
                      </wp:positionH>
                      <wp:positionV relativeFrom="paragraph">
                        <wp:posOffset>382270</wp:posOffset>
                      </wp:positionV>
                      <wp:extent cx="508635" cy="508635"/>
                      <wp:effectExtent l="0" t="0" r="5715" b="5715"/>
                      <wp:wrapNone/>
                      <wp:docPr id="1708083765"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solidFill>
                                <a:schemeClr val="lt1"/>
                              </a:solidFill>
                              <a:ln w="6350">
                                <a:noFill/>
                              </a:ln>
                            </wps:spPr>
                            <wps:txbx>
                              <w:txbxContent>
                                <w:p w14:paraId="0500B276">
                                  <w:pPr>
                                    <w:jc w:val="left"/>
                                  </w:pPr>
                                  <w:r>
                                    <w:rPr>
                                      <w:rFonts w:hint="eastAsia"/>
                                    </w:rPr>
                                    <w:t>约25分钟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0.65pt;margin-top:30.1pt;height:40.05pt;width:40.05pt;z-index:251701248;mso-width-relative:page;mso-height-relative:page;" fillcolor="#FFFFFF [3201]" filled="t" stroked="f" coordsize="21600,21600" o:gfxdata="UEsDBAoAAAAAAIdO4kAAAAAAAAAAAAAAAAAEAAAAZHJzL1BLAwQUAAAACACHTuJAry1aotQAAAAI&#10;AQAADwAAAGRycy9kb3ducmV2LnhtbE2Py07DMBBF90j8gzVI7Fo7bdVWIU4XSGyRaEvXbjzEEfY4&#10;st3n1zOsYDm6R3fObTbX4MUZUx4iaaimCgRSF+1AvYb97m2yBpGLIWt8JNRwwwyb9vGhMbWNF/rA&#10;87b0gkso10aDK2Wspcydw2DyNI5InH3FFEzhM/XSJnPh8uDlTKmlDGYg/uDMiK8Ou+/tKWg49OF+&#10;+KzG5GzwC3q/33b7OGj9/FSpFxAFr+UPhl99VoeWnY7xRDYLr2FSzZnUsFQzEJyv1rzkyNxCzUG2&#10;jfw/oP0BUEsDBBQAAAAIAIdO4kDOZICIUgIAAJgEAAAOAAAAZHJzL2Uyb0RvYy54bWytVM1uEzEQ&#10;viPxDpbvdDf9DVE2VWgVhFTRSgVxdrze7Epej7Gd7JYHgDfgxIU7z9Xn4LM3aUPh0AM5OGPP+Jv5&#10;Ps/s9LxvNdso5xsyBR8d5JwpI6lszKrgHz8sXo0580GYUmgyquB3yvPz2csX085O1CHVpEvlGECM&#10;n3S24HUIdpJlXtaqFf6ArDJwVuRaEbB1q6x0ogN6q7PDPD/NOnKldSSV9zi9HJx8i+ieA0hV1Uh1&#10;SXLdKhMGVKe0CKDk68Z6PkvVVpWS4bqqvApMFxxMQ1qRBPYyrtlsKiYrJ2zdyG0J4jklPOHUisYg&#10;6QPUpQiCrV3zF1TbSEeeqnAgqc0GIkkRsBjlT7S5rYVViQuk9vZBdP//YOX7zY1jTYlOOMvH+fjo&#10;7PSEMyNavPz992/3P37d//zKRkdRqM76CeJvLW6E/g31uLQ79ziM/PvKtfEfzBj8kPnuQWbVByZx&#10;eJKPT4+QRcK1tYGePV62zoe3iloWjYI7vGISV2yufBhCdyExlyfdlItG67Rxq+WFdmwj8OKL9Is1&#10;Av2PMG1YV3CUkSdkQ/H+EKcNwiPXgVO0Qr/s4Yzmkso78Hc0tJK3ctGgyivhw41w6B1QxnSFayyV&#10;JiShrcVZTe7Lv85jPJ4UXs469GLB/ee1cIoz/c7gsV+Pjo9j86bN8cnZITZu37Pc95h1e0EgP8Ic&#10;W5nMGB/0zqwctZ8whPOYFS5hJHIXPOzMizBMCIZYqvk8BaFdrQhX5tbKCB2lNjRfB6qa9CSP2mzV&#10;Q8Mm2bfDFSdif5+iHj8os9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vLVqi1AAAAAgBAAAPAAAA&#10;AAAAAAEAIAAAACIAAABkcnMvZG93bnJldi54bWxQSwECFAAUAAAACACHTuJAzmSAiFICAACYBAAA&#10;DgAAAAAAAAABACAAAAAjAQAAZHJzL2Uyb0RvYy54bWxQSwUGAAAAAAYABgBZAQAA5wUAAAAA&#10;">
                      <v:fill on="t" focussize="0,0"/>
                      <v:stroke on="f" weight="0.5pt"/>
                      <v:imagedata o:title=""/>
                      <o:lock v:ext="edit" aspectratio="f"/>
                      <v:textbox>
                        <w:txbxContent>
                          <w:p w14:paraId="0500B276">
                            <w:pPr>
                              <w:jc w:val="left"/>
                            </w:pPr>
                            <w:r>
                              <w:rPr>
                                <w:rFonts w:hint="eastAsia"/>
                              </w:rPr>
                              <w:t>约25分钟</w:t>
                            </w:r>
                          </w:p>
                        </w:txbxContent>
                      </v:textbox>
                    </v:shape>
                  </w:pict>
                </mc:Fallback>
              </mc:AlternateContent>
            </w:r>
          </w:p>
          <w:p w14:paraId="22B8BBA7">
            <w:pPr>
              <w:rPr>
                <w:rFonts w:ascii="仿宋_GB2312" w:eastAsia="仿宋_GB2312" w:cs="仿宋_GB2312"/>
                <w:sz w:val="28"/>
                <w:szCs w:val="28"/>
              </w:rPr>
            </w:pPr>
          </w:p>
          <w:p w14:paraId="2403B4D6">
            <w:pPr>
              <w:rPr>
                <w:rFonts w:ascii="仿宋_GB2312" w:eastAsia="仿宋_GB2312" w:cs="仿宋_GB2312"/>
                <w:sz w:val="28"/>
                <w:szCs w:val="28"/>
              </w:rPr>
            </w:pPr>
          </w:p>
          <w:p w14:paraId="3D3D2DF0">
            <w:pPr>
              <w:rPr>
                <w:rFonts w:ascii="仿宋_GB2312" w:eastAsia="仿宋_GB2312" w:cs="仿宋_GB2312"/>
                <w:sz w:val="28"/>
                <w:szCs w:val="28"/>
              </w:rPr>
            </w:pPr>
          </w:p>
          <w:p w14:paraId="6F1832DE">
            <w:pPr>
              <w:rPr>
                <w:rFonts w:ascii="仿宋_GB2312" w:eastAsia="仿宋_GB2312" w:cs="仿宋_GB2312"/>
                <w:sz w:val="28"/>
                <w:szCs w:val="28"/>
              </w:rPr>
            </w:pPr>
          </w:p>
          <w:p w14:paraId="0E6450F5">
            <w:pPr>
              <w:rPr>
                <w:rFonts w:ascii="仿宋_GB2312" w:eastAsia="仿宋_GB2312" w:cs="仿宋_GB2312"/>
                <w:sz w:val="28"/>
                <w:szCs w:val="28"/>
              </w:rPr>
            </w:pPr>
          </w:p>
          <w:p w14:paraId="39828678">
            <w:pPr>
              <w:rPr>
                <w:rFonts w:ascii="仿宋_GB2312" w:eastAsia="仿宋_GB2312" w:cs="仿宋_GB2312"/>
                <w:sz w:val="28"/>
                <w:szCs w:val="28"/>
              </w:rPr>
            </w:pPr>
          </w:p>
          <w:p w14:paraId="5F6D7DA9">
            <w:pPr>
              <w:rPr>
                <w:rFonts w:ascii="仿宋_GB2312" w:eastAsia="仿宋_GB2312" w:cs="仿宋_GB2312"/>
                <w:sz w:val="28"/>
                <w:szCs w:val="28"/>
              </w:rPr>
            </w:pPr>
          </w:p>
          <w:p w14:paraId="3A86CE4A">
            <w:pPr>
              <w:rPr>
                <w:rFonts w:ascii="仿宋_GB2312" w:eastAsia="仿宋_GB2312" w:cs="仿宋_GB2312"/>
                <w:sz w:val="28"/>
                <w:szCs w:val="28"/>
              </w:rPr>
            </w:pPr>
          </w:p>
        </w:tc>
      </w:tr>
      <w:tr w14:paraId="67C50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3" w:type="dxa"/>
            <w:gridSpan w:val="3"/>
            <w:tcBorders>
              <w:top w:val="single" w:color="auto" w:sz="4" w:space="0"/>
              <w:left w:val="single" w:color="auto" w:sz="4" w:space="0"/>
              <w:bottom w:val="single" w:color="auto" w:sz="4" w:space="0"/>
              <w:right w:val="single" w:color="auto" w:sz="4" w:space="0"/>
            </w:tcBorders>
          </w:tcPr>
          <w:p w14:paraId="34E0C049">
            <w:pPr>
              <w:rPr>
                <w:rFonts w:hint="eastAsia" w:ascii="宋体" w:hAnsi="宋体" w:eastAsia="宋体" w:cs="宋体"/>
                <w:bCs/>
                <w:sz w:val="22"/>
                <w:szCs w:val="22"/>
              </w:rPr>
            </w:pPr>
            <w:r>
              <w:rPr>
                <w:rFonts w:hint="eastAsia" w:ascii="宋体" w:hAnsi="宋体" w:eastAsia="宋体" w:cs="宋体"/>
                <w:bCs/>
                <w:sz w:val="22"/>
                <w:szCs w:val="22"/>
              </w:rPr>
              <w:t>三、归纳小结</w:t>
            </w:r>
          </w:p>
          <w:p w14:paraId="323EE430">
            <w:pPr>
              <w:spacing w:line="360" w:lineRule="auto"/>
              <w:ind w:firstLine="420" w:firstLineChars="200"/>
              <w:rPr>
                <w:rFonts w:hint="eastAsia" w:ascii="宋体" w:hAnsi="宋体" w:cs="宋体"/>
                <w:b/>
                <w:bCs/>
                <w:kern w:val="0"/>
                <w:sz w:val="22"/>
                <w:szCs w:val="22"/>
              </w:rPr>
            </w:pPr>
            <w:r>
              <w:rPr>
                <w:rFonts w:hint="eastAsia" w:ascii="宋体" w:hAnsi="宋体" w:cs="宋体"/>
                <w:szCs w:val="21"/>
                <w:lang w:bidi="ar"/>
              </w:rPr>
              <w:t>本次课简要介绍了Python语言的发展、特点和开发环境，重点介绍了Python语言的基本数据类型，及运算符和表达式。要求学生掌握两种数值类型（int型数据和float型数据）和字符串，掌握数据运算的运算符，能够使用上述知识解决现实生活中的问题。</w:t>
            </w:r>
          </w:p>
        </w:tc>
        <w:tc>
          <w:tcPr>
            <w:tcW w:w="907" w:type="dxa"/>
            <w:tcBorders>
              <w:top w:val="single" w:color="auto" w:sz="4" w:space="0"/>
              <w:left w:val="single" w:color="auto" w:sz="4" w:space="0"/>
              <w:bottom w:val="single" w:color="auto" w:sz="4" w:space="0"/>
              <w:right w:val="single" w:color="auto" w:sz="4" w:space="0"/>
            </w:tcBorders>
          </w:tcPr>
          <w:p w14:paraId="31C4D8FC">
            <w:pPr>
              <w:rPr>
                <w:rFonts w:hint="eastAsia" w:ascii="宋体" w:hAnsi="宋体" w:cs="仿宋_GB2312"/>
                <w:sz w:val="20"/>
                <w:szCs w:val="21"/>
              </w:rPr>
            </w:pPr>
            <w:r>
              <w:rPr>
                <w:rFonts w:ascii="仿宋_GB2312" w:eastAsia="仿宋_GB2312"/>
                <w:sz w:val="28"/>
                <w:szCs w:val="28"/>
              </w:rPr>
              <mc:AlternateContent>
                <mc:Choice Requires="wps">
                  <w:drawing>
                    <wp:anchor distT="0" distB="0" distL="114300" distR="114300" simplePos="0" relativeHeight="251687936" behindDoc="0" locked="0" layoutInCell="1" allowOverlap="1">
                      <wp:simplePos x="0" y="0"/>
                      <wp:positionH relativeFrom="column">
                        <wp:posOffset>-35560</wp:posOffset>
                      </wp:positionH>
                      <wp:positionV relativeFrom="paragraph">
                        <wp:posOffset>96520</wp:posOffset>
                      </wp:positionV>
                      <wp:extent cx="460375" cy="481330"/>
                      <wp:effectExtent l="0" t="0" r="6350" b="4445"/>
                      <wp:wrapNone/>
                      <wp:docPr id="971323780" name="文本框 3"/>
                      <wp:cNvGraphicFramePr/>
                      <a:graphic xmlns:a="http://schemas.openxmlformats.org/drawingml/2006/main">
                        <a:graphicData uri="http://schemas.microsoft.com/office/word/2010/wordprocessingShape">
                          <wps:wsp>
                            <wps:cNvSpPr txBox="1"/>
                            <wps:spPr>
                              <a:xfrm>
                                <a:off x="0" y="0"/>
                                <a:ext cx="460375" cy="481330"/>
                              </a:xfrm>
                              <a:prstGeom prst="rect">
                                <a:avLst/>
                              </a:prstGeom>
                              <a:solidFill>
                                <a:schemeClr val="lt1"/>
                              </a:solidFill>
                              <a:ln w="6350">
                                <a:noFill/>
                              </a:ln>
                            </wps:spPr>
                            <wps:txbx>
                              <w:txbxContent>
                                <w:p w14:paraId="62D85CE0">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2.8pt;margin-top:7.6pt;height:37.9pt;width:36.25pt;z-index:251687936;mso-width-relative:page;mso-height-relative:page;" fillcolor="#FFFFFF [3201]" filled="t" stroked="f" coordsize="21600,21600" o:gfxdata="UEsDBAoAAAAAAIdO4kAAAAAAAAAAAAAAAAAEAAAAZHJzL1BLAwQUAAAACACHTuJAPycQhdIAAAAH&#10;AQAADwAAAGRycy9kb3ducmV2LnhtbE2Oy07DMBBF90j8gzVI7Fo7FY1oiNMFElsk2tK1Gw9xhD2O&#10;bPf59QwrWN6H7j3t+hK8OGHKYyQN1VyBQOqjHWnQsNu+zZ5B5GLIGh8JNVwxw7q7v2tNY+OZPvC0&#10;KYPgEcqN0eBKmRopc+8wmDyPExJnXzEFU1imQdpkzjwevFwoVctgRuIHZyZ8ddh/b45Bw34It/1n&#10;NSVng3+i99t1u4uj1o8PlXoBUfBS/srwi8/o0DHTIR7JZuE1zJY1N9lfLkBwXtcrEAcNq0qB7Fr5&#10;n7/7AVBLAwQUAAAACACHTuJArADPqlgCAACWBAAADgAAAGRycy9lMm9Eb2MueG1srVTBbhoxEL1X&#10;6j9YvpcFFgJBLBFNRFUpaiKlVc/G62Ut2R7XNuymH9D+QU699N7v4js69gJJ0x5yKAcz9ozf+L2Z&#10;2flFqxXZCeclmIIOen1KhOFQSrMp6KePqzdTSnxgpmQKjCjovfD0YvH61byxMzGEGlQpHEEQ42eN&#10;LWgdgp1lmee10Mz3wAqDzgqcZgG3bpOVjjWIrlU27PfPsgZcaR1w4T2eXnVOekB0LwGEqpJcXAHf&#10;amFCh+qEYgEp+VpaTxfptVUleLipKi8CUQVFpiGtmATtdVyzxZzNNo7ZWvLDE9hLnvCMk2bSYNIT&#10;1BULjGyd/AtKS+7AQxV6HHTWEUmKIItB/5k2dzWzInFBqb09ie7/Hyz/sLt1RJYFPZ8M8mE+maIy&#10;hmks/P7h+/7Hr/3PbySPMjXWzzD6zmJ8aN9Ci81zPPd4GNm3ldPxH3kR9CPU/Ulk0QbC8XB01s8n&#10;Y0o4ukbTQZ6nImSPl63z4Z0ATaJRUIc1TNKy3bUP+BAMPYbEXB6ULFdSqbRxm/WlcmTHsN6r9Itv&#10;xCt/hClDmoKe5eN+QjYQ73dxymB45NpxilZo1+1BgDWU98jfQddI3vKVxFdeMx9umcPOQco4W+EG&#10;l0oBJoGDRUkN7uu/zmM8FhS9lDTYiQX1X7bMCUrUe4OlPh+MRggb0mY0ngxx45561k89ZqsvAckP&#10;cIotT2aMD+poVg70ZxzBZcyKLmY45i5oOJqXoZsPHGEulssUhM1qWbg2d5ZH6Ci1geU2QCVTSaJM&#10;nTYH9bBdk+yH0Yrz8HSfoh4/J4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PycQhdIAAAAHAQAA&#10;DwAAAAAAAAABACAAAAAiAAAAZHJzL2Rvd25yZXYueG1sUEsBAhQAFAAAAAgAh07iQKwAz6pYAgAA&#10;lgQAAA4AAAAAAAAAAQAgAAAAIQEAAGRycy9lMm9Eb2MueG1sUEsFBgAAAAAGAAYAWQEAAOsFAAAA&#10;AA==&#10;">
                      <v:fill on="t" focussize="0,0"/>
                      <v:stroke on="f" weight="0.5pt"/>
                      <v:imagedata o:title=""/>
                      <o:lock v:ext="edit" aspectratio="f"/>
                      <v:textbox>
                        <w:txbxContent>
                          <w:p w14:paraId="62D85CE0">
                            <w:pPr>
                              <w:jc w:val="left"/>
                            </w:pPr>
                            <w:r>
                              <w:rPr>
                                <w:rFonts w:hint="eastAsia"/>
                              </w:rPr>
                              <w:t>约5分钟</w:t>
                            </w:r>
                          </w:p>
                        </w:txbxContent>
                      </v:textbox>
                    </v:shape>
                  </w:pict>
                </mc:Fallback>
              </mc:AlternateContent>
            </w:r>
          </w:p>
        </w:tc>
      </w:tr>
      <w:tr w14:paraId="74D2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3" w:hRule="atLeast"/>
        </w:trPr>
        <w:tc>
          <w:tcPr>
            <w:tcW w:w="960" w:type="dxa"/>
            <w:tcBorders>
              <w:top w:val="single" w:color="auto" w:sz="4" w:space="0"/>
              <w:left w:val="single" w:color="auto" w:sz="4" w:space="0"/>
              <w:bottom w:val="single" w:color="auto" w:sz="4" w:space="0"/>
              <w:right w:val="single" w:color="auto" w:sz="4" w:space="0"/>
            </w:tcBorders>
            <w:vAlign w:val="center"/>
          </w:tcPr>
          <w:p w14:paraId="2CE13373">
            <w:pPr>
              <w:jc w:val="center"/>
              <w:rPr>
                <w:rFonts w:ascii="仿宋_GB2312" w:eastAsia="仿宋_GB2312" w:cs="仿宋_GB2312"/>
                <w:sz w:val="28"/>
                <w:szCs w:val="28"/>
              </w:rPr>
            </w:pPr>
            <w:r>
              <w:rPr>
                <w:rFonts w:ascii="仿宋_GB2312" w:eastAsia="仿宋_GB2312" w:cs="仿宋_GB2312"/>
                <w:sz w:val="28"/>
                <w:szCs w:val="28"/>
                <w:lang w:bidi="ar"/>
              </w:rPr>
              <w:t>课前课后学习任务布置</w:t>
            </w:r>
          </w:p>
        </w:tc>
        <w:tc>
          <w:tcPr>
            <w:tcW w:w="7330" w:type="dxa"/>
            <w:gridSpan w:val="3"/>
            <w:tcBorders>
              <w:top w:val="single" w:color="auto" w:sz="4" w:space="0"/>
              <w:left w:val="single" w:color="auto" w:sz="4" w:space="0"/>
              <w:bottom w:val="single" w:color="auto" w:sz="4" w:space="0"/>
              <w:right w:val="single" w:color="auto" w:sz="4" w:space="0"/>
            </w:tcBorders>
            <w:vAlign w:val="center"/>
          </w:tcPr>
          <w:p w14:paraId="567F8889">
            <w:pPr>
              <w:spacing w:line="360" w:lineRule="auto"/>
              <w:rPr>
                <w:rFonts w:hint="eastAsia" w:ascii="宋体" w:hAnsi="宋体" w:cs="宋体"/>
                <w:iCs/>
                <w:szCs w:val="21"/>
                <w:lang w:bidi="ar"/>
              </w:rPr>
            </w:pPr>
            <w:r>
              <w:rPr>
                <w:rFonts w:hint="eastAsia" w:ascii="宋体" w:hAnsi="宋体" w:cs="宋体"/>
                <w:iCs/>
                <w:szCs w:val="21"/>
                <w:lang w:bidi="ar"/>
              </w:rPr>
              <w:t>1</w:t>
            </w:r>
            <w:r>
              <w:rPr>
                <w:rFonts w:ascii="宋体" w:hAnsi="宋体" w:cs="宋体"/>
                <w:iCs/>
                <w:szCs w:val="21"/>
                <w:lang w:bidi="ar"/>
              </w:rPr>
              <w:t xml:space="preserve">. </w:t>
            </w:r>
            <w:r>
              <w:rPr>
                <w:rFonts w:hint="eastAsia" w:ascii="宋体" w:hAnsi="宋体" w:cs="宋体"/>
                <w:iCs/>
                <w:szCs w:val="21"/>
                <w:lang w:bidi="ar"/>
              </w:rPr>
              <w:t>课前</w:t>
            </w:r>
            <w:r>
              <w:rPr>
                <w:rFonts w:hint="eastAsia" w:ascii="宋体" w:hAnsi="宋体"/>
                <w:bCs/>
                <w:sz w:val="22"/>
                <w:szCs w:val="22"/>
              </w:rPr>
              <w:t>阅读教材第三章1-3节的内容</w:t>
            </w:r>
            <w:r>
              <w:rPr>
                <w:rFonts w:hint="eastAsia" w:ascii="宋体" w:hAnsi="宋体" w:cs="宋体"/>
                <w:iCs/>
                <w:szCs w:val="21"/>
                <w:lang w:bidi="ar"/>
              </w:rPr>
              <w:t>；</w:t>
            </w:r>
          </w:p>
          <w:p w14:paraId="2B572139">
            <w:pPr>
              <w:widowControl/>
              <w:spacing w:line="360" w:lineRule="auto"/>
              <w:rPr>
                <w:rFonts w:hint="eastAsia" w:ascii="宋体" w:hAnsi="宋体" w:cs="宋体"/>
                <w:iCs/>
                <w:szCs w:val="21"/>
                <w:lang w:bidi="ar"/>
              </w:rPr>
            </w:pPr>
            <w:r>
              <w:rPr>
                <w:rFonts w:hint="eastAsia" w:ascii="宋体" w:hAnsi="宋体" w:cs="宋体"/>
                <w:iCs/>
                <w:szCs w:val="21"/>
                <w:lang w:bidi="ar"/>
              </w:rPr>
              <w:t>2．课后完成练习题目</w:t>
            </w:r>
          </w:p>
          <w:p w14:paraId="48A23FE7">
            <w:pPr>
              <w:widowControl/>
              <w:spacing w:line="360" w:lineRule="auto"/>
              <w:rPr>
                <w:rFonts w:hint="eastAsia" w:ascii="宋体" w:hAnsi="宋体" w:cs="宋体"/>
                <w:iCs/>
                <w:szCs w:val="21"/>
                <w:lang w:bidi="ar"/>
              </w:rPr>
            </w:pPr>
            <w:r>
              <w:rPr>
                <w:rFonts w:hint="eastAsia" w:ascii="宋体" w:hAnsi="宋体" w:cs="宋体"/>
                <w:iCs/>
                <w:szCs w:val="21"/>
                <w:lang w:bidi="ar"/>
              </w:rPr>
              <w:t>练习："比萨换不换"</w:t>
            </w:r>
          </w:p>
          <w:p w14:paraId="75A5CDBA">
            <w:pPr>
              <w:widowControl/>
              <w:spacing w:line="360" w:lineRule="auto"/>
              <w:rPr>
                <w:rFonts w:hint="eastAsia" w:ascii="宋体" w:hAnsi="宋体" w:cs="宋体"/>
                <w:iCs/>
                <w:szCs w:val="21"/>
                <w:lang w:bidi="ar"/>
              </w:rPr>
            </w:pPr>
            <w:r>
              <w:rPr>
                <w:rFonts w:hint="eastAsia" w:ascii="宋体" w:hAnsi="宋体" w:cs="宋体"/>
                <w:iCs/>
                <w:szCs w:val="21"/>
                <w:lang w:bidi="ar"/>
              </w:rPr>
              <w:t>程序员小明在比萨店定了一个直径为12英寸的比萨，送货前客服打电话来说12英寸的卖完了，为了补偿您，给您2个直径7寸的比萨好吗？</w:t>
            </w:r>
          </w:p>
        </w:tc>
      </w:tr>
    </w:tbl>
    <w:p w14:paraId="057A0AD8">
      <w:pPr>
        <w:jc w:val="left"/>
        <w:rPr>
          <w:rFonts w:ascii="仿宋_GB2312" w:eastAsia="仿宋_GB2312"/>
          <w:b/>
          <w:bCs/>
          <w:sz w:val="28"/>
          <w:szCs w:val="28"/>
        </w:rPr>
      </w:pPr>
    </w:p>
    <w:p w14:paraId="45230E72">
      <w:pPr>
        <w:widowControl/>
        <w:jc w:val="left"/>
        <w:rPr>
          <w:rFonts w:ascii="仿宋_GB2312" w:eastAsia="仿宋_GB2312"/>
          <w:b/>
          <w:bCs/>
          <w:sz w:val="28"/>
          <w:szCs w:val="28"/>
        </w:rPr>
      </w:pPr>
      <w:r>
        <w:rPr>
          <w:rFonts w:ascii="仿宋_GB2312" w:eastAsia="仿宋_GB2312"/>
          <w:b/>
          <w:bCs/>
          <w:sz w:val="28"/>
          <w:szCs w:val="28"/>
        </w:rPr>
        <w:br w:type="page"/>
      </w:r>
    </w:p>
    <w:p w14:paraId="3B9A68F7">
      <w:pPr>
        <w:jc w:val="left"/>
        <w:outlineLvl w:val="0"/>
        <w:rPr>
          <w:rFonts w:ascii="仿宋_GB2312" w:eastAsia="仿宋_GB2312"/>
          <w:b/>
          <w:bCs/>
          <w:sz w:val="28"/>
          <w:szCs w:val="28"/>
        </w:rPr>
      </w:pPr>
      <w:r>
        <w:rPr>
          <w:rFonts w:hint="eastAsia" w:ascii="仿宋_GB2312" w:eastAsia="仿宋_GB2312"/>
          <w:b/>
          <w:bCs/>
          <w:sz w:val="28"/>
          <w:szCs w:val="28"/>
        </w:rPr>
        <w:t>【编号】</w:t>
      </w:r>
      <w:r>
        <w:rPr>
          <w:rFonts w:ascii="仿宋_GB2312" w:eastAsia="仿宋_GB2312"/>
          <w:b/>
          <w:bCs/>
          <w:sz w:val="28"/>
          <w:szCs w:val="28"/>
        </w:rPr>
        <w:t>6</w:t>
      </w:r>
    </w:p>
    <w:tbl>
      <w:tblPr>
        <w:tblStyle w:val="5"/>
        <w:tblW w:w="82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5953"/>
        <w:gridCol w:w="928"/>
      </w:tblGrid>
      <w:tr w14:paraId="5E65E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8294" w:type="dxa"/>
            <w:gridSpan w:val="3"/>
            <w:vAlign w:val="center"/>
          </w:tcPr>
          <w:p w14:paraId="2D8EE7F8">
            <w:pPr>
              <w:ind w:firstLine="281" w:firstLineChars="100"/>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第 周       第 6</w:t>
            </w:r>
            <w:r>
              <w:rPr>
                <w:rFonts w:ascii="仿宋_GB2312" w:hAnsi="Calibri" w:eastAsia="仿宋_GB2312" w:cs="Times New Roman"/>
                <w:b/>
                <w:sz w:val="28"/>
                <w:szCs w:val="28"/>
              </w:rPr>
              <w:t xml:space="preserve"> </w:t>
            </w:r>
            <w:r>
              <w:rPr>
                <w:rFonts w:hint="eastAsia" w:ascii="仿宋_GB2312" w:hAnsi="Calibri" w:eastAsia="仿宋_GB2312" w:cs="Times New Roman"/>
                <w:b/>
                <w:sz w:val="28"/>
                <w:szCs w:val="28"/>
              </w:rPr>
              <w:t>次课    2学时</w:t>
            </w:r>
          </w:p>
        </w:tc>
      </w:tr>
      <w:tr w14:paraId="4DAA8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413" w:type="dxa"/>
            <w:vAlign w:val="center"/>
          </w:tcPr>
          <w:p w14:paraId="061C290E">
            <w:pPr>
              <w:rPr>
                <w:rFonts w:ascii="仿宋_GB2312" w:hAnsi="Calibri" w:eastAsia="仿宋_GB2312" w:cs="Times New Roman"/>
                <w:b/>
                <w:sz w:val="28"/>
                <w:szCs w:val="28"/>
              </w:rPr>
            </w:pPr>
            <w:r>
              <w:rPr>
                <w:rFonts w:hint="eastAsia" w:ascii="仿宋_GB2312" w:hAnsi="Calibri" w:eastAsia="仿宋_GB2312" w:cs="Times New Roman"/>
                <w:b/>
                <w:sz w:val="28"/>
                <w:szCs w:val="28"/>
              </w:rPr>
              <w:t>教学模块</w:t>
            </w:r>
          </w:p>
        </w:tc>
        <w:tc>
          <w:tcPr>
            <w:tcW w:w="6881" w:type="dxa"/>
            <w:gridSpan w:val="2"/>
            <w:vAlign w:val="center"/>
          </w:tcPr>
          <w:p w14:paraId="015FA787">
            <w:pPr>
              <w:rPr>
                <w:rFonts w:ascii="仿宋_GB2312" w:hAnsi="Calibri" w:eastAsia="仿宋_GB2312" w:cs="Times New Roman"/>
                <w:sz w:val="28"/>
                <w:szCs w:val="28"/>
              </w:rPr>
            </w:pPr>
            <w:r>
              <w:rPr>
                <w:rFonts w:hint="eastAsia" w:ascii="Calibri" w:hAnsi="Calibri" w:eastAsia="宋体" w:cs="Times New Roman"/>
                <w:bCs/>
                <w:color w:val="000000"/>
                <w:szCs w:val="21"/>
              </w:rPr>
              <w:t>Pyhton基础</w:t>
            </w:r>
          </w:p>
        </w:tc>
      </w:tr>
      <w:tr w14:paraId="436C4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trPr>
        <w:tc>
          <w:tcPr>
            <w:tcW w:w="1413" w:type="dxa"/>
            <w:vAlign w:val="center"/>
          </w:tcPr>
          <w:p w14:paraId="21A2D997">
            <w:pPr>
              <w:rPr>
                <w:rFonts w:ascii="仿宋_GB2312" w:hAnsi="Calibri" w:eastAsia="仿宋_GB2312" w:cs="Times New Roman"/>
                <w:b/>
                <w:sz w:val="28"/>
                <w:szCs w:val="28"/>
              </w:rPr>
            </w:pPr>
            <w:r>
              <w:rPr>
                <w:rFonts w:hint="eastAsia" w:ascii="仿宋_GB2312" w:hAnsi="Calibri" w:eastAsia="仿宋_GB2312" w:cs="Times New Roman"/>
                <w:b/>
                <w:sz w:val="28"/>
                <w:szCs w:val="28"/>
              </w:rPr>
              <w:t>课次内容</w:t>
            </w:r>
          </w:p>
        </w:tc>
        <w:tc>
          <w:tcPr>
            <w:tcW w:w="6881" w:type="dxa"/>
            <w:gridSpan w:val="2"/>
            <w:vAlign w:val="center"/>
          </w:tcPr>
          <w:p w14:paraId="7F8243B4">
            <w:pPr>
              <w:rPr>
                <w:rFonts w:hint="eastAsia" w:ascii="宋体" w:hAnsi="宋体" w:eastAsia="宋体" w:cs="Times New Roman"/>
                <w:szCs w:val="21"/>
              </w:rPr>
            </w:pPr>
            <w:r>
              <w:rPr>
                <w:rFonts w:hint="eastAsia" w:ascii="宋体" w:hAnsi="宋体" w:eastAsia="宋体" w:cs="Times New Roman"/>
                <w:szCs w:val="21"/>
              </w:rPr>
              <w:t>Python编程的基本步骤，简单程序的编写，基本语法应用,基本数据类型的应用</w:t>
            </w:r>
          </w:p>
        </w:tc>
      </w:tr>
      <w:tr w14:paraId="60110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6" w:hRule="atLeast"/>
        </w:trPr>
        <w:tc>
          <w:tcPr>
            <w:tcW w:w="1413" w:type="dxa"/>
            <w:vAlign w:val="center"/>
          </w:tcPr>
          <w:p w14:paraId="2BC75B47">
            <w:pPr>
              <w:rPr>
                <w:rFonts w:ascii="仿宋_GB2312" w:hAnsi="Calibri" w:eastAsia="仿宋_GB2312" w:cs="Times New Roman"/>
                <w:b/>
                <w:sz w:val="28"/>
                <w:szCs w:val="28"/>
              </w:rPr>
            </w:pPr>
            <w:r>
              <w:rPr>
                <w:rFonts w:hint="eastAsia" w:ascii="仿宋_GB2312" w:hAnsi="Calibri" w:eastAsia="仿宋_GB2312" w:cs="Times New Roman"/>
                <w:b/>
                <w:sz w:val="28"/>
                <w:szCs w:val="28"/>
              </w:rPr>
              <w:t>教学目的与要求</w:t>
            </w:r>
          </w:p>
        </w:tc>
        <w:tc>
          <w:tcPr>
            <w:tcW w:w="6881" w:type="dxa"/>
            <w:gridSpan w:val="2"/>
            <w:vAlign w:val="center"/>
          </w:tcPr>
          <w:p w14:paraId="5F0E35C2">
            <w:pPr>
              <w:widowControl/>
              <w:jc w:val="left"/>
              <w:rPr>
                <w:rFonts w:hint="eastAsia" w:ascii="宋体" w:hAnsi="宋体" w:eastAsia="宋体" w:cs="宋体"/>
                <w:kern w:val="0"/>
                <w:szCs w:val="21"/>
              </w:rPr>
            </w:pPr>
            <w:r>
              <w:rPr>
                <w:rFonts w:hint="eastAsia" w:ascii="宋体" w:hAnsi="宋体" w:eastAsia="宋体" w:cs="宋体"/>
                <w:kern w:val="0"/>
                <w:szCs w:val="21"/>
              </w:rPr>
              <w:t>掌握Python语言开发环境的使用；</w:t>
            </w:r>
          </w:p>
          <w:p w14:paraId="0393EA4C">
            <w:pPr>
              <w:jc w:val="left"/>
              <w:rPr>
                <w:rFonts w:hint="eastAsia" w:ascii="宋体" w:hAnsi="宋体" w:eastAsia="宋体" w:cs="Times New Roman"/>
                <w:szCs w:val="21"/>
              </w:rPr>
            </w:pPr>
            <w:r>
              <w:rPr>
                <w:rFonts w:hint="eastAsia" w:ascii="宋体" w:hAnsi="宋体" w:eastAsia="宋体" w:cs="宋体"/>
                <w:kern w:val="0"/>
                <w:szCs w:val="21"/>
              </w:rPr>
              <w:t>掌握Py</w:t>
            </w:r>
            <w:r>
              <w:rPr>
                <w:rFonts w:ascii="宋体" w:hAnsi="宋体" w:eastAsia="宋体" w:cs="宋体"/>
                <w:kern w:val="0"/>
                <w:szCs w:val="21"/>
              </w:rPr>
              <w:t>thon</w:t>
            </w:r>
            <w:r>
              <w:rPr>
                <w:rFonts w:hint="eastAsia" w:ascii="宋体" w:hAnsi="宋体" w:eastAsia="宋体" w:cs="Times New Roman"/>
                <w:szCs w:val="21"/>
              </w:rPr>
              <w:t>简单程序的编写；</w:t>
            </w:r>
          </w:p>
          <w:p w14:paraId="3F31442B">
            <w:pPr>
              <w:jc w:val="left"/>
              <w:rPr>
                <w:rFonts w:hint="eastAsia" w:ascii="宋体" w:hAnsi="宋体" w:eastAsia="宋体" w:cs="宋体"/>
                <w:kern w:val="0"/>
                <w:szCs w:val="21"/>
              </w:rPr>
            </w:pPr>
            <w:r>
              <w:rPr>
                <w:rFonts w:hint="eastAsia" w:ascii="宋体" w:hAnsi="宋体" w:eastAsia="宋体" w:cs="宋体"/>
                <w:kern w:val="0"/>
                <w:szCs w:val="21"/>
              </w:rPr>
              <w:t>掌握Py</w:t>
            </w:r>
            <w:r>
              <w:rPr>
                <w:rFonts w:ascii="宋体" w:hAnsi="宋体" w:eastAsia="宋体" w:cs="宋体"/>
                <w:kern w:val="0"/>
                <w:szCs w:val="21"/>
              </w:rPr>
              <w:t>thon</w:t>
            </w:r>
            <w:r>
              <w:rPr>
                <w:rFonts w:hint="eastAsia" w:ascii="宋体" w:hAnsi="宋体" w:eastAsia="宋体" w:cs="Times New Roman"/>
                <w:szCs w:val="21"/>
              </w:rPr>
              <w:t>基本数据类型的应用</w:t>
            </w:r>
          </w:p>
        </w:tc>
      </w:tr>
      <w:tr w14:paraId="1B0E1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trPr>
        <w:tc>
          <w:tcPr>
            <w:tcW w:w="1413" w:type="dxa"/>
            <w:vAlign w:val="center"/>
          </w:tcPr>
          <w:p w14:paraId="08391721">
            <w:pPr>
              <w:rPr>
                <w:rFonts w:ascii="仿宋_GB2312" w:hAnsi="Calibri" w:eastAsia="仿宋_GB2312" w:cs="Times New Roman"/>
                <w:b/>
                <w:sz w:val="28"/>
                <w:szCs w:val="28"/>
              </w:rPr>
            </w:pPr>
            <w:r>
              <w:rPr>
                <w:rFonts w:hint="eastAsia" w:ascii="仿宋_GB2312" w:hAnsi="Calibri" w:eastAsia="仿宋_GB2312" w:cs="Times New Roman"/>
                <w:b/>
                <w:sz w:val="28"/>
                <w:szCs w:val="28"/>
              </w:rPr>
              <w:t>教学重点与难点</w:t>
            </w:r>
          </w:p>
        </w:tc>
        <w:tc>
          <w:tcPr>
            <w:tcW w:w="6881" w:type="dxa"/>
            <w:gridSpan w:val="2"/>
            <w:vAlign w:val="center"/>
          </w:tcPr>
          <w:p w14:paraId="1138F407">
            <w:pPr>
              <w:adjustRightInd w:val="0"/>
              <w:rPr>
                <w:rFonts w:ascii="Calibri" w:hAnsi="Calibri" w:eastAsia="宋体" w:cs="Times New Roman"/>
                <w:szCs w:val="21"/>
              </w:rPr>
            </w:pPr>
            <w:r>
              <w:rPr>
                <w:rFonts w:hint="eastAsia" w:ascii="Calibri" w:hAnsi="Calibri" w:eastAsia="宋体" w:cs="Times New Roman"/>
                <w:szCs w:val="21"/>
              </w:rPr>
              <w:t>重点：</w:t>
            </w:r>
            <w:r>
              <w:rPr>
                <w:rFonts w:hint="eastAsia" w:ascii="宋体" w:hAnsi="宋体" w:eastAsia="宋体" w:cs="宋体"/>
                <w:kern w:val="0"/>
                <w:szCs w:val="21"/>
              </w:rPr>
              <w:t>Py</w:t>
            </w:r>
            <w:r>
              <w:rPr>
                <w:rFonts w:ascii="宋体" w:hAnsi="宋体" w:eastAsia="宋体" w:cs="宋体"/>
                <w:kern w:val="0"/>
                <w:szCs w:val="21"/>
              </w:rPr>
              <w:t>thon</w:t>
            </w:r>
            <w:r>
              <w:rPr>
                <w:rFonts w:hint="eastAsia" w:ascii="宋体" w:hAnsi="宋体" w:eastAsia="宋体" w:cs="Times New Roman"/>
                <w:szCs w:val="21"/>
              </w:rPr>
              <w:t>简单程序的编写</w:t>
            </w:r>
            <w:r>
              <w:rPr>
                <w:rFonts w:hint="eastAsia" w:ascii="Calibri" w:hAnsi="Calibri" w:eastAsia="宋体" w:cs="Times New Roman"/>
                <w:szCs w:val="21"/>
              </w:rPr>
              <w:t>，</w:t>
            </w:r>
            <w:r>
              <w:rPr>
                <w:rFonts w:hint="eastAsia" w:ascii="宋体" w:hAnsi="宋体" w:eastAsia="宋体" w:cs="宋体"/>
                <w:kern w:val="0"/>
                <w:szCs w:val="21"/>
              </w:rPr>
              <w:t>Py</w:t>
            </w:r>
            <w:r>
              <w:rPr>
                <w:rFonts w:ascii="宋体" w:hAnsi="宋体" w:eastAsia="宋体" w:cs="宋体"/>
                <w:kern w:val="0"/>
                <w:szCs w:val="21"/>
              </w:rPr>
              <w:t>thon</w:t>
            </w:r>
            <w:r>
              <w:rPr>
                <w:rFonts w:hint="eastAsia" w:ascii="宋体" w:hAnsi="宋体" w:eastAsia="宋体" w:cs="Times New Roman"/>
                <w:szCs w:val="21"/>
              </w:rPr>
              <w:t>基本数据类型的应用</w:t>
            </w:r>
          </w:p>
          <w:p w14:paraId="50F67C5F">
            <w:pPr>
              <w:adjustRightInd w:val="0"/>
              <w:rPr>
                <w:rFonts w:ascii="Calibri" w:hAnsi="Calibri" w:eastAsia="宋体" w:cs="Times New Roman"/>
                <w:szCs w:val="21"/>
              </w:rPr>
            </w:pPr>
            <w:r>
              <w:rPr>
                <w:rFonts w:hint="eastAsia" w:ascii="Calibri" w:hAnsi="Calibri" w:eastAsia="宋体" w:cs="Times New Roman"/>
                <w:bCs/>
                <w:szCs w:val="21"/>
              </w:rPr>
              <w:t>难点：</w:t>
            </w:r>
            <w:r>
              <w:rPr>
                <w:rFonts w:hint="eastAsia" w:ascii="宋体" w:hAnsi="宋体" w:eastAsia="宋体" w:cs="宋体"/>
                <w:kern w:val="0"/>
                <w:szCs w:val="21"/>
              </w:rPr>
              <w:t>Py</w:t>
            </w:r>
            <w:r>
              <w:rPr>
                <w:rFonts w:ascii="宋体" w:hAnsi="宋体" w:eastAsia="宋体" w:cs="宋体"/>
                <w:kern w:val="0"/>
                <w:szCs w:val="21"/>
              </w:rPr>
              <w:t>thon</w:t>
            </w:r>
            <w:r>
              <w:rPr>
                <w:rFonts w:hint="eastAsia" w:ascii="宋体" w:hAnsi="宋体" w:eastAsia="宋体" w:cs="Times New Roman"/>
                <w:szCs w:val="21"/>
              </w:rPr>
              <w:t>基本数据类型的应用</w:t>
            </w:r>
          </w:p>
        </w:tc>
      </w:tr>
      <w:tr w14:paraId="6D232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7366" w:type="dxa"/>
            <w:gridSpan w:val="2"/>
            <w:vAlign w:val="center"/>
          </w:tcPr>
          <w:p w14:paraId="07403445">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教学内容与教学环节安排</w:t>
            </w:r>
          </w:p>
        </w:tc>
        <w:tc>
          <w:tcPr>
            <w:tcW w:w="928" w:type="dxa"/>
            <w:vAlign w:val="center"/>
          </w:tcPr>
          <w:p w14:paraId="4521E999">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时间</w:t>
            </w:r>
          </w:p>
          <w:p w14:paraId="410B64B4">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分配</w:t>
            </w:r>
          </w:p>
        </w:tc>
      </w:tr>
      <w:tr w14:paraId="51616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2"/>
            <w:tcBorders>
              <w:top w:val="single" w:color="auto" w:sz="4" w:space="0"/>
              <w:left w:val="single" w:color="auto" w:sz="4" w:space="0"/>
              <w:bottom w:val="single" w:color="auto" w:sz="4" w:space="0"/>
              <w:right w:val="single" w:color="auto" w:sz="4" w:space="0"/>
            </w:tcBorders>
          </w:tcPr>
          <w:p w14:paraId="7917CEEE">
            <w:pPr>
              <w:rPr>
                <w:rFonts w:hint="eastAsia" w:ascii="宋体" w:hAnsi="宋体" w:eastAsia="宋体" w:cs="Times New Roman"/>
                <w:bCs/>
                <w:sz w:val="22"/>
                <w:szCs w:val="22"/>
              </w:rPr>
            </w:pPr>
            <w:r>
              <w:rPr>
                <w:rFonts w:hint="eastAsia" w:ascii="宋体" w:hAnsi="宋体" w:eastAsia="宋体" w:cs="Times New Roman"/>
                <w:bCs/>
                <w:sz w:val="22"/>
                <w:szCs w:val="22"/>
              </w:rPr>
              <w:t>一、课堂演示</w:t>
            </w:r>
          </w:p>
          <w:p w14:paraId="216A74FA">
            <w:pPr>
              <w:ind w:firstLine="440" w:firstLineChars="200"/>
              <w:rPr>
                <w:rFonts w:hint="eastAsia" w:ascii="仿宋" w:hAnsi="仿宋" w:eastAsia="宋体" w:cs="Times New Roman"/>
                <w:b/>
                <w:sz w:val="24"/>
              </w:rPr>
            </w:pPr>
            <w:r>
              <w:rPr>
                <w:rFonts w:hint="eastAsia" w:ascii="宋体" w:hAnsi="宋体" w:eastAsia="宋体" w:cs="Times New Roman"/>
                <w:bCs/>
                <w:sz w:val="22"/>
                <w:szCs w:val="22"/>
              </w:rPr>
              <w:t>本次课为上机课，在学生正式做题前，对此次练习中相关重难点知识作统一讲解。</w:t>
            </w:r>
          </w:p>
        </w:tc>
        <w:tc>
          <w:tcPr>
            <w:tcW w:w="928" w:type="dxa"/>
            <w:tcBorders>
              <w:top w:val="single" w:color="auto" w:sz="4" w:space="0"/>
              <w:left w:val="single" w:color="auto" w:sz="4" w:space="0"/>
              <w:bottom w:val="single" w:color="auto" w:sz="4" w:space="0"/>
              <w:right w:val="single" w:color="auto" w:sz="4" w:space="0"/>
            </w:tcBorders>
          </w:tcPr>
          <w:p w14:paraId="0C165FAF">
            <w:pPr>
              <w:rPr>
                <w:rFonts w:hint="eastAsia" w:ascii="宋体" w:hAnsi="宋体" w:eastAsia="宋体" w:cs="Times New Roman"/>
                <w:szCs w:val="21"/>
              </w:rPr>
            </w:pPr>
            <w:r>
              <w:rPr>
                <w:rFonts w:ascii="仿宋_GB2312" w:eastAsia="仿宋_GB2312"/>
                <w:sz w:val="28"/>
                <w:szCs w:val="28"/>
              </w:rPr>
              <mc:AlternateContent>
                <mc:Choice Requires="wps">
                  <w:drawing>
                    <wp:anchor distT="0" distB="0" distL="114300" distR="114300" simplePos="0" relativeHeight="251696128" behindDoc="0" locked="0" layoutInCell="1" allowOverlap="1">
                      <wp:simplePos x="0" y="0"/>
                      <wp:positionH relativeFrom="column">
                        <wp:posOffset>-52070</wp:posOffset>
                      </wp:positionH>
                      <wp:positionV relativeFrom="paragraph">
                        <wp:posOffset>5080</wp:posOffset>
                      </wp:positionV>
                      <wp:extent cx="533400" cy="457200"/>
                      <wp:effectExtent l="0" t="0" r="0" b="0"/>
                      <wp:wrapNone/>
                      <wp:docPr id="2096167731" name="文本框 3"/>
                      <wp:cNvGraphicFramePr/>
                      <a:graphic xmlns:a="http://schemas.openxmlformats.org/drawingml/2006/main">
                        <a:graphicData uri="http://schemas.microsoft.com/office/word/2010/wordprocessingShape">
                          <wps:wsp>
                            <wps:cNvSpPr txBox="1"/>
                            <wps:spPr>
                              <a:xfrm>
                                <a:off x="0" y="0"/>
                                <a:ext cx="533400" cy="457200"/>
                              </a:xfrm>
                              <a:prstGeom prst="rect">
                                <a:avLst/>
                              </a:prstGeom>
                              <a:solidFill>
                                <a:schemeClr val="lt1"/>
                              </a:solidFill>
                              <a:ln w="6350">
                                <a:noFill/>
                              </a:ln>
                            </wps:spPr>
                            <wps:txbx>
                              <w:txbxContent>
                                <w:p w14:paraId="68C7FE5A">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1pt;margin-top:0.4pt;height:36pt;width:42pt;z-index:251696128;mso-width-relative:page;mso-height-relative:page;" fillcolor="#FFFFFF [3201]" filled="t" stroked="f" coordsize="21600,21600" o:gfxdata="UEsDBAoAAAAAAIdO4kAAAAAAAAAAAAAAAAAEAAAAZHJzL1BLAwQUAAAACACHTuJAWGhmP9AAAAAF&#10;AQAADwAAAGRycy9kb3ducmV2LnhtbE2OS0/DMBCE70j8B2uRemudRAWiEKcHJK5I9HV24yWOsNeR&#10;7T5/PcuJnkajGc187erinThhTGMgBeWiAIHUBzPSoGC7+ZjXIFLWZLQLhAqumGDVPT60ujHhTF94&#10;WudB8AilRiuwOU+NlKm36HVahAmJs+8Qvc5s4yBN1Gce905WRfEivR6JH6ye8N1i/7M+egX7wd/2&#10;u3KK1ni3pM/bdbMNo1Kzp7J4A5Hxkv/L8IfP6NAx0yEcySThFMzripsKmJ/T12fWA2tVg+xaeU/f&#10;/QJQSwMEFAAAAAgAh07iQCwpHxVUAgAAlwQAAA4AAABkcnMvZTJvRG9jLnhtbK1UzW4TMRC+I/EO&#10;lu9kN7+lUTZVaBWEFNFKBXF2vN6sJdtjbCe74QHgDThx4c5z9TkYezdtKRx6IAdn7Bl/4++bmV1c&#10;tFqRg3BeginocJBTIgyHUppdQT9+WL96TYkPzJRMgREFPQpPL5YvXywaOxcjqEGVwhEEMX7e2ILW&#10;Idh5lnleC838AKww6KzAaRZw63ZZ6ViD6FplozyfZQ240jrgwns8veqctEd0zwGEqpJcXAHfa2FC&#10;h+qEYgEp+VpaT5fptVUleLiuKi8CUQVFpiGtmATtbVyz5YLNd47ZWvL+Cew5T3jCSTNpMOk91BUL&#10;jOyd/AtKS+7AQxUGHHTWEUmKIIth/kSb25pZkbig1N7ei+7/Hyx/f7hxRJYFHeXns+Hs7Gw8pMQw&#10;jZW/+/7t7sevu59fyTjq1Fg/x/BbixdC+wZa7J7TucfDSL+tnI7/SIygH1U+3qss2kA4Hk7H40mO&#10;Ho6uyfQMeyKiZA+XrfPhrQBNolFQh0VM2rLDxocu9BQSc3lQslxLpdLG7baXypEDw4Kv069H/yNM&#10;GdIUdDae5gnZQLzfQSuDj4lcO07RCu227QXYQnlE/g66TvKWryW+csN8uGEOWweJ4XCFa1wqBZgE&#10;eouSGtyXf53HeKwoeilpsBUL6j/vmROUqHcGa30+nEwQNqRNUowS99izfewxe30JSB7LiK9LJl52&#10;QZ3MyoH+hDO4ilnRxQzH3AUNJ/MydAOCM8zFapWCsFstCxtza3mEjlIbWO0DVDKVJMrUadOrh/2a&#10;itrPVhyIx/sU9fA9Wf4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WGhmP9AAAAAFAQAADwAAAAAA&#10;AAABACAAAAAiAAAAZHJzL2Rvd25yZXYueG1sUEsBAhQAFAAAAAgAh07iQCwpHxVUAgAAlwQAAA4A&#10;AAAAAAAAAQAgAAAAHwEAAGRycy9lMm9Eb2MueG1sUEsFBgAAAAAGAAYAWQEAAOUFAAAAAA==&#10;">
                      <v:fill on="t" focussize="0,0"/>
                      <v:stroke on="f" weight="0.5pt"/>
                      <v:imagedata o:title=""/>
                      <o:lock v:ext="edit" aspectratio="f"/>
                      <v:textbox>
                        <w:txbxContent>
                          <w:p w14:paraId="68C7FE5A">
                            <w:pPr>
                              <w:jc w:val="left"/>
                            </w:pPr>
                            <w:r>
                              <w:rPr>
                                <w:rFonts w:hint="eastAsia"/>
                              </w:rPr>
                              <w:t>约10分钟</w:t>
                            </w:r>
                          </w:p>
                        </w:txbxContent>
                      </v:textbox>
                    </v:shape>
                  </w:pict>
                </mc:Fallback>
              </mc:AlternateContent>
            </w:r>
          </w:p>
        </w:tc>
      </w:tr>
      <w:tr w14:paraId="3E10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2"/>
          </w:tcPr>
          <w:p w14:paraId="21AA192F">
            <w:pPr>
              <w:adjustRightInd w:val="0"/>
              <w:snapToGrid w:val="0"/>
              <w:spacing w:line="300" w:lineRule="atLeast"/>
              <w:jc w:val="left"/>
              <w:rPr>
                <w:rFonts w:hint="eastAsia" w:ascii="宋体" w:hAnsi="宋体"/>
                <w:bCs/>
                <w:sz w:val="22"/>
                <w:szCs w:val="22"/>
              </w:rPr>
            </w:pPr>
            <w:r>
              <w:rPr>
                <w:rFonts w:hint="eastAsia" w:ascii="宋体" w:hAnsi="宋体"/>
                <w:bCs/>
                <w:sz w:val="22"/>
                <w:szCs w:val="22"/>
              </w:rPr>
              <w:t>二、教学内容：</w:t>
            </w:r>
            <w:r>
              <w:rPr>
                <w:rFonts w:hint="eastAsia" w:ascii="宋体" w:hAnsi="宋体" w:eastAsia="宋体" w:cs="Times New Roman"/>
                <w:bCs/>
                <w:sz w:val="22"/>
                <w:szCs w:val="22"/>
              </w:rPr>
              <w:t>学生练习，教师指导</w:t>
            </w:r>
          </w:p>
          <w:p w14:paraId="1594D221">
            <w:pPr>
              <w:spacing w:line="360" w:lineRule="auto"/>
              <w:rPr>
                <w:rFonts w:hint="eastAsia" w:ascii="仿宋" w:hAnsi="仿宋" w:eastAsia="仿宋" w:cs="宋体"/>
                <w:b/>
                <w:kern w:val="0"/>
                <w:sz w:val="24"/>
              </w:rPr>
            </w:pPr>
            <w:r>
              <w:rPr>
                <w:rFonts w:hint="eastAsia" w:ascii="仿宋" w:hAnsi="仿宋" w:eastAsia="仿宋" w:cs="Times New Roman"/>
                <w:b/>
                <w:bCs/>
                <w:iCs/>
                <w:sz w:val="24"/>
              </w:rPr>
              <w:t>上机内容</w:t>
            </w:r>
            <w:r>
              <w:rPr>
                <w:rFonts w:hint="eastAsia" w:ascii="仿宋" w:hAnsi="仿宋" w:eastAsia="仿宋" w:cs="宋体"/>
                <w:b/>
                <w:kern w:val="0"/>
                <w:sz w:val="24"/>
              </w:rPr>
              <w:t>如下：</w:t>
            </w:r>
          </w:p>
          <w:p w14:paraId="3647C88E">
            <w:pPr>
              <w:autoSpaceDE w:val="0"/>
              <w:autoSpaceDN w:val="0"/>
              <w:adjustRightInd w:val="0"/>
              <w:spacing w:line="400" w:lineRule="exact"/>
              <w:ind w:left="-78" w:leftChars="-37" w:firstLine="420" w:firstLineChars="200"/>
            </w:pPr>
            <w:r>
              <w:rPr>
                <w:rFonts w:hint="eastAsia"/>
              </w:rPr>
              <w:t>本次上机内容围绕Python语言基础分为三大部分：客观题、编程题（初级）、编程题（提高）。</w:t>
            </w:r>
          </w:p>
          <w:p w14:paraId="7AE5C646">
            <w:pPr>
              <w:autoSpaceDE w:val="0"/>
              <w:autoSpaceDN w:val="0"/>
              <w:adjustRightInd w:val="0"/>
              <w:spacing w:line="400" w:lineRule="exact"/>
              <w:ind w:left="-78" w:leftChars="-37" w:firstLine="420" w:firstLineChars="200"/>
            </w:pPr>
            <w:r>
              <w:rPr>
                <w:rFonts w:hint="eastAsia"/>
              </w:rPr>
              <w:t>主要考察点包括：</w:t>
            </w:r>
          </w:p>
          <w:p w14:paraId="5BF471B3">
            <w:pPr>
              <w:autoSpaceDE w:val="0"/>
              <w:autoSpaceDN w:val="0"/>
              <w:adjustRightInd w:val="0"/>
              <w:spacing w:line="400" w:lineRule="exact"/>
              <w:ind w:left="-78" w:leftChars="-37" w:firstLine="420" w:firstLineChars="200"/>
            </w:pPr>
            <w:r>
              <w:t xml:space="preserve"> 1</w:t>
            </w:r>
            <w:r>
              <w:rPr>
                <w:rFonts w:hint="eastAsia"/>
              </w:rPr>
              <w:t>、客观题：主要考察学生对</w:t>
            </w:r>
            <w:r>
              <w:t>Python</w:t>
            </w:r>
            <w:r>
              <w:rPr>
                <w:rFonts w:hint="eastAsia"/>
              </w:rPr>
              <w:t>基本语法的掌握，如对象和变量的含义、变量名的命名规范、input函数和print函数各参数意义、eval函数用法、注释语句等；对</w:t>
            </w:r>
            <w:r>
              <w:t>Python</w:t>
            </w:r>
            <w:r>
              <w:rPr>
                <w:rFonts w:hint="eastAsia"/>
              </w:rPr>
              <w:t>中数值类型数据的掌握，如整型数据的表示方法、浮点型数据的表示方法、数值运算符的优先级和应用等；</w:t>
            </w:r>
          </w:p>
          <w:p w14:paraId="500B89E5">
            <w:pPr>
              <w:autoSpaceDE w:val="0"/>
              <w:autoSpaceDN w:val="0"/>
              <w:adjustRightInd w:val="0"/>
              <w:spacing w:line="400" w:lineRule="exact"/>
              <w:ind w:left="-78" w:leftChars="-37" w:firstLine="420" w:firstLineChars="200"/>
            </w:pPr>
            <w:r>
              <w:rPr>
                <w:rFonts w:hint="eastAsia"/>
              </w:rPr>
              <w:t>2、编程题：</w:t>
            </w:r>
          </w:p>
          <w:p w14:paraId="41335D78">
            <w:pPr>
              <w:pStyle w:val="10"/>
              <w:numPr>
                <w:ilvl w:val="0"/>
                <w:numId w:val="12"/>
              </w:numPr>
              <w:autoSpaceDE w:val="0"/>
              <w:autoSpaceDN w:val="0"/>
              <w:adjustRightInd w:val="0"/>
              <w:spacing w:line="400" w:lineRule="exact"/>
              <w:ind w:firstLineChars="0"/>
            </w:pPr>
            <w:r>
              <w:rPr>
                <w:rFonts w:hint="eastAsia"/>
              </w:rPr>
              <w:t>编程题（初级）：1-3题，要求学生掌握代码编写规范，熟悉Python基本语法和人机交互相关函数，掌握简单程序的编写步骤，为以后的Python学习打下基础；</w:t>
            </w:r>
          </w:p>
          <w:p w14:paraId="11E42B7E">
            <w:pPr>
              <w:pStyle w:val="10"/>
              <w:numPr>
                <w:ilvl w:val="0"/>
                <w:numId w:val="12"/>
              </w:numPr>
              <w:autoSpaceDE w:val="0"/>
              <w:autoSpaceDN w:val="0"/>
              <w:adjustRightInd w:val="0"/>
              <w:spacing w:line="400" w:lineRule="exact"/>
              <w:ind w:firstLineChars="0"/>
            </w:pPr>
            <w:r>
              <w:rPr>
                <w:rFonts w:hint="eastAsia"/>
              </w:rPr>
              <w:t>编程题（提高）：4-6题，要求学生掌握代码编写规范，熟悉Python中数值类型的应用和转换方法，能够应用数值运算符解决一些实际问题。</w:t>
            </w:r>
          </w:p>
        </w:tc>
        <w:tc>
          <w:tcPr>
            <w:tcW w:w="928" w:type="dxa"/>
          </w:tcPr>
          <w:p w14:paraId="79654B8C">
            <w:pPr>
              <w:rPr>
                <w:rFonts w:hint="eastAsia" w:ascii="宋体" w:hAnsi="宋体" w:eastAsia="宋体" w:cs="Times New Roman"/>
                <w:szCs w:val="21"/>
              </w:rPr>
            </w:pPr>
            <w:r>
              <w:rPr>
                <w:rFonts w:ascii="仿宋_GB2312" w:eastAsia="仿宋_GB2312"/>
                <w:sz w:val="28"/>
                <w:szCs w:val="28"/>
              </w:rPr>
              <mc:AlternateContent>
                <mc:Choice Requires="wps">
                  <w:drawing>
                    <wp:anchor distT="0" distB="0" distL="114300" distR="114300" simplePos="0" relativeHeight="251707392" behindDoc="0" locked="0" layoutInCell="1" allowOverlap="1">
                      <wp:simplePos x="0" y="0"/>
                      <wp:positionH relativeFrom="column">
                        <wp:posOffset>-48260</wp:posOffset>
                      </wp:positionH>
                      <wp:positionV relativeFrom="paragraph">
                        <wp:posOffset>3284220</wp:posOffset>
                      </wp:positionV>
                      <wp:extent cx="508000" cy="457200"/>
                      <wp:effectExtent l="0" t="0" r="6350" b="0"/>
                      <wp:wrapNone/>
                      <wp:docPr id="138973063"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74C0479D">
                                  <w:pPr>
                                    <w:jc w:val="left"/>
                                  </w:pPr>
                                  <w:r>
                                    <w:rPr>
                                      <w:rFonts w:hint="eastAsia"/>
                                    </w:rPr>
                                    <w:t>约40分钟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8pt;margin-top:258.6pt;height:36pt;width:40pt;z-index:251707392;mso-width-relative:page;mso-height-relative:page;" fillcolor="#FFFFFF [3201]" filled="t" stroked="f" coordsize="21600,21600" o:gfxdata="UEsDBAoAAAAAAIdO4kAAAAAAAAAAAAAAAAAEAAAAZHJzL1BLAwQUAAAACACHTuJAJdXshtUAAAAJ&#10;AQAADwAAAGRycy9kb3ducmV2LnhtbE2PTU/DMAyG70j8h8hI3La01VhHaboDElcktrFz1pimInGq&#10;JPv89ZgTHG0/ev287frinThhTGMgBeW8AIHUBzPSoGC3fZutQKSsyWgXCBVcMcG6u79rdWPCmT7w&#10;tMmD4BBKjVZgc54aKVNv0es0DxMS375C9DrzGAdpoj5zuHeyKoql9Hok/mD1hK8W++/N0SvYD/62&#10;/yynaI13C3q/Xbe7MCr1+FAWLyAyXvIfDL/6rA4dOx3CkUwSTsGsXjKp4KmsKxAM1NUCxIEXq+cK&#10;ZNfK/w26H1BLAwQUAAAACACHTuJAupNtcVMCAACWBAAADgAAAGRycy9lMm9Eb2MueG1srVTBbhMx&#10;EL0j8Q+W73Q3TVvaqJsqtApCqmilgjg7Xm/Wku0xYye75QPgDzhx4c539TsYezdtKRx6IAdn7Bm/&#10;8Xszs6dnvTVsqzBocBWf7JWcKSeh1m5d8Y8flq+OOQtRuFoYcKrityrws/nLF6edn6l9aMHUChmB&#10;uDDrfMXbGP2sKIJslRVhD7xy5GwArYi0xXVRo+gI3ZpivyyPig6w9ghShUCnF4OTj4j4HEBoGi3V&#10;BciNVS4OqKiMiEQptNoHPs+vbRol41XTBBWZqTgxjXmlJGSv0lrMT8VsjcK3Wo5PEM95whNOVmhH&#10;Se+hLkQUbIP6LyirJUKAJu5JsMVAJCtCLCblE21uWuFV5kJSB38vevh/sPL99hqZrqkTpscnr6fl&#10;0ZQzJywV/u77t7sfv+5+fmXTJFPnw4yibzzFx/4N9HRldx7oMLHvG7Tpn3gx8pPIt/ciqz4ySYeH&#10;5XFZkkeS6+DwNbVEQikeLnsM8a0Cy5JRcaQaZmnF9jLEIXQXknIFMLpeamPyBterc4NsK6jey/wb&#10;0f8IM451FT+aHpYZ2UG6P0AbR49JXAdOyYr9qh8FWEF9S/wRhkYKXi41vfJShHgtkDqHiNFsxSta&#10;GgOUBEaLsxbwy7/OUzwVlLycddSJFQ+fNwIVZ+ado1KfTA4OCDbmTVaMM3zsWT32uI09ByI/oSn2&#10;Mpt0GaPZmQ2C/UQjuEhZySWcpNwVjzvzPA7zQSMs1WKRg6hZvYiX7sbLBJ2kdrDYRGh0LkmSadBm&#10;VI/aNRd1HK00D4/3OerhczL/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CXV7IbVAAAACQEAAA8A&#10;AAAAAAAAAQAgAAAAIgAAAGRycy9kb3ducmV2LnhtbFBLAQIUABQAAAAIAIdO4kC6k21xUwIAAJYE&#10;AAAOAAAAAAAAAAEAIAAAACQBAABkcnMvZTJvRG9jLnhtbFBLBQYAAAAABgAGAFkBAADpBQAAAAA=&#10;">
                      <v:fill on="t" focussize="0,0"/>
                      <v:stroke on="f" weight="0.5pt"/>
                      <v:imagedata o:title=""/>
                      <o:lock v:ext="edit" aspectratio="f"/>
                      <v:textbox>
                        <w:txbxContent>
                          <w:p w14:paraId="74C0479D">
                            <w:pPr>
                              <w:jc w:val="left"/>
                            </w:pPr>
                            <w:r>
                              <w:rPr>
                                <w:rFonts w:hint="eastAsia"/>
                              </w:rPr>
                              <w:t>约40分钟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06368" behindDoc="0" locked="0" layoutInCell="1" allowOverlap="1">
                      <wp:simplePos x="0" y="0"/>
                      <wp:positionH relativeFrom="column">
                        <wp:posOffset>-48260</wp:posOffset>
                      </wp:positionH>
                      <wp:positionV relativeFrom="paragraph">
                        <wp:posOffset>2534920</wp:posOffset>
                      </wp:positionV>
                      <wp:extent cx="508000" cy="457200"/>
                      <wp:effectExtent l="0" t="0" r="6350" b="0"/>
                      <wp:wrapNone/>
                      <wp:docPr id="574953376"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04A2BE5F">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8pt;margin-top:199.6pt;height:36pt;width:40pt;z-index:251706368;mso-width-relative:page;mso-height-relative:page;" fillcolor="#FFFFFF [3201]" filled="t" stroked="f" coordsize="21600,21600" o:gfxdata="UEsDBAoAAAAAAIdO4kAAAAAAAAAAAAAAAAAEAAAAZHJzL1BLAwQUAAAACACHTuJA5v5I49YAAAAJ&#10;AQAADwAAAGRycy9kb3ducmV2LnhtbE2Py07DMBBF90j8gzWV2LVOQtTQkEkXSGyRaEvXbjwkUe1x&#10;ZLvPr8esYDm6R/eeadZXa8SZfBgdI+SLDARx5/TIPcJu+z5/ARGiYq2MY0K4UYB1+/jQqFq7C3/S&#10;eRN7kUo41AphiHGqpQzdQFaFhZuIU/btvFUxnb6X2qtLKrdGFlm2lFaNnBYGNdHbQN1xc7II+97e&#10;91/55AdtTckf99t250bEp1mevYKIdI1/MPzqJ3Vok9PBnVgHYRDm1TKRCM+rVQEiAVVRgjgglFVe&#10;gGwb+f+D9gdQSwMEFAAAAAgAh07iQBZ/4rxUAgAAlgQAAA4AAABkcnMvZTJvRG9jLnhtbK1UzW4T&#10;MRC+I/EOlu90N03Sn6ibKrQKQopopYA4O15v1pLtMbaT3fAA8AY9ceHOc+U5GHs3bSgceiAHZ+wZ&#10;f+Pvm5m9um61IlvhvART0MFJTokwHEpp1gX99HH+5oISH5gpmQIjCroTnl5PX7+6auxEnEINqhSO&#10;IIjxk8YWtA7BTrLM81po5k/ACoPOCpxmAbdunZWONYiuVXaa52dZA660DrjwHk9vOyftEd1LAKGq&#10;JBe3wDdamNChOqFYQEq+ltbTaXptVQke7qrKi0BUQZFpSCsmQXsV12x6xSZrx2wtef8E9pInPOOk&#10;mTSY9BHqlgVGNk7+BaUld+ChCiccdNYRSYogi0H+TJtlzaxIXFBqbx9F9/8Pln/Y3jsiy4KOz0eX&#10;4+Hw/IwSwzQWfv/wff/j1/7nNzKMMjXWTzB6aTE+tG+hxeY5nHs8jOzbyun4j7wI+lHk3aPIog2E&#10;4+E4v8hz9HB0jcbn2BIRJXu6bJ0P7wRoEo2COqxhkpZtFz50oYeQmMuDkuVcKpU2br26UY5sGdZ7&#10;nn49+h9hypCmoGfDcZ6QDcT7HbQy+JjIteMUrdCu2l6AFZQ75O+gayRv+VziKxfMh3vmsHOQGM5W&#10;uMOlUoBJoLcoqcF9/dd5jMeCopeSBjuxoP7LhjlBiXpvsNSXg9EIYUPaJMUoccee1bHHbPQNIPkB&#10;TrHlycTLLqiDWTnQn3EEZzErupjhmLug4WDehG4+cIS5mM1SEDarZWFhlpZH6Ci1gdkmQCVTSaJM&#10;nTa9etiuqaj9aMV5ON6nqKfPyfQ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5v5I49YAAAAJAQAA&#10;DwAAAAAAAAABACAAAAAiAAAAZHJzL2Rvd25yZXYueG1sUEsBAhQAFAAAAAgAh07iQBZ/4rxUAgAA&#10;lgQAAA4AAAAAAAAAAQAgAAAAJQEAAGRycy9lMm9Eb2MueG1sUEsFBgAAAAAGAAYAWQEAAOsFAAAA&#10;AA==&#10;">
                      <v:fill on="t" focussize="0,0"/>
                      <v:stroke on="f" weight="0.5pt"/>
                      <v:imagedata o:title=""/>
                      <o:lock v:ext="edit" aspectratio="f"/>
                      <v:textbox>
                        <w:txbxContent>
                          <w:p w14:paraId="04A2BE5F">
                            <w:pPr>
                              <w:jc w:val="left"/>
                            </w:pPr>
                            <w:r>
                              <w:rPr>
                                <w:rFonts w:hint="eastAsia"/>
                              </w:rPr>
                              <w:t>约20分钟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697152" behindDoc="0" locked="0" layoutInCell="1" allowOverlap="1">
                      <wp:simplePos x="0" y="0"/>
                      <wp:positionH relativeFrom="column">
                        <wp:posOffset>-39370</wp:posOffset>
                      </wp:positionH>
                      <wp:positionV relativeFrom="paragraph">
                        <wp:posOffset>985520</wp:posOffset>
                      </wp:positionV>
                      <wp:extent cx="508000" cy="457200"/>
                      <wp:effectExtent l="0" t="0" r="6350" b="0"/>
                      <wp:wrapNone/>
                      <wp:docPr id="1337914273"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49656B4C">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1pt;margin-top:77.6pt;height:36pt;width:40pt;z-index:251697152;mso-width-relative:page;mso-height-relative:page;" fillcolor="#FFFFFF [3201]" filled="t" stroked="f" coordsize="21600,21600" o:gfxdata="UEsDBAoAAAAAAIdO4kAAAAAAAAAAAAAAAAAEAAAAZHJzL1BLAwQUAAAACACHTuJAAKDyr9UAAAAJ&#10;AQAADwAAAGRycy9kb3ducmV2LnhtbE2PS0/DMBCE70j8B2uRuLVODG1RGqcHJK5I9HV24yWOaq+j&#10;2H3+epYT3HZ3RrPf1Ktr8OKMY+ojaSinBQikNtqeOg3bzcfkDUTKhqzxkVDDDROsmseH2lQ2XugL&#10;z+vcCQ6hVBkNLuehkjK1DoNJ0zggsfYdx2Ayr2Mn7WguHB68VEUxl8H0xB+cGfDdYXtcn4KGfRfu&#10;+105jM4G/0qf99tmG3utn5/KYgki4zX/meEXn9GhYaZDPJFNwmuYzBU7+T6b8cCGxQtXOWhQaqFA&#10;NrX836D5AVBLAwQUAAAACACHTuJA/1wiIFMCAACXBAAADgAAAGRycy9lMm9Eb2MueG1srVTNbhMx&#10;EL4j8Q6W73Q3Tf+IuqlCqyCkilYqiLPj9WYt2R4zdrJbHgDegBMX7jxXn4Oxd9OWwqEHcnDGnvE3&#10;/r6Z2dOz3hq2VRg0uIpP9krOlJNQa7eu+McPy1cnnIUoXC0MOFXxWxX42fzli9POz9Q+tGBqhYxA&#10;XJh1vuJtjH5WFEG2yoqwB145cjaAVkTa4rqoUXSEbk2xX5ZHRQdYewSpQqDTi8HJR0R8DiA0jZbq&#10;AuTGKhcHVFRGRKIUWu0Dn+fXNo2S8appgorMVJyYxrxSErJXaS3mp2K2RuFbLccniOc84QknK7Sj&#10;pPdQFyIKtkH9F5TVEiFAE/ck2GIgkhUhFpPyiTY3rfAqcyGpg78XPfw/WPl+e41M19QJ0+nx68nB&#10;/vGUMycsVf7u+7e7H7/ufn5l06RT58OMwm88XYj9G+jpzu480GGi3zdo0z8RY+QnlW/vVVZ9ZJIO&#10;D8uTsiSPJNfB4TH1REIpHi57DPGtAsuSUXGkImZtxfYyxCF0F5JyBTC6Xmpj8gbXq3ODbCuo4Mv8&#10;G9H/CDOOdRU/mh6WGdlBuj9AG0ePSVwHTsmK/aofBVhBfUv8EYZOCl4uNb3yUoR4LZBah4jRcMUr&#10;WhoDlARGi7MW8Mu/zlM8VZS8nHXUihUPnzcCFWfmnaNaU1UOCDbmTVaMM3zsWT32uI09ByI/oTH2&#10;Mpt0GaPZmQ2C/UQzuEhZySWcpNwVjzvzPA4DQjMs1WKRg6hbvYiX7sbLBJ2kdrDYRGh0LkmSadBm&#10;VI/6NRd1nK00EI/3OerhezL/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ACg8q/VAAAACQEAAA8A&#10;AAAAAAAAAQAgAAAAIgAAAGRycy9kb3ducmV2LnhtbFBLAQIUABQAAAAIAIdO4kD/XCIgUwIAAJcE&#10;AAAOAAAAAAAAAAEAIAAAACQBAABkcnMvZTJvRG9jLnhtbFBLBQYAAAAABgAGAFkBAADpBQAAAAA=&#10;">
                      <v:fill on="t" focussize="0,0"/>
                      <v:stroke on="f" weight="0.5pt"/>
                      <v:imagedata o:title=""/>
                      <o:lock v:ext="edit" aspectratio="f"/>
                      <v:textbox>
                        <w:txbxContent>
                          <w:p w14:paraId="49656B4C">
                            <w:pPr>
                              <w:jc w:val="left"/>
                            </w:pPr>
                            <w:r>
                              <w:rPr>
                                <w:rFonts w:hint="eastAsia"/>
                              </w:rPr>
                              <w:t>约15分钟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699200" behindDoc="0" locked="0" layoutInCell="1" allowOverlap="1">
                      <wp:simplePos x="0" y="0"/>
                      <wp:positionH relativeFrom="column">
                        <wp:posOffset>5897880</wp:posOffset>
                      </wp:positionH>
                      <wp:positionV relativeFrom="paragraph">
                        <wp:posOffset>6783070</wp:posOffset>
                      </wp:positionV>
                      <wp:extent cx="508000" cy="457200"/>
                      <wp:effectExtent l="0" t="0" r="6350" b="0"/>
                      <wp:wrapNone/>
                      <wp:docPr id="469110899"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7FBF2B68">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4.4pt;margin-top:534.1pt;height:36pt;width:40pt;z-index:251699200;mso-width-relative:page;mso-height-relative:page;" fillcolor="#FFFFFF [3201]" filled="t" stroked="f" coordsize="21600,21600" o:gfxdata="UEsDBAoAAAAAAIdO4kAAAAAAAAAAAAAAAAAEAAAAZHJzL1BLAwQUAAAACACHTuJAnRTO79cAAAAO&#10;AQAADwAAAGRycy9kb3ducmV2LnhtbE2PzU7DMBCE70i8g7VI3KidqKrSEKcHJK5ItKVnN16SCHsd&#10;2e7v07M5wW13ZzT7TbO5eifOGNMYSEOxUCCQumBH6jXsd+8vFYiUDVnjAqGGGybYtI8PjaltuNAn&#10;nre5FxxCqTYahpynWsrUDehNWoQJibXvEL3JvMZe2mguHO6dLJVaSW9G4g+DmfBtwO5ne/IaDr2/&#10;H76KKQ7WuyV93G+7fRi1fn4q1CuIjNf8Z4YZn9GhZaZjOJFNwmlYlxWjZxbUqipBzBal5tuRp2Kp&#10;SpBtI//XaH8BUEsDBBQAAAAIAIdO4kD8c+/cUwIAAJYEAAAOAAAAZHJzL2Uyb0RvYy54bWytVMFu&#10;EzEQvSPxD5bvZDdtGpKomyqkCkKKaKWCODteb9aS7TG2k93wAfAHnLhw57v6HYy9mzYUDj2QgzP2&#10;jN/4vZnZy6tWK7IXzkswBR0OckqE4VBKsy3oxw+rVxNKfGCmZAqMKOhBeHo1f/nisrEzcQY1qFI4&#10;giDGzxpb0DoEO8syz2uhmR+AFQadFTjNAm7dNisdaxBdq+wsz8dZA660DrjwHk+vOyftEd1zAKGq&#10;JBfXwHdamNChOqFYQEq+ltbTeXptVQkebqrKi0BUQZFpSCsmQXsT12x+yWZbx2wtef8E9pwnPOGk&#10;mTSY9AHqmgVGdk7+BaUld+ChCgMOOuuIJEWQxTB/os1dzaxIXFBqbx9E9/8Plr/f3zoiy4KOxtPh&#10;MJ9Mp5QYprHw99+/3f/4df/zKzmPMjXWzzD6zmJ8aN9Ai81zPPd4GNm3ldPxH3kR9KPIhweRRRsI&#10;x8OLfJLn6OHoGl28xpaIKNnjZet8eCtAk2gU1GENk7Rsv/ahCz2GxFwelCxXUqm0cdvNUjmyZ1jv&#10;Vfr16H+EKUOago7PL/KEbCDe76CVwcdErh2naIV20/YCbKA8IH8HXSN5y1cSX7lmPtwyh52DxHC2&#10;wg0ulQJMAr1FSQ3uy7/OYzwWFL2UNNiJBfWfd8wJStQ7g6WeDkcjhA1pkxSjxJ16Nqces9NLQPJD&#10;nGLLk4mXXVBHs3KgP+EILmJWdDHDMXdBw9Fchm4+cIS5WCxSEDarZWFt7iyP0FFqA4tdgEqmkkSZ&#10;Om169bBdU1H70YrzcLpPUY+fk/l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nRTO79cAAAAOAQAA&#10;DwAAAAAAAAABACAAAAAiAAAAZHJzL2Rvd25yZXYueG1sUEsBAhQAFAAAAAgAh07iQPxz79xTAgAA&#10;lgQAAA4AAAAAAAAAAQAgAAAAJgEAAGRycy9lMm9Eb2MueG1sUEsFBgAAAAAGAAYAWQEAAOsFAAAA&#10;AA==&#10;">
                      <v:fill on="t" focussize="0,0"/>
                      <v:stroke on="f" weight="0.5pt"/>
                      <v:imagedata o:title=""/>
                      <o:lock v:ext="edit" aspectratio="f"/>
                      <v:textbox>
                        <w:txbxContent>
                          <w:p w14:paraId="7FBF2B68">
                            <w:pPr>
                              <w:jc w:val="left"/>
                            </w:pPr>
                            <w:r>
                              <w:rPr>
                                <w:rFonts w:hint="eastAsia"/>
                              </w:rPr>
                              <w:t>约15分钟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698176" behindDoc="0" locked="0" layoutInCell="1" allowOverlap="1">
                      <wp:simplePos x="0" y="0"/>
                      <wp:positionH relativeFrom="column">
                        <wp:posOffset>5897880</wp:posOffset>
                      </wp:positionH>
                      <wp:positionV relativeFrom="paragraph">
                        <wp:posOffset>7386320</wp:posOffset>
                      </wp:positionV>
                      <wp:extent cx="508000" cy="457200"/>
                      <wp:effectExtent l="0" t="0" r="6350" b="0"/>
                      <wp:wrapNone/>
                      <wp:docPr id="467034874"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6A66C7AD">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4.4pt;margin-top:581.6pt;height:36pt;width:40pt;z-index:251698176;mso-width-relative:page;mso-height-relative:page;" fillcolor="#FFFFFF [3201]" filled="t" stroked="f" coordsize="21600,21600" o:gfxdata="UEsDBAoAAAAAAIdO4kAAAAAAAAAAAAAAAAAEAAAAZHJzL1BLAwQUAAAACACHTuJAA1otZdcAAAAO&#10;AQAADwAAAGRycy9kb3ducmV2LnhtbE2PS0/DMBCE70j8B2uRuFE7LlQlxOkBiSsSfZ3d2MQR9jqy&#10;3eevZ3OC2+7OaPabZnUJnp1sykNEBdVMALPYRTNgr2C7+XhaAstFo9E+olVwtRlW7f1do2sTz/hl&#10;T+vSMwrBXGsFrpSx5jx3zgadZ3G0SNp3TEEXWlPPTdJnCg+eSyEWPOgB6YPTo313tvtZH4OCfR9u&#10;+101JmeCf8bP23WzjYNSjw+VeANW7KX8mWHCJ3RoiekQj2gy8wpe5ZLQCwnVYi6BTRYhptuBJjl/&#10;kcDbhv+v0f4CUEsDBBQAAAAIAIdO4kBlr7tVVAIAAJYEAAAOAAAAZHJzL2Uyb0RvYy54bWytVM1u&#10;EzEQviPxDpbvdDdt+kPUTRVaBSFVtFJBnB2vN2vJ9pixk93yAPAGnLhw57n6HIy9m7YUDj2QgzP2&#10;jL/x983Mnp711rCtwqDBVXyyV3KmnIRau3XFP35YvjrhLEThamHAqYrfqsDP5i9fnHZ+pvahBVMr&#10;ZATiwqzzFW9j9LOiCLJVVoQ98MqRswG0ItIW10WNoiN0a4r9sjwqOsDaI0gVAp1eDE4+IuJzAKFp&#10;tFQXIDdWuTigojIiEqXQah/4PL+2aZSMV00TVGSm4sQ05pWSkL1KazE/FbM1Ct9qOT5BPOcJTzhZ&#10;oR0lvYe6EFGwDeq/oKyWCAGauCfBFgORrAixmJRPtLlphVeZC0kd/L3o4f/Byvfba2S6rvj06Lg8&#10;mJ4cTzlzwlLh775/u/vx6+7nV3aQZOp8mFH0jaf42L+Bnppndx7oMLHvG7Tpn3gx8pPIt/ciqz4y&#10;SYeH5UlZkkeSa3p4TC2RUIqHyx5DfKvAsmRUHKmGWVqxvQxxCN2FpFwBjK6X2pi8wfXq3CDbCqr3&#10;Mv9G9D/CjGNdxY8ODsuM7CDdH6CNo8ckrgOnZMV+1Y8CrKC+Jf4IQyMFL5eaXnkpQrwWSJ1DxGi2&#10;4hUtjQFKAqPFWQv45V/nKZ4KSl7OOurEiofPG4GKM/POUalfT6ZTgo15kxXjDB97Vo89bmPPgchP&#10;aIq9zCZdxmh2ZoNgP9EILlJWcgknKXfF4848j8N80AhLtVjkIGpWL+Klu/EyQSepHSw2ERqdS5Jk&#10;GrQZ1aN2zUUdRyvNw+N9jnr4nMx/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ANaLWXXAAAADgEA&#10;AA8AAAAAAAAAAQAgAAAAIgAAAGRycy9kb3ducmV2LnhtbFBLAQIUABQAAAAIAIdO4kBlr7tVVAIA&#10;AJYEAAAOAAAAAAAAAAEAIAAAACYBAABkcnMvZTJvRG9jLnhtbFBLBQYAAAAABgAGAFkBAADsBQAA&#10;AAA=&#10;">
                      <v:fill on="t" focussize="0,0"/>
                      <v:stroke on="f" weight="0.5pt"/>
                      <v:imagedata o:title=""/>
                      <o:lock v:ext="edit" aspectratio="f"/>
                      <v:textbox>
                        <w:txbxContent>
                          <w:p w14:paraId="6A66C7AD">
                            <w:pPr>
                              <w:jc w:val="left"/>
                            </w:pPr>
                            <w:r>
                              <w:rPr>
                                <w:rFonts w:hint="eastAsia"/>
                              </w:rPr>
                              <w:t>约15分钟</w:t>
                            </w:r>
                          </w:p>
                        </w:txbxContent>
                      </v:textbox>
                    </v:shape>
                  </w:pict>
                </mc:Fallback>
              </mc:AlternateContent>
            </w:r>
          </w:p>
        </w:tc>
      </w:tr>
      <w:tr w14:paraId="4D73E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3" w:hRule="atLeast"/>
        </w:trPr>
        <w:tc>
          <w:tcPr>
            <w:tcW w:w="7366" w:type="dxa"/>
            <w:gridSpan w:val="2"/>
          </w:tcPr>
          <w:p w14:paraId="35DF0C72">
            <w:pPr>
              <w:rPr>
                <w:rFonts w:hint="eastAsia" w:ascii="宋体" w:hAnsi="宋体" w:eastAsia="宋体" w:cs="宋体"/>
                <w:bCs/>
                <w:sz w:val="22"/>
                <w:szCs w:val="22"/>
              </w:rPr>
            </w:pPr>
            <w:r>
              <w:rPr>
                <w:rFonts w:hint="eastAsia" w:ascii="宋体" w:hAnsi="宋体" w:eastAsia="宋体" w:cs="宋体"/>
                <w:bCs/>
                <w:sz w:val="22"/>
                <w:szCs w:val="22"/>
              </w:rPr>
              <w:t>三、归纳小结</w:t>
            </w:r>
          </w:p>
          <w:p w14:paraId="1229A1FC">
            <w:pPr>
              <w:adjustRightInd w:val="0"/>
              <w:snapToGrid w:val="0"/>
              <w:spacing w:line="300" w:lineRule="atLeast"/>
              <w:ind w:firstLine="420" w:firstLineChars="200"/>
              <w:rPr>
                <w:rFonts w:hint="eastAsia" w:ascii="宋体" w:hAnsi="宋体"/>
                <w:bCs/>
                <w:sz w:val="22"/>
                <w:szCs w:val="22"/>
              </w:rPr>
            </w:pPr>
            <w:r>
              <w:rPr>
                <w:rFonts w:hint="eastAsia" w:ascii="宋体" w:hAnsi="宋体"/>
                <w:bCs/>
                <w:szCs w:val="21"/>
              </w:rPr>
              <w:t>本次上机着重是学生熟悉使用Python完成简单程序代码的编写；</w:t>
            </w:r>
            <w:r>
              <w:rPr>
                <w:rFonts w:hint="eastAsia" w:ascii="宋体" w:hAnsi="宋体" w:cs="宋体"/>
                <w:szCs w:val="21"/>
                <w:lang w:bidi="ar"/>
              </w:rPr>
              <w:t>要求学生掌握两种数值类型（int型数据和float型数据），以及数据类型的转换方法，掌握数据运算的运算符及常用的基本数学函数。</w:t>
            </w:r>
            <w:r>
              <w:rPr>
                <w:rFonts w:hint="eastAsia" w:ascii="宋体" w:hAnsi="宋体"/>
                <w:bCs/>
                <w:szCs w:val="21"/>
              </w:rPr>
              <w:t>从上机情况看，很多同学第一次使用Python，不太熟练，上机进程较慢。在代码编写过程中，还需进一步提高严谨性，避免中英文标点、字符输入错误、语法错误等问题。程序设计的准确性，不是一朝一夕的事，课后还需多加以练习使用。</w:t>
            </w:r>
          </w:p>
        </w:tc>
        <w:tc>
          <w:tcPr>
            <w:tcW w:w="928" w:type="dxa"/>
          </w:tcPr>
          <w:p w14:paraId="17A5C499">
            <w:pPr>
              <w:ind w:firstLine="560" w:firstLineChars="200"/>
              <w:jc w:val="left"/>
              <w:rPr>
                <w:rFonts w:ascii="仿宋_GB2312" w:hAnsi="Calibri" w:eastAsia="仿宋_GB2312" w:cs="Times New Roman"/>
                <w:bCs/>
                <w:i/>
                <w:color w:val="FF0000"/>
                <w:sz w:val="24"/>
              </w:rPr>
            </w:pPr>
            <w:r>
              <w:rPr>
                <w:rFonts w:ascii="仿宋_GB2312" w:eastAsia="仿宋_GB2312"/>
                <w:sz w:val="28"/>
                <w:szCs w:val="28"/>
              </w:rPr>
              <mc:AlternateContent>
                <mc:Choice Requires="wps">
                  <w:drawing>
                    <wp:anchor distT="0" distB="0" distL="114300" distR="114300" simplePos="0" relativeHeight="251695104" behindDoc="0" locked="0" layoutInCell="1" allowOverlap="1">
                      <wp:simplePos x="0" y="0"/>
                      <wp:positionH relativeFrom="column">
                        <wp:posOffset>-13970</wp:posOffset>
                      </wp:positionH>
                      <wp:positionV relativeFrom="paragraph">
                        <wp:posOffset>266700</wp:posOffset>
                      </wp:positionV>
                      <wp:extent cx="482600" cy="457200"/>
                      <wp:effectExtent l="0" t="0" r="0" b="0"/>
                      <wp:wrapNone/>
                      <wp:docPr id="1480511775" name="文本框 3"/>
                      <wp:cNvGraphicFramePr/>
                      <a:graphic xmlns:a="http://schemas.openxmlformats.org/drawingml/2006/main">
                        <a:graphicData uri="http://schemas.microsoft.com/office/word/2010/wordprocessingShape">
                          <wps:wsp>
                            <wps:cNvSpPr txBox="1"/>
                            <wps:spPr>
                              <a:xfrm>
                                <a:off x="0" y="0"/>
                                <a:ext cx="482600" cy="457200"/>
                              </a:xfrm>
                              <a:prstGeom prst="rect">
                                <a:avLst/>
                              </a:prstGeom>
                              <a:solidFill>
                                <a:schemeClr val="lt1"/>
                              </a:solidFill>
                              <a:ln w="6350">
                                <a:noFill/>
                              </a:ln>
                            </wps:spPr>
                            <wps:txbx>
                              <w:txbxContent>
                                <w:p w14:paraId="1E3AD087">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1.1pt;margin-top:21pt;height:36pt;width:38pt;z-index:251695104;mso-width-relative:page;mso-height-relative:page;" fillcolor="#FFFFFF [3201]" filled="t" stroked="f" coordsize="21600,21600" o:gfxdata="UEsDBAoAAAAAAIdO4kAAAAAAAAAAAAAAAAAEAAAAZHJzL1BLAwQUAAAACACHTuJA0lWUN9MAAAAI&#10;AQAADwAAAGRycy9kb3ducmV2LnhtbE2Py07DMBBF90j8gzVI7Fo7IQIU4nSBxBaJtnTtxkMcYY8j&#10;231+PcMKlqN7deecbnUOXhwx5SmShmqpQCAN0U40athu3hbPIHIxZI2PhBoumGHV3950prXxRB94&#10;XJdR8Ajl1mhwpcytlHlwGExexhmJs6+Ygil8plHaZE48HryslXqUwUzEH5yZ8dXh8L0+BA27MVx3&#10;n9WcnA2+offrZbONk9b3d5V6AVHwXP7K8IvP6NAz0z4eyGbhNSzqmpsampqVOH96YJM996pGgew7&#10;+V+g/wFQSwMEFAAAAAgAh07iQNRmHJdUAgAAlwQAAA4AAABkcnMvZTJvRG9jLnhtbK1UwW4TMRC9&#10;I/EPlu9kN2mShiibKrQKQqpopYA4O15v1pLtMbaT3fIB8AecuHDnu/IdjL2bthQOPZCDM/aM3/i9&#10;mdnFRasVOQjnJZiCDgc5JcJwKKXZFfTjh/WrGSU+MFMyBUYU9E54erF8+WLR2LkYQQ2qFI4giPHz&#10;xha0DsHOs8zzWmjmB2CFQWcFTrOAW7fLSscaRNcqG+X5NGvAldYBF97j6VXnpD2iew4gVJXk4gr4&#10;XgsTOlQnFAtIydfSerpMr60qwcNNVXkRiCooMg1pxSRob+OaLRdsvnPM1pL3T2DPecITTppJg0nv&#10;oa5YYGTv5F9QWnIHHqow4KCzjkhSBFkM8yfabGpmReKCUnt7L7r/f7D8/eHWEVliJ4xn+WQ4PD+f&#10;UGKYxsofv387/vh1/PmVnEWdGuvnGL6xeCG0b6DFO6dzj4eRfls5Hf+RGEE/qnx3r7JoA+F4OJ6N&#10;pjl6OLrGk3PsiYiSPVy2zoe3AjSJRkEdFjFpyw7XPnShp5CYy4OS5VoqlTZut71UjhwYFnydfj36&#10;H2HKkKag07NJnpANxPsdtDL4mMi14xSt0G7bXoAtlHfI30HXSd7ytcRXXjMfbpnD1kFiOFzhBpdK&#10;ASaB3qKkBvflX+cxHiuKXkoabMWC+s975gQl6p3BWr8ejscIG9ImKUaJe+zZPvaYvb4EJD/EMbY8&#10;mXjZBXUyKwf6E87gKmZFFzMccxc0nMzL0A0IzjAXq1UKwm61LFybjeUROkptYLUPUMlUkihTp02v&#10;HvZrKmo/W3EgHu9T1MP3ZPk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0lWUN9MAAAAIAQAADwAA&#10;AAAAAAABACAAAAAiAAAAZHJzL2Rvd25yZXYueG1sUEsBAhQAFAAAAAgAh07iQNRmHJdUAgAAlwQA&#10;AA4AAAAAAAAAAQAgAAAAIgEAAGRycy9lMm9Eb2MueG1sUEsFBgAAAAAGAAYAWQEAAOgFAAAAAA==&#10;">
                      <v:fill on="t" focussize="0,0"/>
                      <v:stroke on="f" weight="0.5pt"/>
                      <v:imagedata o:title=""/>
                      <o:lock v:ext="edit" aspectratio="f"/>
                      <v:textbox>
                        <w:txbxContent>
                          <w:p w14:paraId="1E3AD087">
                            <w:pPr>
                              <w:jc w:val="left"/>
                            </w:pPr>
                            <w:r>
                              <w:rPr>
                                <w:rFonts w:hint="eastAsia"/>
                              </w:rPr>
                              <w:t>约5分钟</w:t>
                            </w:r>
                          </w:p>
                        </w:txbxContent>
                      </v:textbox>
                    </v:shape>
                  </w:pict>
                </mc:Fallback>
              </mc:AlternateContent>
            </w:r>
          </w:p>
        </w:tc>
      </w:tr>
      <w:tr w14:paraId="034B6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5" w:hRule="atLeast"/>
        </w:trPr>
        <w:tc>
          <w:tcPr>
            <w:tcW w:w="1413" w:type="dxa"/>
            <w:vAlign w:val="center"/>
          </w:tcPr>
          <w:p w14:paraId="35682A2D">
            <w:pPr>
              <w:jc w:val="center"/>
              <w:rPr>
                <w:rFonts w:ascii="仿宋_GB2312" w:hAnsi="Calibri" w:eastAsia="仿宋_GB2312" w:cs="Times New Roman"/>
                <w:sz w:val="28"/>
                <w:szCs w:val="28"/>
              </w:rPr>
            </w:pPr>
            <w:r>
              <w:rPr>
                <w:rFonts w:hint="eastAsia" w:ascii="仿宋_GB2312" w:hAnsi="Calibri" w:eastAsia="仿宋_GB2312" w:cs="Times New Roman"/>
                <w:sz w:val="28"/>
                <w:szCs w:val="28"/>
              </w:rPr>
              <w:t>课前课后学习任务布置</w:t>
            </w:r>
          </w:p>
        </w:tc>
        <w:tc>
          <w:tcPr>
            <w:tcW w:w="6881" w:type="dxa"/>
            <w:gridSpan w:val="2"/>
            <w:vAlign w:val="center"/>
          </w:tcPr>
          <w:p w14:paraId="7826CB1F">
            <w:pPr>
              <w:rPr>
                <w:rFonts w:hint="eastAsia" w:ascii="宋体" w:hAnsi="宋体" w:eastAsia="宋体" w:cs="Times New Roman"/>
                <w:szCs w:val="21"/>
              </w:rPr>
            </w:pPr>
            <w:r>
              <w:rPr>
                <w:rFonts w:hint="eastAsia" w:ascii="宋体" w:hAnsi="宋体" w:cs="宋体"/>
                <w:iCs/>
                <w:szCs w:val="21"/>
                <w:lang w:bidi="ar"/>
              </w:rPr>
              <w:t>本次上机要求学生课前对相关内容进行复习，尽量当堂完成上机任务，如未完成，课后抽时间在规定时间内完成提交。</w:t>
            </w:r>
          </w:p>
        </w:tc>
      </w:tr>
    </w:tbl>
    <w:p w14:paraId="1D6810CD">
      <w:pPr>
        <w:jc w:val="left"/>
        <w:rPr>
          <w:rFonts w:ascii="仿宋_GB2312" w:eastAsia="仿宋_GB2312"/>
          <w:b/>
          <w:bCs/>
          <w:sz w:val="28"/>
          <w:szCs w:val="28"/>
        </w:rPr>
      </w:pPr>
    </w:p>
    <w:p w14:paraId="7696C571">
      <w:pPr>
        <w:widowControl/>
        <w:jc w:val="left"/>
        <w:rPr>
          <w:rFonts w:ascii="仿宋_GB2312" w:eastAsia="仿宋_GB2312"/>
          <w:b/>
          <w:bCs/>
          <w:sz w:val="28"/>
          <w:szCs w:val="28"/>
        </w:rPr>
      </w:pPr>
      <w:r>
        <w:rPr>
          <w:rFonts w:ascii="仿宋_GB2312" w:eastAsia="仿宋_GB2312"/>
          <w:b/>
          <w:bCs/>
          <w:sz w:val="28"/>
          <w:szCs w:val="28"/>
        </w:rPr>
        <w:br w:type="page"/>
      </w:r>
    </w:p>
    <w:p w14:paraId="42BC9E8F">
      <w:pPr>
        <w:jc w:val="left"/>
        <w:outlineLvl w:val="0"/>
        <w:rPr>
          <w:rFonts w:ascii="仿宋_GB2312" w:eastAsia="仿宋_GB2312"/>
          <w:b/>
          <w:bCs/>
          <w:sz w:val="28"/>
          <w:szCs w:val="28"/>
        </w:rPr>
      </w:pPr>
      <w:r>
        <w:rPr>
          <w:rFonts w:hint="eastAsia" w:ascii="仿宋_GB2312" w:eastAsia="仿宋_GB2312"/>
          <w:b/>
          <w:bCs/>
          <w:sz w:val="28"/>
          <w:szCs w:val="28"/>
        </w:rPr>
        <w:t>【编号】7</w:t>
      </w:r>
      <w:r>
        <w:rPr>
          <w:rFonts w:ascii="仿宋_GB2312" w:eastAsia="仿宋_GB2312"/>
          <w:b/>
          <w:bCs/>
          <w:sz w:val="28"/>
          <w:szCs w:val="28"/>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1303"/>
        <w:gridCol w:w="5120"/>
        <w:gridCol w:w="907"/>
      </w:tblGrid>
      <w:tr w14:paraId="14D7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8290" w:type="dxa"/>
            <w:gridSpan w:val="4"/>
            <w:tcBorders>
              <w:top w:val="single" w:color="auto" w:sz="4" w:space="0"/>
              <w:left w:val="single" w:color="auto" w:sz="4" w:space="0"/>
              <w:bottom w:val="single" w:color="auto" w:sz="4" w:space="0"/>
              <w:right w:val="single" w:color="auto" w:sz="4" w:space="0"/>
            </w:tcBorders>
            <w:vAlign w:val="center"/>
          </w:tcPr>
          <w:p w14:paraId="591BA6B5">
            <w:pPr>
              <w:ind w:firstLine="281" w:firstLineChars="100"/>
              <w:jc w:val="center"/>
              <w:rPr>
                <w:rFonts w:ascii="仿宋_GB2312" w:eastAsia="仿宋_GB2312" w:cs="仿宋_GB2312"/>
                <w:b/>
                <w:sz w:val="28"/>
                <w:szCs w:val="28"/>
              </w:rPr>
            </w:pPr>
            <w:r>
              <w:rPr>
                <w:rFonts w:ascii="仿宋_GB2312" w:eastAsia="仿宋_GB2312" w:cs="仿宋_GB2312"/>
                <w:b/>
                <w:sz w:val="28"/>
                <w:szCs w:val="28"/>
                <w:lang w:bidi="ar"/>
              </w:rPr>
              <w:t>第</w:t>
            </w:r>
            <w:r>
              <w:rPr>
                <w:rFonts w:hint="eastAsia" w:ascii="仿宋_GB2312" w:eastAsia="仿宋_GB2312" w:cs="仿宋_GB2312"/>
                <w:b/>
                <w:sz w:val="28"/>
                <w:szCs w:val="28"/>
                <w:lang w:bidi="ar"/>
              </w:rPr>
              <w:t xml:space="preserve"> </w:t>
            </w:r>
            <w:r>
              <w:rPr>
                <w:rFonts w:ascii="仿宋_GB2312" w:eastAsia="仿宋_GB2312" w:cs="仿宋_GB2312"/>
                <w:b/>
                <w:sz w:val="28"/>
                <w:szCs w:val="28"/>
                <w:lang w:bidi="ar"/>
              </w:rPr>
              <w:t xml:space="preserve"> 周       第</w:t>
            </w:r>
            <w:r>
              <w:rPr>
                <w:rFonts w:hint="eastAsia" w:ascii="仿宋_GB2312" w:eastAsia="仿宋_GB2312" w:cs="仿宋_GB2312"/>
                <w:b/>
                <w:sz w:val="28"/>
                <w:szCs w:val="28"/>
                <w:lang w:bidi="ar"/>
              </w:rPr>
              <w:t xml:space="preserve"> 7 </w:t>
            </w:r>
            <w:r>
              <w:rPr>
                <w:rFonts w:ascii="仿宋_GB2312" w:eastAsia="仿宋_GB2312" w:cs="仿宋_GB2312"/>
                <w:b/>
                <w:sz w:val="28"/>
                <w:szCs w:val="28"/>
                <w:lang w:bidi="ar"/>
              </w:rPr>
              <w:t>次课    2学时</w:t>
            </w:r>
          </w:p>
        </w:tc>
      </w:tr>
      <w:tr w14:paraId="6060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2263" w:type="dxa"/>
            <w:gridSpan w:val="2"/>
            <w:tcBorders>
              <w:top w:val="single" w:color="auto" w:sz="4" w:space="0"/>
              <w:left w:val="single" w:color="auto" w:sz="4" w:space="0"/>
              <w:bottom w:val="single" w:color="auto" w:sz="4" w:space="0"/>
              <w:right w:val="single" w:color="auto" w:sz="4" w:space="0"/>
            </w:tcBorders>
            <w:vAlign w:val="center"/>
          </w:tcPr>
          <w:p w14:paraId="22977BBF">
            <w:pPr>
              <w:rPr>
                <w:rFonts w:ascii="仿宋_GB2312" w:eastAsia="仿宋_GB2312" w:cs="仿宋_GB2312"/>
                <w:b/>
                <w:sz w:val="28"/>
                <w:szCs w:val="28"/>
              </w:rPr>
            </w:pPr>
            <w:r>
              <w:rPr>
                <w:rFonts w:ascii="仿宋_GB2312" w:eastAsia="仿宋_GB2312" w:cs="仿宋_GB2312"/>
                <w:b/>
                <w:sz w:val="28"/>
                <w:szCs w:val="28"/>
                <w:lang w:bidi="ar"/>
              </w:rPr>
              <w:t>教学模块</w:t>
            </w:r>
          </w:p>
        </w:tc>
        <w:tc>
          <w:tcPr>
            <w:tcW w:w="6027" w:type="dxa"/>
            <w:gridSpan w:val="2"/>
            <w:tcBorders>
              <w:top w:val="single" w:color="auto" w:sz="4" w:space="0"/>
              <w:left w:val="single" w:color="auto" w:sz="4" w:space="0"/>
              <w:bottom w:val="single" w:color="auto" w:sz="4" w:space="0"/>
              <w:right w:val="single" w:color="auto" w:sz="4" w:space="0"/>
            </w:tcBorders>
            <w:vAlign w:val="center"/>
          </w:tcPr>
          <w:p w14:paraId="28730A55">
            <w:pPr>
              <w:widowControl/>
              <w:rPr>
                <w:kern w:val="0"/>
                <w:szCs w:val="21"/>
              </w:rPr>
            </w:pPr>
            <w:r>
              <w:rPr>
                <w:rFonts w:hint="eastAsia"/>
                <w:szCs w:val="21"/>
              </w:rPr>
              <w:t>人工智能编程与数据工程</w:t>
            </w:r>
          </w:p>
        </w:tc>
      </w:tr>
      <w:tr w14:paraId="3B17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2263" w:type="dxa"/>
            <w:gridSpan w:val="2"/>
            <w:tcBorders>
              <w:top w:val="single" w:color="auto" w:sz="4" w:space="0"/>
              <w:left w:val="single" w:color="auto" w:sz="4" w:space="0"/>
              <w:bottom w:val="single" w:color="auto" w:sz="4" w:space="0"/>
              <w:right w:val="single" w:color="auto" w:sz="4" w:space="0"/>
            </w:tcBorders>
            <w:vAlign w:val="center"/>
          </w:tcPr>
          <w:p w14:paraId="6278EA09">
            <w:pPr>
              <w:rPr>
                <w:rFonts w:ascii="仿宋_GB2312" w:eastAsia="仿宋_GB2312" w:cs="仿宋_GB2312"/>
                <w:b/>
                <w:sz w:val="28"/>
                <w:szCs w:val="28"/>
              </w:rPr>
            </w:pPr>
            <w:r>
              <w:rPr>
                <w:rFonts w:ascii="仿宋_GB2312" w:eastAsia="仿宋_GB2312" w:cs="仿宋_GB2312"/>
                <w:b/>
                <w:sz w:val="28"/>
                <w:szCs w:val="28"/>
                <w:lang w:bidi="ar"/>
              </w:rPr>
              <w:t>课次内容</w:t>
            </w:r>
          </w:p>
        </w:tc>
        <w:tc>
          <w:tcPr>
            <w:tcW w:w="6027" w:type="dxa"/>
            <w:gridSpan w:val="2"/>
            <w:tcBorders>
              <w:top w:val="single" w:color="auto" w:sz="4" w:space="0"/>
              <w:left w:val="single" w:color="auto" w:sz="4" w:space="0"/>
              <w:bottom w:val="single" w:color="auto" w:sz="4" w:space="0"/>
              <w:right w:val="single" w:color="auto" w:sz="4" w:space="0"/>
            </w:tcBorders>
            <w:vAlign w:val="center"/>
          </w:tcPr>
          <w:p w14:paraId="53B753D4">
            <w:pPr>
              <w:rPr>
                <w:rFonts w:hint="eastAsia" w:ascii="宋体" w:hAnsi="宋体" w:cs="宋体"/>
                <w:szCs w:val="21"/>
                <w:lang w:bidi="ar"/>
              </w:rPr>
            </w:pPr>
            <w:r>
              <w:t>程序控制结构</w:t>
            </w:r>
            <w:r>
              <w:rPr>
                <w:rFonts w:hint="eastAsia"/>
              </w:rPr>
              <w:t>;</w:t>
            </w:r>
            <w:r>
              <w:t>列表</w:t>
            </w:r>
            <w:r>
              <w:rPr>
                <w:rFonts w:hint="eastAsia"/>
              </w:rPr>
              <w:t>;文件; 常用库</w:t>
            </w:r>
          </w:p>
        </w:tc>
      </w:tr>
      <w:tr w14:paraId="0BE32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6" w:hRule="atLeast"/>
        </w:trPr>
        <w:tc>
          <w:tcPr>
            <w:tcW w:w="2263" w:type="dxa"/>
            <w:gridSpan w:val="2"/>
            <w:tcBorders>
              <w:top w:val="single" w:color="auto" w:sz="4" w:space="0"/>
              <w:left w:val="single" w:color="auto" w:sz="4" w:space="0"/>
              <w:bottom w:val="single" w:color="auto" w:sz="4" w:space="0"/>
              <w:right w:val="single" w:color="auto" w:sz="4" w:space="0"/>
            </w:tcBorders>
            <w:vAlign w:val="center"/>
          </w:tcPr>
          <w:p w14:paraId="1B8C8308">
            <w:pPr>
              <w:rPr>
                <w:rFonts w:ascii="仿宋_GB2312" w:eastAsia="仿宋_GB2312" w:cs="仿宋_GB2312"/>
                <w:b/>
                <w:sz w:val="28"/>
                <w:szCs w:val="28"/>
              </w:rPr>
            </w:pPr>
            <w:r>
              <w:rPr>
                <w:rFonts w:ascii="仿宋_GB2312" w:eastAsia="仿宋_GB2312" w:cs="仿宋_GB2312"/>
                <w:b/>
                <w:sz w:val="28"/>
                <w:szCs w:val="28"/>
                <w:lang w:bidi="ar"/>
              </w:rPr>
              <w:t>教学目的与要求</w:t>
            </w:r>
          </w:p>
        </w:tc>
        <w:tc>
          <w:tcPr>
            <w:tcW w:w="6027" w:type="dxa"/>
            <w:gridSpan w:val="2"/>
            <w:tcBorders>
              <w:top w:val="single" w:color="auto" w:sz="4" w:space="0"/>
              <w:left w:val="single" w:color="auto" w:sz="4" w:space="0"/>
              <w:bottom w:val="single" w:color="auto" w:sz="4" w:space="0"/>
              <w:right w:val="single" w:color="auto" w:sz="4" w:space="0"/>
            </w:tcBorders>
            <w:vAlign w:val="center"/>
          </w:tcPr>
          <w:p w14:paraId="788B9847">
            <w:r>
              <w:t>理解结构化程序设计的三种基本控制结构，掌握每种结构的语法规则和执行逻辑</w:t>
            </w:r>
            <w:r>
              <w:rPr>
                <w:rFonts w:hint="eastAsia"/>
              </w:rPr>
              <w:t>；</w:t>
            </w:r>
          </w:p>
          <w:p w14:paraId="1E5DDBD9">
            <w:r>
              <w:t>熟练掌握列表的定义、创建方式，理解列表的有序性和可变性</w:t>
            </w:r>
            <w:r>
              <w:rPr>
                <w:rFonts w:hint="eastAsia"/>
              </w:rPr>
              <w:t>；</w:t>
            </w:r>
          </w:p>
          <w:p w14:paraId="11C7D7A5">
            <w:r>
              <w:t>掌握列表的访问、修改、添加、删除等常用操作及对应的方法</w:t>
            </w:r>
          </w:p>
          <w:p w14:paraId="70BC8910">
            <w:r>
              <w:rPr>
                <w:rFonts w:hint="eastAsia"/>
              </w:rPr>
              <w:t>了解文件与常用库</w:t>
            </w:r>
          </w:p>
        </w:tc>
      </w:tr>
      <w:tr w14:paraId="54AE2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trPr>
        <w:tc>
          <w:tcPr>
            <w:tcW w:w="2263" w:type="dxa"/>
            <w:gridSpan w:val="2"/>
            <w:tcBorders>
              <w:top w:val="single" w:color="auto" w:sz="4" w:space="0"/>
              <w:left w:val="single" w:color="auto" w:sz="4" w:space="0"/>
              <w:bottom w:val="single" w:color="auto" w:sz="4" w:space="0"/>
              <w:right w:val="single" w:color="auto" w:sz="4" w:space="0"/>
            </w:tcBorders>
            <w:vAlign w:val="center"/>
          </w:tcPr>
          <w:p w14:paraId="23F635C9">
            <w:pPr>
              <w:rPr>
                <w:rFonts w:ascii="仿宋_GB2312" w:eastAsia="仿宋_GB2312" w:cs="仿宋_GB2312"/>
                <w:b/>
                <w:sz w:val="28"/>
                <w:szCs w:val="28"/>
              </w:rPr>
            </w:pPr>
            <w:r>
              <w:rPr>
                <w:rFonts w:ascii="仿宋_GB2312" w:eastAsia="仿宋_GB2312" w:cs="仿宋_GB2312"/>
                <w:b/>
                <w:sz w:val="28"/>
                <w:szCs w:val="28"/>
                <w:lang w:bidi="ar"/>
              </w:rPr>
              <w:t>教学重点与难点</w:t>
            </w:r>
          </w:p>
        </w:tc>
        <w:tc>
          <w:tcPr>
            <w:tcW w:w="6027" w:type="dxa"/>
            <w:gridSpan w:val="2"/>
            <w:tcBorders>
              <w:top w:val="single" w:color="auto" w:sz="4" w:space="0"/>
              <w:left w:val="single" w:color="auto" w:sz="4" w:space="0"/>
              <w:bottom w:val="single" w:color="auto" w:sz="4" w:space="0"/>
              <w:right w:val="single" w:color="auto" w:sz="4" w:space="0"/>
            </w:tcBorders>
            <w:vAlign w:val="center"/>
          </w:tcPr>
          <w:p w14:paraId="377A367D">
            <w:pPr>
              <w:adjustRightInd w:val="0"/>
              <w:rPr>
                <w:rFonts w:hint="eastAsia" w:asciiTheme="minorEastAsia" w:hAnsiTheme="minorEastAsia"/>
                <w:b/>
                <w:szCs w:val="21"/>
              </w:rPr>
            </w:pPr>
            <w:r>
              <w:rPr>
                <w:rFonts w:hint="eastAsia" w:asciiTheme="minorEastAsia" w:hAnsiTheme="minorEastAsia"/>
                <w:b/>
                <w:szCs w:val="21"/>
              </w:rPr>
              <w:t>重点：</w:t>
            </w:r>
            <w:r>
              <w:t>选择结构中不同分支语句的语法及执行流程</w:t>
            </w:r>
            <w:r>
              <w:rPr>
                <w:rFonts w:hint="eastAsia"/>
              </w:rPr>
              <w:t>；</w:t>
            </w:r>
            <w:r>
              <w:t>循环结构中 while 循环的条件控制和 for 循环与 range () 函数的配合使用</w:t>
            </w:r>
            <w:r>
              <w:rPr>
                <w:rFonts w:hint="eastAsia"/>
              </w:rPr>
              <w:t>；</w:t>
            </w:r>
            <w:r>
              <w:t>列表的创建方法及访问、修改、添加、删除等核心操作</w:t>
            </w:r>
          </w:p>
          <w:p w14:paraId="3646C987">
            <w:pPr>
              <w:adjustRightInd w:val="0"/>
              <w:rPr>
                <w:rFonts w:hint="eastAsia" w:asciiTheme="minorEastAsia" w:hAnsiTheme="minorEastAsia"/>
                <w:b/>
                <w:szCs w:val="21"/>
              </w:rPr>
            </w:pPr>
            <w:r>
              <w:rPr>
                <w:rFonts w:hint="eastAsia" w:asciiTheme="minorEastAsia" w:hAnsiTheme="minorEastAsia"/>
                <w:b/>
                <w:szCs w:val="21"/>
              </w:rPr>
              <w:t>难点：</w:t>
            </w:r>
            <w:r>
              <w:t>while 循环中循环条件的设置</w:t>
            </w:r>
            <w:r>
              <w:rPr>
                <w:rFonts w:hint="eastAsia"/>
              </w:rPr>
              <w:t>；</w:t>
            </w:r>
            <w:r>
              <w:t xml:space="preserve"> 列表添加操作中 append () 与 extend () 方法的区别</w:t>
            </w:r>
            <w:r>
              <w:rPr>
                <w:rFonts w:hint="eastAsia"/>
              </w:rPr>
              <w:t>；</w:t>
            </w:r>
            <w:r>
              <w:t>控制结构与列表结合的综合应用</w:t>
            </w:r>
          </w:p>
        </w:tc>
      </w:tr>
      <w:tr w14:paraId="17106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7383" w:type="dxa"/>
            <w:gridSpan w:val="3"/>
            <w:tcBorders>
              <w:top w:val="single" w:color="auto" w:sz="4" w:space="0"/>
              <w:left w:val="single" w:color="auto" w:sz="4" w:space="0"/>
              <w:bottom w:val="single" w:color="auto" w:sz="4" w:space="0"/>
              <w:right w:val="single" w:color="auto" w:sz="4" w:space="0"/>
            </w:tcBorders>
            <w:vAlign w:val="center"/>
          </w:tcPr>
          <w:p w14:paraId="379F33B4">
            <w:pPr>
              <w:jc w:val="center"/>
              <w:rPr>
                <w:rFonts w:ascii="仿宋_GB2312" w:eastAsia="仿宋_GB2312" w:cs="仿宋_GB2312"/>
                <w:b/>
                <w:sz w:val="28"/>
                <w:szCs w:val="28"/>
              </w:rPr>
            </w:pPr>
            <w:r>
              <w:rPr>
                <w:rFonts w:ascii="仿宋_GB2312" w:eastAsia="仿宋_GB2312" w:cs="仿宋_GB2312"/>
                <w:b/>
                <w:sz w:val="28"/>
                <w:szCs w:val="28"/>
                <w:lang w:bidi="ar"/>
              </w:rPr>
              <w:t>教学内容与教学环节安排</w:t>
            </w:r>
          </w:p>
        </w:tc>
        <w:tc>
          <w:tcPr>
            <w:tcW w:w="907" w:type="dxa"/>
            <w:tcBorders>
              <w:top w:val="single" w:color="auto" w:sz="4" w:space="0"/>
              <w:left w:val="single" w:color="auto" w:sz="4" w:space="0"/>
              <w:bottom w:val="single" w:color="auto" w:sz="4" w:space="0"/>
              <w:right w:val="single" w:color="auto" w:sz="4" w:space="0"/>
            </w:tcBorders>
            <w:vAlign w:val="center"/>
          </w:tcPr>
          <w:p w14:paraId="718F52E2">
            <w:pPr>
              <w:jc w:val="center"/>
              <w:rPr>
                <w:rFonts w:ascii="仿宋_GB2312" w:eastAsia="仿宋_GB2312" w:cs="仿宋_GB2312"/>
                <w:b/>
                <w:sz w:val="28"/>
                <w:szCs w:val="28"/>
              </w:rPr>
            </w:pPr>
            <w:r>
              <w:rPr>
                <w:rFonts w:ascii="仿宋_GB2312" w:eastAsia="仿宋_GB2312" w:cs="仿宋_GB2312"/>
                <w:b/>
                <w:sz w:val="28"/>
                <w:szCs w:val="28"/>
                <w:lang w:bidi="ar"/>
              </w:rPr>
              <w:t>时间</w:t>
            </w:r>
          </w:p>
          <w:p w14:paraId="226BA7C8">
            <w:pPr>
              <w:jc w:val="center"/>
              <w:rPr>
                <w:rFonts w:ascii="仿宋_GB2312" w:eastAsia="仿宋_GB2312" w:cs="仿宋_GB2312"/>
                <w:b/>
                <w:sz w:val="28"/>
                <w:szCs w:val="28"/>
              </w:rPr>
            </w:pPr>
            <w:r>
              <w:rPr>
                <w:rFonts w:ascii="仿宋_GB2312" w:eastAsia="仿宋_GB2312" w:cs="仿宋_GB2312"/>
                <w:b/>
                <w:sz w:val="28"/>
                <w:szCs w:val="28"/>
                <w:lang w:bidi="ar"/>
              </w:rPr>
              <w:t>分配</w:t>
            </w:r>
          </w:p>
        </w:tc>
      </w:tr>
      <w:tr w14:paraId="02CE8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3" w:type="dxa"/>
            <w:gridSpan w:val="3"/>
            <w:tcBorders>
              <w:top w:val="single" w:color="auto" w:sz="4" w:space="0"/>
              <w:left w:val="single" w:color="auto" w:sz="4" w:space="0"/>
              <w:bottom w:val="single" w:color="auto" w:sz="4" w:space="0"/>
              <w:right w:val="single" w:color="auto" w:sz="4" w:space="0"/>
            </w:tcBorders>
          </w:tcPr>
          <w:p w14:paraId="6BE262E1">
            <w:pPr>
              <w:spacing w:line="360" w:lineRule="auto"/>
              <w:rPr>
                <w:rFonts w:hint="eastAsia" w:ascii="宋体" w:hAnsi="宋体" w:cs="宋体"/>
                <w:b/>
                <w:bCs/>
                <w:kern w:val="0"/>
                <w:sz w:val="22"/>
                <w:szCs w:val="22"/>
              </w:rPr>
            </w:pPr>
            <w:r>
              <w:rPr>
                <w:rFonts w:hint="eastAsia" w:ascii="宋体" w:hAnsi="宋体" w:cs="宋体"/>
                <w:b/>
                <w:bCs/>
                <w:kern w:val="0"/>
                <w:sz w:val="22"/>
                <w:szCs w:val="22"/>
              </w:rPr>
              <w:t>一、复习旧课，新课导入</w:t>
            </w:r>
          </w:p>
          <w:p w14:paraId="66F843B4">
            <w:pPr>
              <w:tabs>
                <w:tab w:val="left" w:pos="6296"/>
              </w:tabs>
              <w:ind w:firstLine="457" w:firstLineChars="218"/>
            </w:pPr>
            <w:r>
              <w:t>复习旧课</w:t>
            </w:r>
          </w:p>
          <w:p w14:paraId="02DB18BF">
            <w:pPr>
              <w:tabs>
                <w:tab w:val="left" w:pos="6296"/>
              </w:tabs>
              <w:ind w:firstLine="457" w:firstLineChars="218"/>
            </w:pPr>
            <w:r>
              <w:t xml:space="preserve">- </w:t>
            </w:r>
            <w:r>
              <w:rPr>
                <w:rFonts w:hint="eastAsia"/>
              </w:rPr>
              <w:t>对上机课中存在的问题作统一强调说明</w:t>
            </w:r>
          </w:p>
          <w:p w14:paraId="448275D4">
            <w:pPr>
              <w:tabs>
                <w:tab w:val="left" w:pos="6296"/>
              </w:tabs>
              <w:ind w:firstLine="457" w:firstLineChars="218"/>
            </w:pPr>
            <w:r>
              <w:rPr>
                <w:rFonts w:hint="eastAsia"/>
              </w:rPr>
              <w:t>- 回顾上次课中计算身体质量指数案例的代码，指出其为顺序结构</w:t>
            </w:r>
          </w:p>
          <w:p w14:paraId="2A5100AD">
            <w:pPr>
              <w:tabs>
                <w:tab w:val="left" w:pos="6296"/>
              </w:tabs>
              <w:ind w:firstLine="457" w:firstLineChars="218"/>
            </w:pPr>
            <w:r>
              <w:rPr>
                <w:rFonts w:hint="eastAsia"/>
              </w:rPr>
              <w:t>新课导入</w:t>
            </w:r>
          </w:p>
          <w:p w14:paraId="0D4DF6A4">
            <w:pPr>
              <w:tabs>
                <w:tab w:val="left" w:pos="6296"/>
              </w:tabs>
              <w:ind w:firstLine="457" w:firstLineChars="218"/>
            </w:pPr>
            <w:r>
              <w:t xml:space="preserve">- </w:t>
            </w:r>
            <w:r>
              <w:rPr>
                <w:rFonts w:hint="eastAsia"/>
              </w:rPr>
              <w:t>在计算出用身体质量指数的基础上，进而判断用户胖还是瘦时， 输出结果为多种情况，因此在解决该问题时，</w:t>
            </w:r>
            <w:r>
              <w:t>需要我们学习新的程序结构 —— 控制结构</w:t>
            </w:r>
            <w:r>
              <w:rPr>
                <w:rFonts w:hint="eastAsia"/>
              </w:rPr>
              <w:t>。</w:t>
            </w:r>
            <w:r>
              <w:t>同时为了方便存储和处理一组数据，我们还会学习列表这种数据结构</w:t>
            </w:r>
            <w:r>
              <w:rPr>
                <w:rFonts w:hint="eastAsia"/>
              </w:rPr>
              <w:t>。</w:t>
            </w:r>
          </w:p>
          <w:p w14:paraId="02FBB5D8">
            <w:pPr>
              <w:spacing w:line="360" w:lineRule="auto"/>
              <w:rPr>
                <w:rFonts w:hint="eastAsia" w:ascii="宋体" w:hAnsi="宋体" w:cs="宋体"/>
                <w:b/>
                <w:bCs/>
                <w:kern w:val="0"/>
                <w:szCs w:val="21"/>
              </w:rPr>
            </w:pPr>
            <w:r>
              <w:rPr>
                <w:rFonts w:hint="eastAsia" w:ascii="宋体" w:hAnsi="宋体" w:cs="宋体"/>
                <w:b/>
                <w:bCs/>
                <w:kern w:val="0"/>
                <w:szCs w:val="21"/>
              </w:rPr>
              <mc:AlternateContent>
                <mc:Choice Requires="wps">
                  <w:drawing>
                    <wp:anchor distT="0" distB="0" distL="114300" distR="114300" simplePos="0" relativeHeight="251689984" behindDoc="0" locked="0" layoutInCell="1" allowOverlap="1">
                      <wp:simplePos x="0" y="0"/>
                      <wp:positionH relativeFrom="column">
                        <wp:posOffset>-57150</wp:posOffset>
                      </wp:positionH>
                      <wp:positionV relativeFrom="paragraph">
                        <wp:posOffset>28575</wp:posOffset>
                      </wp:positionV>
                      <wp:extent cx="5238115" cy="0"/>
                      <wp:effectExtent l="0" t="6350" r="0" b="6350"/>
                      <wp:wrapNone/>
                      <wp:docPr id="19" name="直接连接符 19"/>
                      <wp:cNvGraphicFramePr/>
                      <a:graphic xmlns:a="http://schemas.openxmlformats.org/drawingml/2006/main">
                        <a:graphicData uri="http://schemas.microsoft.com/office/word/2010/wordprocessingShape">
                          <wps:wsp>
                            <wps:cNvCnPr/>
                            <wps:spPr>
                              <a:xfrm>
                                <a:off x="0" y="0"/>
                                <a:ext cx="52379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5pt;margin-top:2.25pt;height:0pt;width:412.45pt;z-index:251689984;mso-width-relative:page;mso-height-relative:page;" filled="f" stroked="t" coordsize="21600,21600" o:gfxdata="UEsDBAoAAAAAAIdO4kAAAAAAAAAAAAAAAAAEAAAAZHJzL1BLAwQUAAAACACHTuJA7zEX9dYAAAAG&#10;AQAADwAAAGRycy9kb3ducmV2LnhtbE2PQU/CQBSE7yb+h80z8QbbCgjUbonREA+eQIIel+6zbei+&#10;bXYfpfrrXbzocTKTmW/y1WBb0aMPjSMF6TgBgVQ601ClYPe2Hi1ABNZkdOsIFXxhgFVxfZXrzLgz&#10;bbDfciViCYVMK6iZu0zKUNZodRi7Dil6n85bzVH6Shqvz7HctvIuSe6l1Q3FhVp3+FRjedyerIL9&#10;4/w4GV6ep2ve7D686yev+P2u1O1NmjyAYBz4LwwX/IgORWQ6uBOZIFoFo2W8wgqmMxDRXqSzJYjD&#10;r5ZFLv/jFz9QSwMEFAAAAAgAh07iQNmQIBDkAQAAtAMAAA4AAABkcnMvZTJvRG9jLnhtbK1TzW4T&#10;MRC+I/EOlu9k0yBIu8qmh0blgiAS8ACO19615D/NuNnkJXgBJG5w4sidt6F9DMbeNP279MAevGPP&#10;zDfzfR4vznfOsq0CNME3/GQy5Ux5GVrju4Z/+Xz56pQzTMK3wgavGr5XyM+XL18shlirWeiDbRUw&#10;AvFYD7HhfUqxriqUvXICJyEqT04dwIlEW+iqFsRA6M5Ws+n0bTUEaCMEqRDpdDU6+QERngMYtDZS&#10;rYK8csqnERWUFYkoYW8i8mXpVmsl00etUSVmG05MU1mpCNmbvFbLhag7ELE38tCCeE4Ljzg5YTwV&#10;PUKtRBLsCswTKGckBAw6TWRw1UikKEIsTqaPtPnUi6gKF5Ia41F0/H+w8sN2Dcy0NAlnnHnh6Mav&#10;v/3++/XHzZ/vtF7/+snIQzINEWuKvvBrOOwwriFz3mlw+U9s2K5Iuz9Kq3aJSTp8M3s9P5tTCXnr&#10;q+4SI2B6p4Jj2Wi4NT6zFrXYvsdExSj0NiQf+3BprC03Zz0bqPXZfEoXKgWNo6YxINNFooS+40zY&#10;juZcJiiQGKxpc3oGQug2FxbYVuTpKF9mSuUehOXaK4H9GFdc49w4k+gpWOMafno/23oCyXqNCmVr&#10;E9p9Ea6c02WWMofBy9Nyf1+y7x7b8h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vMRf11gAAAAYB&#10;AAAPAAAAAAAAAAEAIAAAACIAAABkcnMvZG93bnJldi54bWxQSwECFAAUAAAACACHTuJA2ZAgEOQB&#10;AAC0AwAADgAAAAAAAAABACAAAAAlAQAAZHJzL2Uyb0RvYy54bWxQSwUGAAAAAAYABgBZAQAAewUA&#10;AAAA&#10;">
                      <v:fill on="f" focussize="0,0"/>
                      <v:stroke weight="1pt" color="#000000 [3200]" miterlimit="8" joinstyle="miter"/>
                      <v:imagedata o:title=""/>
                      <o:lock v:ext="edit" aspectratio="f"/>
                    </v:line>
                  </w:pict>
                </mc:Fallback>
              </mc:AlternateContent>
            </w:r>
            <w:r>
              <w:rPr>
                <w:rFonts w:hint="eastAsia" w:ascii="宋体" w:hAnsi="宋体" w:cs="宋体"/>
                <w:b/>
                <w:bCs/>
                <w:kern w:val="0"/>
                <w:szCs w:val="21"/>
              </w:rPr>
              <w:t>二、教学内容</w:t>
            </w:r>
          </w:p>
          <w:p w14:paraId="0D7BBECB">
            <w:pPr>
              <w:adjustRightInd w:val="0"/>
              <w:snapToGrid w:val="0"/>
              <w:spacing w:line="300" w:lineRule="atLeast"/>
              <w:ind w:left="1" w:leftChars="-52" w:hanging="110" w:hangingChars="50"/>
              <w:jc w:val="left"/>
            </w:pPr>
            <w:r>
              <w:rPr>
                <w:rFonts w:hint="eastAsia" w:ascii="宋体" w:hAnsi="宋体"/>
                <w:bCs/>
                <w:sz w:val="22"/>
                <w:szCs w:val="22"/>
              </w:rPr>
              <w:t>（一）</w:t>
            </w:r>
            <w:r>
              <w:t>控制结构</w:t>
            </w:r>
          </w:p>
          <w:p w14:paraId="5F532260">
            <w:pPr>
              <w:adjustRightInd w:val="0"/>
              <w:snapToGrid w:val="0"/>
              <w:spacing w:line="300" w:lineRule="atLeast"/>
              <w:ind w:firstLine="211" w:firstLineChars="100"/>
              <w:jc w:val="left"/>
              <w:rPr>
                <w:b/>
                <w:bCs/>
              </w:rPr>
            </w:pPr>
            <w:r>
              <w:rPr>
                <w:b/>
                <w:bCs/>
              </w:rPr>
              <w:t xml:space="preserve">1. 顺序结构   </w:t>
            </w:r>
          </w:p>
          <w:p w14:paraId="135AA94D">
            <w:pPr>
              <w:adjustRightInd w:val="0"/>
              <w:snapToGrid w:val="0"/>
              <w:spacing w:line="300" w:lineRule="atLeast"/>
              <w:ind w:firstLine="210" w:firstLineChars="100"/>
              <w:jc w:val="left"/>
            </w:pPr>
            <w:r>
              <w:t xml:space="preserve">- 语法讲解：说明顺序结构是程序最基本结构，按代码书写顺序自上而下执行，无需额外关键字   </w:t>
            </w:r>
          </w:p>
          <w:p w14:paraId="7B73D775">
            <w:pPr>
              <w:adjustRightInd w:val="0"/>
              <w:snapToGrid w:val="0"/>
              <w:spacing w:line="300" w:lineRule="atLeast"/>
              <w:ind w:firstLine="211" w:firstLineChars="100"/>
              <w:jc w:val="left"/>
              <w:rPr>
                <w:b/>
                <w:bCs/>
              </w:rPr>
            </w:pPr>
            <w:r>
              <w:rPr>
                <w:b/>
                <w:bCs/>
              </w:rPr>
              <w:t xml:space="preserve">2. 选择结构   </w:t>
            </w:r>
          </w:p>
          <w:p w14:paraId="261D9E9D">
            <w:pPr>
              <w:adjustRightInd w:val="0"/>
              <w:snapToGrid w:val="0"/>
              <w:spacing w:line="300" w:lineRule="atLeast"/>
              <w:ind w:firstLine="210" w:firstLineChars="100"/>
              <w:jc w:val="left"/>
            </w:pPr>
            <w:r>
              <w:t xml:space="preserve">（1）单分支 if 语句     </w:t>
            </w:r>
          </w:p>
          <w:p w14:paraId="609F9734">
            <w:pPr>
              <w:adjustRightInd w:val="0"/>
              <w:snapToGrid w:val="0"/>
              <w:spacing w:line="300" w:lineRule="atLeast"/>
              <w:ind w:firstLine="210" w:firstLineChars="100"/>
              <w:jc w:val="left"/>
            </w:pPr>
            <w:r>
              <w:t>- 语法格式：</w:t>
            </w:r>
          </w:p>
          <w:p w14:paraId="6CEB8F8C">
            <w:pPr>
              <w:shd w:val="clear" w:color="auto" w:fill="F1F1F1" w:themeFill="background1" w:themeFillShade="F2"/>
              <w:adjustRightInd w:val="0"/>
              <w:snapToGrid w:val="0"/>
              <w:spacing w:line="300" w:lineRule="atLeast"/>
              <w:ind w:firstLine="210" w:firstLineChars="100"/>
              <w:jc w:val="left"/>
            </w:pPr>
            <w:r>
              <w:t>if 条件表达式：</w:t>
            </w:r>
          </w:p>
          <w:p w14:paraId="0887DEEF">
            <w:pPr>
              <w:shd w:val="clear" w:color="auto" w:fill="F1F1F1" w:themeFill="background1" w:themeFillShade="F2"/>
              <w:adjustRightInd w:val="0"/>
              <w:snapToGrid w:val="0"/>
              <w:spacing w:line="300" w:lineRule="atLeast"/>
              <w:ind w:firstLine="840" w:firstLineChars="400"/>
              <w:jc w:val="left"/>
            </w:pPr>
            <w:r>
              <w:t>语句块</w:t>
            </w:r>
          </w:p>
          <w:p w14:paraId="595AB14B">
            <w:pPr>
              <w:adjustRightInd w:val="0"/>
              <w:snapToGrid w:val="0"/>
              <w:spacing w:line="300" w:lineRule="atLeast"/>
              <w:ind w:firstLine="210" w:firstLineChars="100"/>
              <w:jc w:val="left"/>
            </w:pPr>
            <w:r>
              <w:t xml:space="preserve">说明条件表达式结果必须为布尔类型（True/False），当结果为 True 时执行缩进的语句块，否则跳过     </w:t>
            </w:r>
          </w:p>
          <w:p w14:paraId="0750764C">
            <w:pPr>
              <w:adjustRightInd w:val="0"/>
              <w:snapToGrid w:val="0"/>
              <w:spacing w:line="300" w:lineRule="atLeast"/>
              <w:ind w:firstLine="210" w:firstLineChars="100"/>
              <w:jc w:val="left"/>
            </w:pPr>
            <w:r>
              <w:t xml:space="preserve">- 流程图讲解：展示单分支结构流程图，用箭头标注执行路径，帮助学生理解逻辑     </w:t>
            </w:r>
          </w:p>
          <w:p w14:paraId="0B7D88B9">
            <w:pPr>
              <w:adjustRightInd w:val="0"/>
              <w:snapToGrid w:val="0"/>
              <w:spacing w:line="300" w:lineRule="atLeast"/>
              <w:ind w:firstLine="210" w:firstLineChars="100"/>
              <w:jc w:val="left"/>
            </w:pPr>
            <w:r>
              <w:t>- 案例演示：</w:t>
            </w:r>
          </w:p>
          <w:p w14:paraId="05B199B5">
            <w:pPr>
              <w:adjustRightInd w:val="0"/>
              <w:snapToGrid w:val="0"/>
              <w:spacing w:line="300" w:lineRule="atLeast"/>
              <w:ind w:firstLine="210" w:firstLineChars="100"/>
              <w:jc w:val="left"/>
            </w:pPr>
            <w:r>
              <w:t>讲解（判断</w:t>
            </w:r>
            <w:r>
              <w:rPr>
                <w:rFonts w:hint="eastAsia"/>
              </w:rPr>
              <w:t>成绩</w:t>
            </w:r>
            <w:r>
              <w:t>是否</w:t>
            </w:r>
            <w:r>
              <w:rPr>
                <w:rFonts w:hint="eastAsia"/>
              </w:rPr>
              <w:t>通过</w:t>
            </w:r>
            <w:r>
              <w:t xml:space="preserve">），分析代码：      </w:t>
            </w:r>
          </w:p>
          <w:p w14:paraId="1E9EB89C">
            <w:pPr>
              <w:adjustRightInd w:val="0"/>
              <w:snapToGrid w:val="0"/>
              <w:spacing w:line="300" w:lineRule="atLeast"/>
              <w:ind w:firstLine="210" w:firstLineChars="100"/>
              <w:jc w:val="left"/>
            </w:pPr>
            <w:r>
              <w:t xml:space="preserve">① </w:t>
            </w:r>
            <w:r>
              <w:rPr>
                <w:rFonts w:hint="eastAsia"/>
              </w:rPr>
              <w:t>score</w:t>
            </w:r>
            <w:r>
              <w:t xml:space="preserve"> = eval (input ("请输入你的</w:t>
            </w:r>
            <w:r>
              <w:rPr>
                <w:rFonts w:hint="eastAsia"/>
              </w:rPr>
              <w:t>成绩</w:t>
            </w:r>
            <w:r>
              <w:t>:"))—— 将用户输入的</w:t>
            </w:r>
            <w:r>
              <w:rPr>
                <w:rFonts w:hint="eastAsia"/>
              </w:rPr>
              <w:t>成绩</w:t>
            </w:r>
            <w:r>
              <w:t xml:space="preserve">转换为数值类型       </w:t>
            </w:r>
          </w:p>
          <w:p w14:paraId="34D6F23D">
            <w:pPr>
              <w:adjustRightInd w:val="0"/>
              <w:snapToGrid w:val="0"/>
              <w:spacing w:line="300" w:lineRule="atLeast"/>
              <w:ind w:firstLine="210" w:firstLineChars="100"/>
              <w:jc w:val="left"/>
            </w:pPr>
            <w:r>
              <w:t xml:space="preserve">② if </w:t>
            </w:r>
            <w:r>
              <w:rPr>
                <w:rFonts w:hint="eastAsia"/>
              </w:rPr>
              <w:t>score</w:t>
            </w:r>
            <w:r>
              <w:t xml:space="preserve"> &gt;= </w:t>
            </w:r>
            <w:r>
              <w:rPr>
                <w:rFonts w:hint="eastAsia"/>
              </w:rPr>
              <w:t>60</w:t>
            </w:r>
            <w:r>
              <w:t xml:space="preserve"> : print ("</w:t>
            </w:r>
            <w:r>
              <w:rPr>
                <w:rFonts w:hint="eastAsia"/>
              </w:rPr>
              <w:t>通过</w:t>
            </w:r>
            <w:r>
              <w:t>！")—— 条件 “</w:t>
            </w:r>
            <w:r>
              <w:rPr>
                <w:rFonts w:hint="eastAsia"/>
              </w:rPr>
              <w:t>score</w:t>
            </w:r>
            <w:r>
              <w:t xml:space="preserve"> &gt;= </w:t>
            </w:r>
            <w:r>
              <w:rPr>
                <w:rFonts w:hint="eastAsia"/>
              </w:rPr>
              <w:t>60</w:t>
            </w:r>
            <w:r>
              <w:t xml:space="preserve">” 为 True 时，输出提示语；否则跳过该语句，直接执行后续的 “程序执行结束”     </w:t>
            </w:r>
          </w:p>
          <w:p w14:paraId="7082814D">
            <w:pPr>
              <w:adjustRightInd w:val="0"/>
              <w:snapToGrid w:val="0"/>
              <w:spacing w:line="300" w:lineRule="atLeast"/>
              <w:ind w:firstLine="210" w:firstLineChars="100"/>
              <w:jc w:val="left"/>
            </w:pPr>
            <w:r>
              <w:t xml:space="preserve">（2）双分支 if-else 语句     </w:t>
            </w:r>
          </w:p>
          <w:p w14:paraId="33360EE4">
            <w:pPr>
              <w:adjustRightInd w:val="0"/>
              <w:snapToGrid w:val="0"/>
              <w:spacing w:line="300" w:lineRule="atLeast"/>
              <w:ind w:firstLine="210" w:firstLineChars="100"/>
              <w:jc w:val="left"/>
            </w:pPr>
            <w:r>
              <w:t>- 语法格式：</w:t>
            </w:r>
          </w:p>
          <w:p w14:paraId="194501F4">
            <w:pPr>
              <w:shd w:val="clear" w:color="auto" w:fill="F1F1F1" w:themeFill="background1" w:themeFillShade="F2"/>
              <w:adjustRightInd w:val="0"/>
              <w:snapToGrid w:val="0"/>
              <w:spacing w:line="300" w:lineRule="atLeast"/>
              <w:ind w:firstLine="210" w:firstLineChars="100"/>
              <w:jc w:val="left"/>
            </w:pPr>
            <w:r>
              <w:t>if 条件表达式：</w:t>
            </w:r>
          </w:p>
          <w:p w14:paraId="376C9609">
            <w:pPr>
              <w:shd w:val="clear" w:color="auto" w:fill="F1F1F1" w:themeFill="background1" w:themeFillShade="F2"/>
              <w:adjustRightInd w:val="0"/>
              <w:snapToGrid w:val="0"/>
              <w:spacing w:line="300" w:lineRule="atLeast"/>
              <w:ind w:firstLine="630" w:firstLineChars="300"/>
              <w:jc w:val="left"/>
            </w:pPr>
            <w:r>
              <w:t>语句块 1</w:t>
            </w:r>
          </w:p>
          <w:p w14:paraId="153BC2DA">
            <w:pPr>
              <w:shd w:val="clear" w:color="auto" w:fill="F1F1F1" w:themeFill="background1" w:themeFillShade="F2"/>
              <w:adjustRightInd w:val="0"/>
              <w:snapToGrid w:val="0"/>
              <w:spacing w:line="300" w:lineRule="atLeast"/>
              <w:ind w:firstLine="210" w:firstLineChars="100"/>
              <w:jc w:val="left"/>
            </w:pPr>
            <w:r>
              <w:t>else：</w:t>
            </w:r>
          </w:p>
          <w:p w14:paraId="33F6E8D7">
            <w:pPr>
              <w:shd w:val="clear" w:color="auto" w:fill="F1F1F1" w:themeFill="background1" w:themeFillShade="F2"/>
              <w:adjustRightInd w:val="0"/>
              <w:snapToGrid w:val="0"/>
              <w:spacing w:line="300" w:lineRule="atLeast"/>
              <w:ind w:firstLine="630" w:firstLineChars="300"/>
              <w:jc w:val="left"/>
            </w:pPr>
            <w:r>
              <w:t>语句块 2</w:t>
            </w:r>
          </w:p>
          <w:p w14:paraId="59A74D53">
            <w:pPr>
              <w:adjustRightInd w:val="0"/>
              <w:snapToGrid w:val="0"/>
              <w:spacing w:line="300" w:lineRule="atLeast"/>
              <w:ind w:firstLine="210" w:firstLineChars="100"/>
              <w:jc w:val="left"/>
            </w:pPr>
            <w:r>
              <w:t>说明条件为 True 时执行语句块 1，为 False 时执行语句块 2，二者必选其一</w:t>
            </w:r>
          </w:p>
          <w:p w14:paraId="024E47CA">
            <w:pPr>
              <w:adjustRightInd w:val="0"/>
              <w:snapToGrid w:val="0"/>
              <w:spacing w:line="300" w:lineRule="atLeast"/>
              <w:ind w:firstLine="210" w:firstLineChars="100"/>
              <w:jc w:val="left"/>
            </w:pPr>
            <w:r>
              <w:t>- 案例演示：讲解（完善</w:t>
            </w:r>
            <w:r>
              <w:rPr>
                <w:rFonts w:hint="eastAsia"/>
              </w:rPr>
              <w:t>成绩是否通过</w:t>
            </w:r>
            <w:r>
              <w:t>程序，</w:t>
            </w:r>
            <w:r>
              <w:rPr>
                <w:rFonts w:hint="eastAsia"/>
              </w:rPr>
              <w:t>通过</w:t>
            </w:r>
            <w:r>
              <w:t>与未</w:t>
            </w:r>
            <w:r>
              <w:rPr>
                <w:rFonts w:hint="eastAsia"/>
              </w:rPr>
              <w:t>通过</w:t>
            </w:r>
            <w:r>
              <w:t xml:space="preserve">分别输出不同提示），对比单分支案例，说明 else 的作用     </w:t>
            </w:r>
          </w:p>
          <w:p w14:paraId="6FD9254E">
            <w:pPr>
              <w:adjustRightInd w:val="0"/>
              <w:snapToGrid w:val="0"/>
              <w:spacing w:line="300" w:lineRule="atLeast"/>
              <w:ind w:firstLine="210" w:firstLineChars="100"/>
              <w:jc w:val="left"/>
            </w:pPr>
            <w:r>
              <w:t xml:space="preserve">（3）多分支 if-elif-else 语句     </w:t>
            </w:r>
          </w:p>
          <w:p w14:paraId="59852739">
            <w:pPr>
              <w:adjustRightInd w:val="0"/>
              <w:snapToGrid w:val="0"/>
              <w:spacing w:line="300" w:lineRule="atLeast"/>
              <w:ind w:firstLine="210" w:firstLineChars="100"/>
              <w:jc w:val="left"/>
            </w:pPr>
            <w:r>
              <w:t>- 语法格式：</w:t>
            </w:r>
          </w:p>
          <w:p w14:paraId="55BEBD9C">
            <w:pPr>
              <w:shd w:val="clear" w:color="auto" w:fill="F1F1F1" w:themeFill="background1" w:themeFillShade="F2"/>
              <w:adjustRightInd w:val="0"/>
              <w:snapToGrid w:val="0"/>
              <w:spacing w:line="300" w:lineRule="atLeast"/>
              <w:ind w:firstLine="210" w:firstLineChars="100"/>
              <w:jc w:val="left"/>
            </w:pPr>
            <w:r>
              <w:t>if 条件表达式 1：</w:t>
            </w:r>
          </w:p>
          <w:p w14:paraId="0267DC5E">
            <w:pPr>
              <w:shd w:val="clear" w:color="auto" w:fill="F1F1F1" w:themeFill="background1" w:themeFillShade="F2"/>
              <w:adjustRightInd w:val="0"/>
              <w:snapToGrid w:val="0"/>
              <w:spacing w:line="300" w:lineRule="atLeast"/>
              <w:ind w:firstLine="210" w:firstLineChars="100"/>
              <w:jc w:val="left"/>
            </w:pPr>
            <w:r>
              <w:t xml:space="preserve">    语句块 1</w:t>
            </w:r>
          </w:p>
          <w:p w14:paraId="4B37B5DE">
            <w:pPr>
              <w:shd w:val="clear" w:color="auto" w:fill="F1F1F1" w:themeFill="background1" w:themeFillShade="F2"/>
              <w:adjustRightInd w:val="0"/>
              <w:snapToGrid w:val="0"/>
              <w:spacing w:line="300" w:lineRule="atLeast"/>
              <w:ind w:firstLine="210" w:firstLineChars="100"/>
              <w:jc w:val="left"/>
            </w:pPr>
            <w:r>
              <w:t>elif 条件表达式 2：</w:t>
            </w:r>
          </w:p>
          <w:p w14:paraId="147CA721">
            <w:pPr>
              <w:shd w:val="clear" w:color="auto" w:fill="F1F1F1" w:themeFill="background1" w:themeFillShade="F2"/>
              <w:adjustRightInd w:val="0"/>
              <w:snapToGrid w:val="0"/>
              <w:spacing w:line="300" w:lineRule="atLeast"/>
              <w:ind w:firstLine="210" w:firstLineChars="100"/>
              <w:jc w:val="left"/>
            </w:pPr>
            <w:r>
              <w:t xml:space="preserve">    语句块 2</w:t>
            </w:r>
          </w:p>
          <w:p w14:paraId="0CB5ABEB">
            <w:pPr>
              <w:shd w:val="clear" w:color="auto" w:fill="F1F1F1" w:themeFill="background1" w:themeFillShade="F2"/>
              <w:adjustRightInd w:val="0"/>
              <w:snapToGrid w:val="0"/>
              <w:spacing w:line="300" w:lineRule="atLeast"/>
              <w:ind w:firstLine="210" w:firstLineChars="100"/>
              <w:jc w:val="left"/>
            </w:pPr>
            <w:r>
              <w:t>…</w:t>
            </w:r>
          </w:p>
          <w:p w14:paraId="61218CB0">
            <w:pPr>
              <w:shd w:val="clear" w:color="auto" w:fill="F1F1F1" w:themeFill="background1" w:themeFillShade="F2"/>
              <w:adjustRightInd w:val="0"/>
              <w:snapToGrid w:val="0"/>
              <w:spacing w:line="300" w:lineRule="atLeast"/>
              <w:ind w:firstLine="210" w:firstLineChars="100"/>
              <w:jc w:val="left"/>
            </w:pPr>
            <w:r>
              <w:t>else:</w:t>
            </w:r>
          </w:p>
          <w:p w14:paraId="07D474BF">
            <w:pPr>
              <w:shd w:val="clear" w:color="auto" w:fill="F1F1F1" w:themeFill="background1" w:themeFillShade="F2"/>
              <w:adjustRightInd w:val="0"/>
              <w:snapToGrid w:val="0"/>
              <w:spacing w:line="300" w:lineRule="atLeast"/>
              <w:ind w:firstLine="210" w:firstLineChars="100"/>
              <w:jc w:val="left"/>
            </w:pPr>
            <w:r>
              <w:t xml:space="preserve">    语句块 n+1</w:t>
            </w:r>
          </w:p>
          <w:p w14:paraId="78791E8A">
            <w:pPr>
              <w:adjustRightInd w:val="0"/>
              <w:snapToGrid w:val="0"/>
              <w:spacing w:line="300" w:lineRule="atLeast"/>
              <w:ind w:firstLine="210" w:firstLineChars="100"/>
              <w:jc w:val="left"/>
            </w:pPr>
            <w:r>
              <w:t xml:space="preserve">强调 “依次判断条件，满足一个则执行对应语句块并跳过后续所有分支，所有条件不满足则执行 else”     </w:t>
            </w:r>
          </w:p>
          <w:p w14:paraId="0EB185EB">
            <w:pPr>
              <w:adjustRightInd w:val="0"/>
              <w:snapToGrid w:val="0"/>
              <w:spacing w:line="300" w:lineRule="atLeast"/>
              <w:ind w:left="210" w:leftChars="100"/>
              <w:jc w:val="left"/>
            </w:pPr>
            <w:r>
              <w:t>- 案例演示：</w:t>
            </w:r>
            <w:r>
              <w:rPr>
                <w:rFonts w:hint="eastAsia"/>
              </w:rPr>
              <w:t>讲解（学生成绩等级划分）</w:t>
            </w:r>
          </w:p>
          <w:p w14:paraId="5995820D">
            <w:pPr>
              <w:adjustRightInd w:val="0"/>
              <w:snapToGrid w:val="0"/>
              <w:spacing w:line="300" w:lineRule="atLeast"/>
              <w:ind w:left="210" w:leftChars="100"/>
              <w:jc w:val="left"/>
            </w:pPr>
            <w:r>
              <w:t>根据学生成绩（0-100 分）判断等级（90-100 为 A，80-89 为 B，70-79 为 C，60-69 为 D，60 以下为 E）</w:t>
            </w:r>
          </w:p>
          <w:p w14:paraId="3F7068A6">
            <w:pPr>
              <w:adjustRightInd w:val="0"/>
              <w:snapToGrid w:val="0"/>
              <w:spacing w:line="300" w:lineRule="atLeast"/>
              <w:ind w:left="210" w:leftChars="100"/>
              <w:jc w:val="left"/>
            </w:pPr>
            <w:r>
              <w:t xml:space="preserve"> - 拓展案例：计算 BMI 并判断胖瘦程度，分步分析： </w:t>
            </w:r>
          </w:p>
          <w:p w14:paraId="1A9B415E">
            <w:pPr>
              <w:adjustRightInd w:val="0"/>
              <w:snapToGrid w:val="0"/>
              <w:spacing w:line="300" w:lineRule="atLeast"/>
              <w:ind w:left="210" w:leftChars="100"/>
              <w:jc w:val="left"/>
            </w:pPr>
            <w:r>
              <w:t>① height,weight = eval (input (' 请输入你的身高 (m) 和体重 (kg):'))</w:t>
            </w:r>
          </w:p>
          <w:p w14:paraId="5127820C">
            <w:pPr>
              <w:adjustRightInd w:val="0"/>
              <w:snapToGrid w:val="0"/>
              <w:spacing w:line="300" w:lineRule="atLeast"/>
              <w:ind w:left="210" w:leftChars="100"/>
              <w:jc w:val="left"/>
            </w:pPr>
            <w:r>
              <w:t>② bmi = weight/(height**2)</w:t>
            </w:r>
          </w:p>
          <w:p w14:paraId="57AB188B">
            <w:pPr>
              <w:adjustRightInd w:val="0"/>
              <w:snapToGrid w:val="0"/>
              <w:spacing w:line="300" w:lineRule="atLeast"/>
              <w:ind w:firstLine="210" w:firstLineChars="100"/>
              <w:jc w:val="left"/>
            </w:pPr>
            <w:r>
              <w:t>③ 多分支判断：依次判断 bmi &lt; 18.5、bmi &lt; 24、bmi &lt; 28，对应输出偏瘦、正常、偏胖，所有条件不满足则输出肥胖</w:t>
            </w:r>
          </w:p>
          <w:p w14:paraId="59D974F2">
            <w:pPr>
              <w:adjustRightInd w:val="0"/>
              <w:snapToGrid w:val="0"/>
              <w:spacing w:line="300" w:lineRule="atLeast"/>
              <w:ind w:firstLine="211" w:firstLineChars="100"/>
              <w:jc w:val="left"/>
              <w:rPr>
                <w:b/>
                <w:bCs/>
              </w:rPr>
            </w:pPr>
            <w:r>
              <w:rPr>
                <w:b/>
                <w:bCs/>
              </w:rPr>
              <w:t xml:space="preserve">3. 循环结构  </w:t>
            </w:r>
          </w:p>
          <w:p w14:paraId="066849B3">
            <w:pPr>
              <w:adjustRightInd w:val="0"/>
              <w:snapToGrid w:val="0"/>
              <w:spacing w:line="300" w:lineRule="atLeast"/>
              <w:ind w:firstLine="210" w:firstLineChars="100"/>
              <w:jc w:val="left"/>
            </w:pPr>
            <w:r>
              <w:t xml:space="preserve">（1）while 循环     </w:t>
            </w:r>
          </w:p>
          <w:p w14:paraId="66088CC3">
            <w:pPr>
              <w:adjustRightInd w:val="0"/>
              <w:snapToGrid w:val="0"/>
              <w:spacing w:line="300" w:lineRule="atLeast"/>
              <w:ind w:firstLine="210" w:firstLineChars="100"/>
              <w:jc w:val="left"/>
            </w:pPr>
            <w:r>
              <w:t>- 语法格式：</w:t>
            </w:r>
          </w:p>
          <w:p w14:paraId="4AA649D2">
            <w:pPr>
              <w:shd w:val="clear" w:color="auto" w:fill="F1F1F1" w:themeFill="background1" w:themeFillShade="F2"/>
              <w:adjustRightInd w:val="0"/>
              <w:snapToGrid w:val="0"/>
              <w:spacing w:line="300" w:lineRule="atLeast"/>
              <w:ind w:firstLine="210" w:firstLineChars="100"/>
              <w:jc w:val="left"/>
            </w:pPr>
            <w:r>
              <w:t>while 条件表达式：</w:t>
            </w:r>
          </w:p>
          <w:p w14:paraId="495720BD">
            <w:pPr>
              <w:shd w:val="clear" w:color="auto" w:fill="F1F1F1" w:themeFill="background1" w:themeFillShade="F2"/>
              <w:adjustRightInd w:val="0"/>
              <w:snapToGrid w:val="0"/>
              <w:spacing w:line="300" w:lineRule="atLeast"/>
              <w:ind w:firstLine="210" w:firstLineChars="100"/>
              <w:jc w:val="left"/>
            </w:pPr>
            <w:r>
              <w:t xml:space="preserve">    语句块 #循环体</w:t>
            </w:r>
          </w:p>
          <w:p w14:paraId="69E00D13">
            <w:pPr>
              <w:adjustRightInd w:val="0"/>
              <w:snapToGrid w:val="0"/>
              <w:spacing w:line="300" w:lineRule="atLeast"/>
              <w:ind w:firstLine="210" w:firstLineChars="100"/>
              <w:jc w:val="left"/>
            </w:pPr>
            <w:r>
              <w:t xml:space="preserve">说明 “条件为 True 时重复执行循环体，直到条件为 False 时退出循环”     </w:t>
            </w:r>
          </w:p>
          <w:p w14:paraId="536282D2">
            <w:pPr>
              <w:adjustRightInd w:val="0"/>
              <w:snapToGrid w:val="0"/>
              <w:spacing w:line="300" w:lineRule="atLeast"/>
              <w:ind w:firstLine="210" w:firstLineChars="100"/>
              <w:jc w:val="left"/>
            </w:pPr>
            <w:r>
              <w:t>- 流程图讲解：展示 while 循环流程图，标注 “条件判断→循环体→条件判断” 的循环过程，强调 “循环变量的更新” 是避免死循环的关键</w:t>
            </w:r>
          </w:p>
          <w:p w14:paraId="0E770619">
            <w:pPr>
              <w:adjustRightInd w:val="0"/>
              <w:snapToGrid w:val="0"/>
              <w:spacing w:line="300" w:lineRule="atLeast"/>
              <w:ind w:firstLine="210" w:firstLineChars="100"/>
              <w:jc w:val="left"/>
            </w:pPr>
            <w:r>
              <w:t>- 案例演示：讲解（计算 1-100 累加和），</w:t>
            </w:r>
          </w:p>
          <w:p w14:paraId="15DB0045">
            <w:pPr>
              <w:adjustRightInd w:val="0"/>
              <w:snapToGrid w:val="0"/>
              <w:spacing w:line="300" w:lineRule="atLeast"/>
              <w:ind w:firstLine="210" w:firstLineChars="100"/>
              <w:jc w:val="left"/>
            </w:pPr>
            <w:r>
              <w:t xml:space="preserve">分析代码：       </w:t>
            </w:r>
          </w:p>
          <w:p w14:paraId="38F48561">
            <w:pPr>
              <w:adjustRightInd w:val="0"/>
              <w:snapToGrid w:val="0"/>
              <w:spacing w:line="300" w:lineRule="atLeast"/>
              <w:ind w:firstLine="210" w:firstLineChars="100"/>
              <w:jc w:val="left"/>
            </w:pPr>
            <w:r>
              <w:t xml:space="preserve">① num = 1（循环变量初始化，从 1 开始）       </w:t>
            </w:r>
          </w:p>
          <w:p w14:paraId="7E694EDB">
            <w:pPr>
              <w:adjustRightInd w:val="0"/>
              <w:snapToGrid w:val="0"/>
              <w:spacing w:line="300" w:lineRule="atLeast"/>
              <w:ind w:firstLine="210" w:firstLineChars="100"/>
              <w:jc w:val="left"/>
            </w:pPr>
            <w:r>
              <w:t xml:space="preserve">② sum = 0（累加和变量初始化，初始值为 0）       </w:t>
            </w:r>
          </w:p>
          <w:p w14:paraId="78C01985">
            <w:pPr>
              <w:adjustRightInd w:val="0"/>
              <w:snapToGrid w:val="0"/>
              <w:spacing w:line="300" w:lineRule="atLeast"/>
              <w:ind w:firstLine="210" w:firstLineChars="100"/>
              <w:jc w:val="left"/>
            </w:pPr>
            <w:r>
              <w:t xml:space="preserve">③ while num &lt;= 100: </w:t>
            </w:r>
          </w:p>
          <w:p w14:paraId="1DC8A446">
            <w:pPr>
              <w:adjustRightInd w:val="0"/>
              <w:snapToGrid w:val="0"/>
              <w:spacing w:line="300" w:lineRule="atLeast"/>
              <w:ind w:firstLine="630" w:firstLineChars="300"/>
              <w:jc w:val="left"/>
            </w:pPr>
            <w:r>
              <w:t>sum += num（将 num 累加到 sum）;</w:t>
            </w:r>
          </w:p>
          <w:p w14:paraId="571B1FCC">
            <w:pPr>
              <w:adjustRightInd w:val="0"/>
              <w:snapToGrid w:val="0"/>
              <w:spacing w:line="300" w:lineRule="atLeast"/>
              <w:ind w:firstLine="630" w:firstLineChars="300"/>
              <w:jc w:val="left"/>
            </w:pPr>
            <w:r>
              <w:t xml:space="preserve">num += 1（循环变量自增 1，更新条件）       </w:t>
            </w:r>
          </w:p>
          <w:p w14:paraId="054181DE">
            <w:pPr>
              <w:adjustRightInd w:val="0"/>
              <w:snapToGrid w:val="0"/>
              <w:spacing w:line="300" w:lineRule="atLeast"/>
              <w:ind w:firstLine="210" w:firstLineChars="100"/>
              <w:jc w:val="left"/>
            </w:pPr>
            <w:r>
              <w:t xml:space="preserve">④ 输出 sum 值，验证结果为 5050     </w:t>
            </w:r>
          </w:p>
          <w:p w14:paraId="3D1FD161">
            <w:pPr>
              <w:adjustRightInd w:val="0"/>
              <w:snapToGrid w:val="0"/>
              <w:spacing w:line="300" w:lineRule="atLeast"/>
              <w:ind w:firstLine="210" w:firstLineChars="100"/>
              <w:jc w:val="left"/>
            </w:pPr>
            <w:r>
              <w:t xml:space="preserve">- 易错点提醒：演示 “若忘记 num += 1” 的情况，程序会进入死循环，教学生如何强制停止程序（PyCharm 中点击 “停止” 按钮）     </w:t>
            </w:r>
          </w:p>
          <w:p w14:paraId="08B044C4">
            <w:pPr>
              <w:adjustRightInd w:val="0"/>
              <w:snapToGrid w:val="0"/>
              <w:spacing w:line="300" w:lineRule="atLeast"/>
              <w:ind w:firstLine="210" w:firstLineChars="100"/>
              <w:jc w:val="left"/>
            </w:pPr>
            <w:r>
              <w:t xml:space="preserve">- 学生实操：编写程序用 while 循环计算 1-50 的偶数和，教师巡视，针对学生的错误（如循环条件设置错误、累加逻辑错误）进行指导   </w:t>
            </w:r>
          </w:p>
          <w:p w14:paraId="6D4AD477">
            <w:pPr>
              <w:adjustRightInd w:val="0"/>
              <w:snapToGrid w:val="0"/>
              <w:spacing w:line="300" w:lineRule="atLeast"/>
              <w:ind w:firstLine="210" w:firstLineChars="100"/>
              <w:jc w:val="left"/>
            </w:pPr>
            <w:r>
              <w:t xml:space="preserve">（2）for 循环     </w:t>
            </w:r>
          </w:p>
          <w:p w14:paraId="5DCB001B">
            <w:pPr>
              <w:adjustRightInd w:val="0"/>
              <w:snapToGrid w:val="0"/>
              <w:spacing w:line="300" w:lineRule="atLeast"/>
              <w:ind w:firstLine="210" w:firstLineChars="100"/>
              <w:jc w:val="left"/>
            </w:pPr>
            <w:r>
              <w:t>- 语法格式：</w:t>
            </w:r>
          </w:p>
          <w:p w14:paraId="02176D31">
            <w:pPr>
              <w:shd w:val="clear" w:color="auto" w:fill="F1F1F1" w:themeFill="background1" w:themeFillShade="F2"/>
              <w:adjustRightInd w:val="0"/>
              <w:snapToGrid w:val="0"/>
              <w:spacing w:line="300" w:lineRule="atLeast"/>
              <w:ind w:firstLine="210" w:firstLineChars="100"/>
              <w:jc w:val="left"/>
            </w:pPr>
            <w:r>
              <w:t>for 循环变量 in 可迭代对象：</w:t>
            </w:r>
          </w:p>
          <w:p w14:paraId="6A87F0B6">
            <w:pPr>
              <w:shd w:val="clear" w:color="auto" w:fill="F1F1F1" w:themeFill="background1" w:themeFillShade="F2"/>
              <w:adjustRightInd w:val="0"/>
              <w:snapToGrid w:val="0"/>
              <w:spacing w:line="300" w:lineRule="atLeast"/>
              <w:ind w:firstLine="210" w:firstLineChars="100"/>
              <w:jc w:val="left"/>
            </w:pPr>
            <w:r>
              <w:t xml:space="preserve">    语句块 #循环体</w:t>
            </w:r>
          </w:p>
          <w:p w14:paraId="6AC5BB16">
            <w:pPr>
              <w:adjustRightInd w:val="0"/>
              <w:snapToGrid w:val="0"/>
              <w:spacing w:line="300" w:lineRule="atLeast"/>
              <w:ind w:firstLine="210" w:firstLineChars="100"/>
              <w:jc w:val="left"/>
            </w:pPr>
            <w:r>
              <w:t xml:space="preserve">解释 “可迭代对象”（如字符串、列表、range () 函数生成的序列），说明循环变量依次取可迭代对象中的元素，每取一次执行一次循环体     </w:t>
            </w:r>
          </w:p>
          <w:p w14:paraId="00BCDF7D">
            <w:pPr>
              <w:adjustRightInd w:val="0"/>
              <w:snapToGrid w:val="0"/>
              <w:spacing w:line="300" w:lineRule="atLeast"/>
              <w:ind w:left="210" w:leftChars="100"/>
              <w:jc w:val="left"/>
            </w:pPr>
            <w:r>
              <w:t xml:space="preserve">- range () 函数讲解：展示 “range ([start,] end [,step])”，举例说明：       ① range (10)→生成 0-9 的整数序列       </w:t>
            </w:r>
          </w:p>
          <w:p w14:paraId="2AF5D21E">
            <w:pPr>
              <w:adjustRightInd w:val="0"/>
              <w:snapToGrid w:val="0"/>
              <w:spacing w:line="300" w:lineRule="atLeast"/>
              <w:ind w:left="210" w:leftChars="100"/>
              <w:jc w:val="left"/>
            </w:pPr>
            <w:r>
              <w:t xml:space="preserve">② range (1,10)→生成 1-9 的整数序列    </w:t>
            </w:r>
          </w:p>
          <w:p w14:paraId="3EA71D86">
            <w:pPr>
              <w:adjustRightInd w:val="0"/>
              <w:snapToGrid w:val="0"/>
              <w:spacing w:line="300" w:lineRule="atLeast"/>
              <w:ind w:left="210" w:leftChars="100"/>
              <w:jc w:val="left"/>
            </w:pPr>
            <w:r>
              <w:t xml:space="preserve">③ range (1,10,2)→生成 1,3,5,7,9 的奇数序列     </w:t>
            </w:r>
          </w:p>
          <w:p w14:paraId="64872CE3">
            <w:pPr>
              <w:adjustRightInd w:val="0"/>
              <w:snapToGrid w:val="0"/>
              <w:spacing w:line="300" w:lineRule="atLeast"/>
              <w:ind w:firstLine="210" w:firstLineChars="100"/>
              <w:jc w:val="left"/>
            </w:pPr>
            <w:r>
              <w:t>- 案例演示：讲解【例 3.22】（用 for 循环计算 1-100 累加和），对比 while 循环案例，说明 for 循环在 “已知循环次数” 场景下更简洁：</w:t>
            </w:r>
          </w:p>
          <w:p w14:paraId="2DDF53A9">
            <w:pPr>
              <w:shd w:val="clear" w:color="auto" w:fill="F1F1F1" w:themeFill="background1" w:themeFillShade="F2"/>
              <w:adjustRightInd w:val="0"/>
              <w:snapToGrid w:val="0"/>
              <w:spacing w:line="300" w:lineRule="atLeast"/>
              <w:ind w:firstLine="210" w:firstLineChars="100"/>
              <w:jc w:val="left"/>
            </w:pPr>
            <w:r>
              <w:t>sum = 0</w:t>
            </w:r>
          </w:p>
          <w:p w14:paraId="73B5E9BD">
            <w:pPr>
              <w:shd w:val="clear" w:color="auto" w:fill="F1F1F1" w:themeFill="background1" w:themeFillShade="F2"/>
              <w:adjustRightInd w:val="0"/>
              <w:snapToGrid w:val="0"/>
              <w:spacing w:line="300" w:lineRule="atLeast"/>
              <w:ind w:firstLine="210" w:firstLineChars="100"/>
              <w:jc w:val="left"/>
            </w:pPr>
            <w:r>
              <w:t xml:space="preserve">for num in range (101): </w:t>
            </w:r>
          </w:p>
          <w:p w14:paraId="097FE596">
            <w:pPr>
              <w:shd w:val="clear" w:color="auto" w:fill="F1F1F1" w:themeFill="background1" w:themeFillShade="F2"/>
              <w:adjustRightInd w:val="0"/>
              <w:snapToGrid w:val="0"/>
              <w:spacing w:line="300" w:lineRule="atLeast"/>
              <w:ind w:firstLine="420" w:firstLineChars="200"/>
              <w:jc w:val="left"/>
            </w:pPr>
            <w:r>
              <w:t>sum += num</w:t>
            </w:r>
          </w:p>
          <w:p w14:paraId="2C247220">
            <w:pPr>
              <w:shd w:val="clear" w:color="auto" w:fill="F1F1F1" w:themeFill="background1" w:themeFillShade="F2"/>
              <w:adjustRightInd w:val="0"/>
              <w:snapToGrid w:val="0"/>
              <w:spacing w:line="300" w:lineRule="atLeast"/>
              <w:ind w:firstLine="420" w:firstLineChars="200"/>
              <w:jc w:val="left"/>
            </w:pPr>
            <w:r>
              <w:t xml:space="preserve">print (sum)     </w:t>
            </w:r>
          </w:p>
          <w:p w14:paraId="0D3B044E">
            <w:pPr>
              <w:adjustRightInd w:val="0"/>
              <w:snapToGrid w:val="0"/>
              <w:spacing w:line="300" w:lineRule="atLeast"/>
              <w:ind w:firstLine="280" w:firstLineChars="100"/>
              <w:jc w:val="left"/>
            </w:pPr>
            <w:r>
              <w:rPr>
                <w:rFonts w:ascii="仿宋_GB2312" w:eastAsia="仿宋_GB2312" w:cs="仿宋_GB2312"/>
                <w:sz w:val="28"/>
                <w:szCs w:val="28"/>
              </w:rPr>
              <mc:AlternateContent>
                <mc:Choice Requires="wps">
                  <w:drawing>
                    <wp:anchor distT="0" distB="0" distL="114300" distR="114300" simplePos="0" relativeHeight="251705344" behindDoc="0" locked="0" layoutInCell="1" allowOverlap="1">
                      <wp:simplePos x="0" y="0"/>
                      <wp:positionH relativeFrom="column">
                        <wp:posOffset>4616450</wp:posOffset>
                      </wp:positionH>
                      <wp:positionV relativeFrom="paragraph">
                        <wp:posOffset>358140</wp:posOffset>
                      </wp:positionV>
                      <wp:extent cx="508635" cy="508635"/>
                      <wp:effectExtent l="0" t="0" r="0" b="0"/>
                      <wp:wrapNone/>
                      <wp:docPr id="33"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14DBCD50">
                                  <w:pPr>
                                    <w:jc w:val="left"/>
                                  </w:pPr>
                                  <w:r>
                                    <w:rPr>
                                      <w:rFonts w:hint="eastAsia"/>
                                    </w:rPr>
                                    <w:t>约25分钟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363.5pt;margin-top:28.2pt;height:40.05pt;width:40.05pt;z-index:251705344;mso-width-relative:page;mso-height-relative:page;" filled="f" stroked="f" coordsize="21600,21600" o:gfxdata="UEsDBAoAAAAAAIdO4kAAAAAAAAAAAAAAAAAEAAAAZHJzL1BLAwQUAAAACACHTuJAKTDaDdsAAAAK&#10;AQAADwAAAGRycy9kb3ducmV2LnhtbE2Py07DMBBF90j8gzWV2FE7gTwU4lQoUoWEYNHSDTsndpOo&#10;8TjE7gO+nmFVlqM5uvfccnWxIzuZ2Q8OJURLAcxg6/SAnYTdx/o+B+aDQq1Gh0bCt/Gwqm5vSlVo&#10;d8aNOW1DxygEfaEk9CFMBee+7Y1Vfukmg/Tbu9mqQOfccT2rM4XbkcdCpNyqAamhV5Ope9Metkcr&#10;4bVev6tNE9v8Z6xf3vbP09fuM5HybhGJJ2DBXMIVhj99UoeKnBp3RO3ZKCGLM9oSJCTpIzACcpFF&#10;wBoiH9IEeFXy/xOqX1BLAwQUAAAACACHTuJAbGVKjzcCAABnBAAADgAAAGRycy9lMm9Eb2MueG1s&#10;rVTNjtMwEL4j8Q6W7zT9XZaq6apsVYS0YlcqiLPrOI0l22Nst0l5AHgDTly481x9DsZO2q0WDnvg&#10;4o5nJt/4+2ams5tGK7IXzkswOR30+pQIw6GQZpvTTx9Xr64p8YGZgikwIqcH4enN/OWLWW2nYggV&#10;qEI4giDGT2ub0yoEO80yzyuhme+BFQaDJTjNAl7dNiscqxFdq2zY719lNbjCOuDCe/Qu2yDtEN1z&#10;AKEsJRdL4DstTGhRnVAsICVfSevpPL22LAUP92XpRSAqp8g0pBOLoL2JZzafsenWMVtJ3j2BPecJ&#10;TzhpJg0WPUMtWWBk5+RfUFpyBx7K0OOgs5ZIUgRZDPpPtFlXzIrEBaX29iy6/3+w/MP+wRFZ5HQ0&#10;osQwjR0//vh+/Pn7+OsbGYyiQLX1U8xbW8wMzVtocGxOfo/OyLspnY6/yIhgHOU9nOUVTSAcnZP+&#10;9dVoQgnHUGcjevb4sXU+vBOgSTRy6rB7SVS2v/OhTT2lxFoGVlKp1EFlSJ1TRO+nD84RBFcGa0QK&#10;7VOjFZpN0/HaQHFAWg7ayfCWryQWv2M+PDCHo4BMcFnCPR6lAiwCnUVJBe7rv/wxHzuEUUpqHK2c&#10;+i875gQl6r3B3r0ZjMdxFtNlPHk9xIu7jGwuI2anbwGnd4BraXkyY35QJ7N0oD/jTi1iVQwxw7F2&#10;TsPJvA3twONOcrFYpCScPsvCnVlbHqFbORe7AKVMSkeZWm069XD+Uq+6XYkDfnlPWY//D/M/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TDaDdsAAAAKAQAADwAAAAAAAAABACAAAAAiAAAAZHJzL2Rv&#10;d25yZXYueG1sUEsBAhQAFAAAAAgAh07iQGxlSo83AgAAZwQAAA4AAAAAAAAAAQAgAAAAKgEAAGRy&#10;cy9lMm9Eb2MueG1sUEsFBgAAAAAGAAYAWQEAANMFAAAAAA==&#10;">
                      <v:fill on="f" focussize="0,0"/>
                      <v:stroke on="f" weight="0.5pt"/>
                      <v:imagedata o:title=""/>
                      <o:lock v:ext="edit" aspectratio="f"/>
                      <v:textbox>
                        <w:txbxContent>
                          <w:p w14:paraId="14DBCD50">
                            <w:pPr>
                              <w:jc w:val="left"/>
                            </w:pPr>
                            <w:r>
                              <w:rPr>
                                <w:rFonts w:hint="eastAsia"/>
                              </w:rPr>
                              <w:t>约25分钟</w:t>
                            </w:r>
                          </w:p>
                        </w:txbxContent>
                      </v:textbox>
                    </v:shape>
                  </w:pict>
                </mc:Fallback>
              </mc:AlternateContent>
            </w:r>
            <w:r>
              <w:t>- 拓展案例：用 for 循环输出 1-20 中的 3 的倍数，让学生分析代码逻辑并运行</w:t>
            </w:r>
            <w:r>
              <w:rPr>
                <w:rFonts w:hint="eastAsia"/>
              </w:rPr>
              <w:t>。</w:t>
            </w:r>
          </w:p>
          <w:p w14:paraId="2C20CD2C">
            <w:pPr>
              <w:adjustRightInd w:val="0"/>
              <w:snapToGrid w:val="0"/>
              <w:spacing w:line="300" w:lineRule="atLeast"/>
              <w:ind w:firstLine="220" w:firstLineChars="100"/>
              <w:jc w:val="left"/>
            </w:pPr>
            <w:r>
              <w:rPr>
                <w:rFonts w:hint="eastAsia" w:ascii="宋体" w:hAnsi="宋体"/>
                <w:bCs/>
                <w:sz w:val="22"/>
                <w:szCs w:val="22"/>
              </w:rPr>
              <w:t>（二）</w:t>
            </w:r>
            <w:r>
              <w:t xml:space="preserve">列表 </w:t>
            </w:r>
          </w:p>
          <w:p w14:paraId="016BEA9A">
            <w:pPr>
              <w:adjustRightInd w:val="0"/>
              <w:snapToGrid w:val="0"/>
              <w:spacing w:line="300" w:lineRule="atLeast"/>
              <w:ind w:firstLine="211" w:firstLineChars="100"/>
              <w:jc w:val="left"/>
              <w:rPr>
                <w:b/>
                <w:bCs/>
              </w:rPr>
            </w:pPr>
            <w:r>
              <w:rPr>
                <w:b/>
                <w:bCs/>
              </w:rPr>
              <w:t xml:space="preserve">1. 列表的创建   </w:t>
            </w:r>
          </w:p>
          <w:p w14:paraId="2413D2B7">
            <w:pPr>
              <w:adjustRightInd w:val="0"/>
              <w:snapToGrid w:val="0"/>
              <w:spacing w:line="300" w:lineRule="atLeast"/>
              <w:ind w:firstLine="210" w:firstLineChars="100"/>
              <w:jc w:val="left"/>
            </w:pPr>
            <w:r>
              <w:t>（1）使用方括号 [] 创建</w:t>
            </w:r>
          </w:p>
          <w:p w14:paraId="5B1F8E8B">
            <w:pPr>
              <w:adjustRightInd w:val="0"/>
              <w:snapToGrid w:val="0"/>
              <w:spacing w:line="300" w:lineRule="atLeast"/>
              <w:ind w:firstLine="210" w:firstLineChars="100"/>
              <w:jc w:val="left"/>
            </w:pPr>
            <w:r>
              <w:t>（2）使用 list () 函数创建</w:t>
            </w:r>
          </w:p>
          <w:p w14:paraId="3573F4F5">
            <w:pPr>
              <w:adjustRightInd w:val="0"/>
              <w:snapToGrid w:val="0"/>
              <w:spacing w:line="300" w:lineRule="atLeast"/>
              <w:ind w:firstLine="420" w:firstLineChars="200"/>
              <w:jc w:val="left"/>
            </w:pPr>
            <w:r>
              <w:t xml:space="preserve">① 空列表：list4 = list ()     </w:t>
            </w:r>
          </w:p>
          <w:p w14:paraId="732AFD43">
            <w:pPr>
              <w:adjustRightInd w:val="0"/>
              <w:snapToGrid w:val="0"/>
              <w:spacing w:line="300" w:lineRule="atLeast"/>
              <w:ind w:firstLine="420" w:firstLineChars="200"/>
              <w:jc w:val="left"/>
            </w:pPr>
            <w:r>
              <w:t xml:space="preserve">② 转换字符串：list5 = list ('Hello')→结果为 ['H','e','l','l','o']     </w:t>
            </w:r>
          </w:p>
          <w:p w14:paraId="278775DF">
            <w:pPr>
              <w:adjustRightInd w:val="0"/>
              <w:snapToGrid w:val="0"/>
              <w:spacing w:line="300" w:lineRule="atLeast"/>
              <w:ind w:firstLine="420" w:firstLineChars="200"/>
              <w:jc w:val="left"/>
            </w:pPr>
            <w:r>
              <w:t xml:space="preserve">③ 转换 range 对象：list6 = list (range (1,7))→结果为 [1,2,3,4,5,6]   </w:t>
            </w:r>
          </w:p>
          <w:p w14:paraId="12C1C49E">
            <w:pPr>
              <w:adjustRightInd w:val="0"/>
              <w:snapToGrid w:val="0"/>
              <w:spacing w:line="300" w:lineRule="atLeast"/>
              <w:ind w:firstLine="210" w:firstLineChars="100"/>
              <w:jc w:val="left"/>
            </w:pPr>
            <w:r>
              <w:t>- 学生实操：让学生创建 3 个不同类型的列表（如纯字符串列表、包含列表的嵌套列表）</w:t>
            </w:r>
            <w:r>
              <w:rPr>
                <w:rFonts w:hint="eastAsia"/>
              </w:rPr>
              <w:t>。</w:t>
            </w:r>
          </w:p>
          <w:p w14:paraId="2EA0A001">
            <w:pPr>
              <w:adjustRightInd w:val="0"/>
              <w:snapToGrid w:val="0"/>
              <w:spacing w:line="300" w:lineRule="atLeast"/>
              <w:ind w:firstLine="211" w:firstLineChars="100"/>
              <w:jc w:val="left"/>
              <w:rPr>
                <w:b/>
                <w:bCs/>
              </w:rPr>
            </w:pPr>
            <w:r>
              <w:rPr>
                <w:b/>
                <w:bCs/>
              </w:rPr>
              <w:t xml:space="preserve">2. 列表的访问   </w:t>
            </w:r>
          </w:p>
          <w:p w14:paraId="6D3FCE9D">
            <w:pPr>
              <w:adjustRightInd w:val="0"/>
              <w:snapToGrid w:val="0"/>
              <w:spacing w:line="300" w:lineRule="atLeast"/>
              <w:ind w:firstLine="210" w:firstLineChars="100"/>
              <w:jc w:val="left"/>
            </w:pPr>
            <w:r>
              <w:t>- 讲解</w:t>
            </w:r>
            <w:r>
              <w:rPr>
                <w:rFonts w:hint="eastAsia"/>
              </w:rPr>
              <w:t xml:space="preserve"> </w:t>
            </w:r>
            <w:r>
              <w:t>正向索引（从 0 开始）和反向索引（从 - 1 开始）</w:t>
            </w:r>
          </w:p>
          <w:p w14:paraId="75A834F2">
            <w:pPr>
              <w:adjustRightInd w:val="0"/>
              <w:snapToGrid w:val="0"/>
              <w:spacing w:line="300" w:lineRule="atLeast"/>
              <w:ind w:firstLine="210" w:firstLineChars="100"/>
              <w:jc w:val="left"/>
            </w:pPr>
            <w:r>
              <w:t xml:space="preserve">举例：list_num = [1,2,3,4,5]     </w:t>
            </w:r>
          </w:p>
          <w:p w14:paraId="23D22345">
            <w:pPr>
              <w:adjustRightInd w:val="0"/>
              <w:snapToGrid w:val="0"/>
              <w:spacing w:line="300" w:lineRule="atLeast"/>
              <w:ind w:firstLine="210" w:firstLineChars="100"/>
              <w:jc w:val="left"/>
            </w:pPr>
            <w:r>
              <w:t xml:space="preserve">① 访问索引 1 的元素：list_num [1]→结果为 2     </w:t>
            </w:r>
          </w:p>
          <w:p w14:paraId="3EAB55A7">
            <w:pPr>
              <w:adjustRightInd w:val="0"/>
              <w:snapToGrid w:val="0"/>
              <w:spacing w:line="300" w:lineRule="atLeast"/>
              <w:ind w:firstLine="210" w:firstLineChars="100"/>
              <w:jc w:val="left"/>
            </w:pPr>
            <w:r>
              <w:t>② 访问反向索引</w:t>
            </w:r>
            <w:r>
              <w:rPr>
                <w:rFonts w:hint="eastAsia"/>
              </w:rPr>
              <w:t>3</w:t>
            </w:r>
            <w:r>
              <w:t xml:space="preserve">的元素：list_num [-3]→结果为 3     </w:t>
            </w:r>
          </w:p>
          <w:p w14:paraId="632703D7">
            <w:pPr>
              <w:adjustRightInd w:val="0"/>
              <w:snapToGrid w:val="0"/>
              <w:spacing w:line="300" w:lineRule="atLeast"/>
              <w:ind w:firstLine="210" w:firstLineChars="100"/>
              <w:jc w:val="left"/>
            </w:pPr>
            <w:r>
              <w:t xml:space="preserve">③ 切片访问（左闭右开）：list_num [1:4]→结果为 [2,3,4]   </w:t>
            </w:r>
          </w:p>
          <w:p w14:paraId="6ACB3D83">
            <w:pPr>
              <w:adjustRightInd w:val="0"/>
              <w:snapToGrid w:val="0"/>
              <w:spacing w:line="300" w:lineRule="atLeast"/>
              <w:ind w:firstLine="210" w:firstLineChars="100"/>
              <w:jc w:val="left"/>
            </w:pPr>
            <w:r>
              <w:t>- 学生实操：创建列表 list_color = ['red','green','blue','yellow']，让学生分别访问索引 2</w:t>
            </w:r>
            <w:r>
              <w:rPr>
                <w:rFonts w:hint="eastAsia"/>
              </w:rPr>
              <w:t>，</w:t>
            </w:r>
            <w:r>
              <w:t xml:space="preserve">反向索引 - 1 的元素，以及切片 [1:3] 的子列表，检查输出结果 </w:t>
            </w:r>
          </w:p>
          <w:p w14:paraId="1203AA0D">
            <w:pPr>
              <w:adjustRightInd w:val="0"/>
              <w:snapToGrid w:val="0"/>
              <w:spacing w:line="300" w:lineRule="atLeast"/>
              <w:ind w:firstLine="211" w:firstLineChars="100"/>
              <w:jc w:val="left"/>
              <w:rPr>
                <w:b/>
                <w:bCs/>
              </w:rPr>
            </w:pPr>
            <w:r>
              <w:rPr>
                <w:b/>
                <w:bCs/>
              </w:rPr>
              <w:t xml:space="preserve">3. 列表的修改   </w:t>
            </w:r>
          </w:p>
          <w:p w14:paraId="319F7816">
            <w:pPr>
              <w:adjustRightInd w:val="0"/>
              <w:snapToGrid w:val="0"/>
              <w:spacing w:line="300" w:lineRule="atLeast"/>
              <w:ind w:firstLine="210" w:firstLineChars="100"/>
              <w:jc w:val="left"/>
            </w:pPr>
            <w:r>
              <w:t xml:space="preserve">（1）修改单个元素：list_num [1] = 10（将 list_num 中索引 1 的元素改为 10）   </w:t>
            </w:r>
          </w:p>
          <w:p w14:paraId="4DCEA2C8">
            <w:pPr>
              <w:adjustRightInd w:val="0"/>
              <w:snapToGrid w:val="0"/>
              <w:spacing w:line="300" w:lineRule="atLeast"/>
              <w:ind w:firstLine="210" w:firstLineChars="100"/>
              <w:jc w:val="left"/>
            </w:pPr>
            <w:r>
              <w:t xml:space="preserve">（2）切片修改多个元素：list_num [2:4] = [11,12]（将索引 2-4 的元素改为 11 和 12）   </w:t>
            </w:r>
          </w:p>
          <w:p w14:paraId="0B47B4BE">
            <w:pPr>
              <w:adjustRightInd w:val="0"/>
              <w:snapToGrid w:val="0"/>
              <w:spacing w:line="300" w:lineRule="atLeast"/>
              <w:ind w:firstLine="210" w:firstLineChars="100"/>
              <w:jc w:val="left"/>
            </w:pPr>
            <w:r>
              <w:t xml:space="preserve">- 案例演示：讲解【例 3.29】，展示修改前后的列表变化，让学生理解修改逻辑 </w:t>
            </w:r>
          </w:p>
          <w:p w14:paraId="58ED8795">
            <w:pPr>
              <w:adjustRightInd w:val="0"/>
              <w:snapToGrid w:val="0"/>
              <w:spacing w:line="300" w:lineRule="atLeast"/>
              <w:ind w:firstLine="211" w:firstLineChars="100"/>
              <w:jc w:val="left"/>
              <w:rPr>
                <w:b/>
                <w:bCs/>
              </w:rPr>
            </w:pPr>
            <w:r>
              <w:rPr>
                <w:b/>
                <w:bCs/>
              </w:rPr>
              <w:t xml:space="preserve">4. 列表的添加   </w:t>
            </w:r>
          </w:p>
          <w:p w14:paraId="2B773F90">
            <w:pPr>
              <w:adjustRightInd w:val="0"/>
              <w:snapToGrid w:val="0"/>
              <w:spacing w:line="300" w:lineRule="atLeast"/>
              <w:ind w:firstLine="210" w:firstLineChars="100"/>
              <w:jc w:val="left"/>
            </w:pPr>
            <w:r>
              <w:t>（1）append () 方法：</w:t>
            </w:r>
          </w:p>
          <w:p w14:paraId="18CE4863">
            <w:pPr>
              <w:adjustRightInd w:val="0"/>
              <w:snapToGrid w:val="0"/>
              <w:spacing w:line="300" w:lineRule="atLeast"/>
              <w:ind w:firstLine="210" w:firstLineChars="100"/>
              <w:jc w:val="left"/>
            </w:pPr>
            <w:r>
              <w:t xml:space="preserve">语法 listx.append (item)，在列表末尾添加 “一个元素”（即使 item 是列表，也作为一个整体添加）     </w:t>
            </w:r>
          </w:p>
          <w:p w14:paraId="3CBBC5F9">
            <w:pPr>
              <w:adjustRightInd w:val="0"/>
              <w:snapToGrid w:val="0"/>
              <w:spacing w:line="300" w:lineRule="atLeast"/>
              <w:ind w:firstLine="210" w:firstLineChars="100"/>
              <w:jc w:val="left"/>
            </w:pPr>
            <w:r>
              <w:t xml:space="preserve">案例：list_num = [1,2,3,4,5]; list_num.append (6)→结果为 [1,2,3,4,5,6]   </w:t>
            </w:r>
          </w:p>
          <w:p w14:paraId="0AA6AA4A">
            <w:pPr>
              <w:adjustRightInd w:val="0"/>
              <w:snapToGrid w:val="0"/>
              <w:spacing w:line="300" w:lineRule="atLeast"/>
              <w:ind w:firstLine="210" w:firstLineChars="100"/>
              <w:jc w:val="left"/>
            </w:pPr>
            <w:r>
              <w:t>（2）extend () 方法：</w:t>
            </w:r>
          </w:p>
          <w:p w14:paraId="36DFA1A4">
            <w:pPr>
              <w:adjustRightInd w:val="0"/>
              <w:snapToGrid w:val="0"/>
              <w:spacing w:line="300" w:lineRule="atLeast"/>
              <w:ind w:firstLine="210" w:firstLineChars="100"/>
              <w:jc w:val="left"/>
            </w:pPr>
            <w:r>
              <w:t>语法 listx.extend (iterable)，将可迭代对象的 “所有元素” 添加到列表末尾</w:t>
            </w:r>
          </w:p>
          <w:p w14:paraId="3C48D25E">
            <w:pPr>
              <w:adjustRightInd w:val="0"/>
              <w:snapToGrid w:val="0"/>
              <w:spacing w:line="300" w:lineRule="atLeast"/>
              <w:ind w:firstLine="210" w:firstLineChars="100"/>
              <w:jc w:val="left"/>
            </w:pPr>
            <w:r>
              <w:t xml:space="preserve">案例：list_num = [1,2,3,4,5]; list_num2 = [10,20]; list_num.extend (list_num2)→结果为 [1,2,3,4,5,10,20]   </w:t>
            </w:r>
          </w:p>
          <w:p w14:paraId="50BB260E">
            <w:pPr>
              <w:adjustRightInd w:val="0"/>
              <w:snapToGrid w:val="0"/>
              <w:spacing w:line="300" w:lineRule="atLeast"/>
              <w:ind w:firstLine="210" w:firstLineChars="100"/>
              <w:jc w:val="left"/>
            </w:pPr>
            <w:r>
              <w:t>（3）insert () 方法：</w:t>
            </w:r>
          </w:p>
          <w:p w14:paraId="36AFD2FC">
            <w:pPr>
              <w:adjustRightInd w:val="0"/>
              <w:snapToGrid w:val="0"/>
              <w:spacing w:line="300" w:lineRule="atLeast"/>
              <w:ind w:firstLine="210" w:firstLineChars="100"/>
              <w:jc w:val="left"/>
            </w:pPr>
            <w:r>
              <w:t xml:space="preserve">语法 list.insert (index, item)，在指定索引位置插入元素，后续元素后移     </w:t>
            </w:r>
          </w:p>
          <w:p w14:paraId="123DD69B">
            <w:pPr>
              <w:adjustRightInd w:val="0"/>
              <w:snapToGrid w:val="0"/>
              <w:spacing w:line="300" w:lineRule="atLeast"/>
              <w:ind w:firstLine="210" w:firstLineChars="100"/>
              <w:jc w:val="left"/>
            </w:pPr>
            <w:r>
              <w:t xml:space="preserve">案例：list_num = [1,2,3,4,5]; list_num.insert (2,10)→结果为 [1,2,10,3,4,5]   </w:t>
            </w:r>
          </w:p>
          <w:p w14:paraId="695EAF9A">
            <w:pPr>
              <w:adjustRightInd w:val="0"/>
              <w:snapToGrid w:val="0"/>
              <w:spacing w:line="300" w:lineRule="atLeast"/>
              <w:ind w:firstLine="210" w:firstLineChars="100"/>
              <w:jc w:val="left"/>
            </w:pPr>
            <w:r>
              <w:t>- 对比练习：让学生用 append () 和 extend () 分别向列表 [1,2,3] 中添加 [4,5]，观察两种方法的区别，总结适用场景</w:t>
            </w:r>
            <w:r>
              <w:rPr>
                <w:rFonts w:hint="eastAsia"/>
              </w:rPr>
              <w:t>。</w:t>
            </w:r>
          </w:p>
          <w:p w14:paraId="7083A918">
            <w:pPr>
              <w:adjustRightInd w:val="0"/>
              <w:snapToGrid w:val="0"/>
              <w:spacing w:line="300" w:lineRule="atLeast"/>
              <w:ind w:firstLine="211" w:firstLineChars="100"/>
              <w:jc w:val="left"/>
              <w:rPr>
                <w:b/>
                <w:bCs/>
              </w:rPr>
            </w:pPr>
            <w:r>
              <w:rPr>
                <w:b/>
                <w:bCs/>
              </w:rPr>
              <w:t xml:space="preserve"> 5. 列表的删除   </w:t>
            </w:r>
          </w:p>
          <w:p w14:paraId="05FAEB1E">
            <w:pPr>
              <w:adjustRightInd w:val="0"/>
              <w:snapToGrid w:val="0"/>
              <w:spacing w:line="300" w:lineRule="atLeast"/>
              <w:ind w:firstLine="210" w:firstLineChars="100"/>
              <w:jc w:val="left"/>
            </w:pPr>
            <w:r>
              <w:t>（1）del 语句：</w:t>
            </w:r>
          </w:p>
          <w:p w14:paraId="061A98DF">
            <w:pPr>
              <w:adjustRightInd w:val="0"/>
              <w:snapToGrid w:val="0"/>
              <w:spacing w:line="300" w:lineRule="atLeast"/>
              <w:ind w:firstLine="210" w:firstLineChars="100"/>
              <w:jc w:val="left"/>
            </w:pPr>
            <w:r>
              <w:t xml:space="preserve">语法 del listx [index]，删除指定索引的元素或切片元素     </w:t>
            </w:r>
          </w:p>
          <w:p w14:paraId="4567549D">
            <w:pPr>
              <w:adjustRightInd w:val="0"/>
              <w:snapToGrid w:val="0"/>
              <w:spacing w:line="300" w:lineRule="atLeast"/>
              <w:ind w:firstLine="210" w:firstLineChars="100"/>
              <w:jc w:val="left"/>
            </w:pPr>
            <w:r>
              <w:t xml:space="preserve">案例：list_num = [1,2,3,4,5]; del list_num [2]→结果为 [1,2,4,5]; del list_num [1:3]→结果为 [1,5]  </w:t>
            </w:r>
          </w:p>
          <w:p w14:paraId="2825EE51">
            <w:pPr>
              <w:adjustRightInd w:val="0"/>
              <w:snapToGrid w:val="0"/>
              <w:spacing w:line="300" w:lineRule="atLeast"/>
              <w:ind w:firstLine="210" w:firstLineChars="100"/>
              <w:jc w:val="left"/>
            </w:pPr>
            <w:r>
              <w:t>（2）remove () 方法：</w:t>
            </w:r>
          </w:p>
          <w:p w14:paraId="523466C0">
            <w:pPr>
              <w:adjustRightInd w:val="0"/>
              <w:snapToGrid w:val="0"/>
              <w:spacing w:line="300" w:lineRule="atLeast"/>
              <w:ind w:firstLine="210" w:firstLineChars="100"/>
              <w:jc w:val="left"/>
            </w:pPr>
            <w:r>
              <w:t xml:space="preserve">语法 listx.remove (value)，删除 “第一个匹配” 指定值的元素     </w:t>
            </w:r>
          </w:p>
          <w:p w14:paraId="3F56BEF9">
            <w:pPr>
              <w:adjustRightInd w:val="0"/>
              <w:snapToGrid w:val="0"/>
              <w:spacing w:line="300" w:lineRule="atLeast"/>
              <w:ind w:firstLine="210" w:firstLineChars="100"/>
              <w:jc w:val="left"/>
            </w:pPr>
            <w:r>
              <w:t xml:space="preserve">案例：list_num = [1,2,3,3,4,5]; list_num.remove (3)→结果为 [1,2,3,4,5]   </w:t>
            </w:r>
          </w:p>
          <w:p w14:paraId="7DE92D85">
            <w:pPr>
              <w:adjustRightInd w:val="0"/>
              <w:snapToGrid w:val="0"/>
              <w:spacing w:line="300" w:lineRule="atLeast"/>
              <w:ind w:firstLine="210" w:firstLineChars="100"/>
              <w:jc w:val="left"/>
            </w:pPr>
            <w:r>
              <w:t>（3）pop () 方法：</w:t>
            </w:r>
          </w:p>
          <w:p w14:paraId="75844A10">
            <w:pPr>
              <w:adjustRightInd w:val="0"/>
              <w:snapToGrid w:val="0"/>
              <w:spacing w:line="300" w:lineRule="atLeast"/>
              <w:ind w:firstLine="210" w:firstLineChars="100"/>
              <w:jc w:val="left"/>
            </w:pPr>
            <w:r>
              <w:t xml:space="preserve">语法 value = listx.pop ([index])，删除指定索引元素并返回该元素，默认删除最后一个元素     </w:t>
            </w:r>
          </w:p>
          <w:p w14:paraId="6F1A46AA">
            <w:pPr>
              <w:adjustRightInd w:val="0"/>
              <w:snapToGrid w:val="0"/>
              <w:spacing w:line="300" w:lineRule="atLeast"/>
              <w:ind w:firstLine="280" w:firstLineChars="100"/>
              <w:jc w:val="left"/>
            </w:pPr>
            <w:r>
              <w:rPr>
                <w:rFonts w:ascii="仿宋_GB2312" w:eastAsia="仿宋_GB2312"/>
                <w:sz w:val="28"/>
                <w:szCs w:val="28"/>
              </w:rPr>
              <mc:AlternateContent>
                <mc:Choice Requires="wps">
                  <w:drawing>
                    <wp:anchor distT="0" distB="0" distL="114300" distR="114300" simplePos="0" relativeHeight="251715584" behindDoc="0" locked="0" layoutInCell="1" allowOverlap="1">
                      <wp:simplePos x="0" y="0"/>
                      <wp:positionH relativeFrom="column">
                        <wp:posOffset>4660900</wp:posOffset>
                      </wp:positionH>
                      <wp:positionV relativeFrom="paragraph">
                        <wp:posOffset>345440</wp:posOffset>
                      </wp:positionV>
                      <wp:extent cx="460375" cy="481330"/>
                      <wp:effectExtent l="0" t="0" r="12065" b="6350"/>
                      <wp:wrapNone/>
                      <wp:docPr id="2086317767" name="文本框 3"/>
                      <wp:cNvGraphicFramePr/>
                      <a:graphic xmlns:a="http://schemas.openxmlformats.org/drawingml/2006/main">
                        <a:graphicData uri="http://schemas.microsoft.com/office/word/2010/wordprocessingShape">
                          <wps:wsp>
                            <wps:cNvSpPr txBox="1"/>
                            <wps:spPr>
                              <a:xfrm>
                                <a:off x="0" y="0"/>
                                <a:ext cx="460375" cy="481330"/>
                              </a:xfrm>
                              <a:prstGeom prst="rect">
                                <a:avLst/>
                              </a:prstGeom>
                              <a:solidFill>
                                <a:schemeClr val="lt1"/>
                              </a:solidFill>
                              <a:ln w="6350">
                                <a:noFill/>
                              </a:ln>
                            </wps:spPr>
                            <wps:txbx>
                              <w:txbxContent>
                                <w:p w14:paraId="40F95CB1">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7pt;margin-top:27.2pt;height:37.9pt;width:36.25pt;z-index:251715584;mso-width-relative:page;mso-height-relative:page;" fillcolor="#FFFFFF [3201]" filled="t" stroked="f" coordsize="21600,21600" o:gfxdata="UEsDBAoAAAAAAIdO4kAAAAAAAAAAAAAAAAAEAAAAZHJzL1BLAwQUAAAACACHTuJAU5NjEtYAAAAK&#10;AQAADwAAAGRycy9kb3ducmV2LnhtbE2Py07DMBBF90j8gzWV2FE7bVqqEKcLJLZItKVrNx7iqPY4&#10;it3n1zOsYDmao3vPrdfX4MUZx9RH0lBMFQikNtqeOg277fvzCkTKhqzxkVDDDROsm8eH2lQ2XugT&#10;z5vcCQ6hVBkNLuehkjK1DoNJ0zgg8e87jsFkPsdO2tFcODx4OVNqKYPpiRucGfDNYXvcnIKGfRfu&#10;+69iGJ0NvqSP+227i73WT5NCvYLIeM1/MPzqszo07HSIJ7JJeA0v85K3ZA2LsgTBwEotFyAOTM7V&#10;DGRTy/8Tmh9QSwMEFAAAAAgAh07iQEjA2BlZAgAAlwQAAA4AAABkcnMvZTJvRG9jLnhtbK1UzW4T&#10;MRC+I/EOlu9kN/8lyqYKrYKQIlqpIM6O15u1ZHuM7WQ3PAC8AScu3HmuPgdjb5KWwqEHcnBmPOOZ&#10;+b6Z2fllqxXZC+clmIL2ezklwnAopdkW9OOH1asLSnxgpmQKjCjoQXh6uXj5Yt7YmRhADaoUjmAQ&#10;42eNLWgdgp1lmee10Mz3wAqDxgqcZgFVt81KxxqMrlU2yPNJ1oArrQMuvMfb685IjxHdcwJCVUku&#10;roHvtDChi+qEYgEh+VpaTxep2qoSPNxUlReBqIIi0pBOTILyJp7ZYs5mW8dsLfmxBPacEp5g0kwa&#10;THoOdc0CIzsn/wqlJXfgoQo9DjrrgCRGEEU/f8LNXc2sSFiQam/PpPv/F5a/3986IsuCDvKLybA/&#10;nU6mlBimsfP337/d//h1//MrGUaeGutn6H5n8UFo30CL03O693gZ4beV0/EfgRG0I8uHM8uiDYTj&#10;5WiSD6djSjiaRhf94TB1IXt4bJ0PbwVoEoWCOmxi4pbt1z5gIeh6com5PChZrqRSSXHbzZVyZM+w&#10;4av0izXikz/clCFNQSfDcZ4iG4jvOz9l0D1i7TBFKbSb9kjABsoD4nfQTZK3fCWxyjXz4ZY5HB2E&#10;jMsVbvCoFGASOEqU1OC+/Os++mNH0UpJg6NYUP95x5ygRL0z2OvX/dEozm5SRuPpABX32LJ5bDE7&#10;fQUIvo9rbHkSo39QJ7FyoD/hDi5jVjQxwzF3QcNJvArdguAOc7FcJiecVsvC2txZHkNHqg0sdwEq&#10;mVoSaeq4ObKH85poP+5WXIjHevJ6+J4sf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Tk2MS1gAA&#10;AAoBAAAPAAAAAAAAAAEAIAAAACIAAABkcnMvZG93bnJldi54bWxQSwECFAAUAAAACACHTuJASMDY&#10;GVkCAACXBAAADgAAAAAAAAABACAAAAAlAQAAZHJzL2Uyb0RvYy54bWxQSwUGAAAAAAYABgBZAQAA&#10;8AUAAAAA&#10;">
                      <v:fill on="t" focussize="0,0"/>
                      <v:stroke on="f" weight="0.5pt"/>
                      <v:imagedata o:title=""/>
                      <o:lock v:ext="edit" aspectratio="f"/>
                      <v:textbox>
                        <w:txbxContent>
                          <w:p w14:paraId="40F95CB1">
                            <w:pPr>
                              <w:jc w:val="left"/>
                            </w:pPr>
                            <w:r>
                              <w:rPr>
                                <w:rFonts w:hint="eastAsia"/>
                              </w:rPr>
                              <w:t>约5分钟</w:t>
                            </w:r>
                          </w:p>
                        </w:txbxContent>
                      </v:textbox>
                    </v:shape>
                  </w:pict>
                </mc:Fallback>
              </mc:AlternateContent>
            </w:r>
            <w:r>
              <w:t xml:space="preserve">案例：list_num = [1,2,3,4,5]; x = list_num.pop ()→x=5，列表为 [1,2,3,4]; y = list_num.pop (2)→y=3，列表为 [1,2,4]   </w:t>
            </w:r>
          </w:p>
          <w:p w14:paraId="06AD79EF">
            <w:pPr>
              <w:adjustRightInd w:val="0"/>
              <w:snapToGrid w:val="0"/>
              <w:spacing w:line="300" w:lineRule="atLeast"/>
              <w:jc w:val="left"/>
            </w:pPr>
            <w:r>
              <w:rPr>
                <w:rFonts w:hint="eastAsia" w:ascii="宋体" w:hAnsi="宋体"/>
                <w:bCs/>
                <w:sz w:val="22"/>
                <w:szCs w:val="22"/>
              </w:rPr>
              <w:t>（三）</w:t>
            </w:r>
            <w:r>
              <w:rPr>
                <w:rFonts w:hint="eastAsia"/>
              </w:rPr>
              <w:t>了解文件和常用库（简介，在第四章中会详细介绍）</w:t>
            </w:r>
          </w:p>
          <w:p w14:paraId="482B69CA">
            <w:pPr>
              <w:adjustRightInd w:val="0"/>
              <w:snapToGrid w:val="0"/>
              <w:spacing w:line="300" w:lineRule="atLeast"/>
              <w:ind w:firstLine="210" w:firstLineChars="100"/>
              <w:jc w:val="left"/>
            </w:pPr>
            <w:r>
              <w:rPr>
                <w:rFonts w:hint="eastAsia"/>
              </w:rPr>
              <w:t>1.文件的基本操作：</w:t>
            </w:r>
          </w:p>
          <w:p w14:paraId="44864B6A">
            <w:pPr>
              <w:adjustRightInd w:val="0"/>
              <w:snapToGrid w:val="0"/>
              <w:spacing w:line="300" w:lineRule="atLeast"/>
              <w:ind w:firstLine="210" w:firstLineChars="100"/>
              <w:jc w:val="left"/>
            </w:pPr>
            <w:r>
              <w:rPr>
                <w:rFonts w:hint="eastAsia"/>
              </w:rPr>
              <w:t>打开、关闭、读入、写出</w:t>
            </w:r>
          </w:p>
          <w:p w14:paraId="6F0803F6">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2.</w:t>
            </w:r>
            <w:r>
              <w:rPr>
                <w:rFonts w:hint="eastAsia"/>
              </w:rPr>
              <w:t>解常用库</w:t>
            </w:r>
          </w:p>
          <w:p w14:paraId="35B22C41">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numpy库、pandas库</w:t>
            </w:r>
          </w:p>
        </w:tc>
        <w:tc>
          <w:tcPr>
            <w:tcW w:w="907" w:type="dxa"/>
            <w:tcBorders>
              <w:top w:val="single" w:color="auto" w:sz="4" w:space="0"/>
              <w:left w:val="single" w:color="auto" w:sz="4" w:space="0"/>
              <w:bottom w:val="single" w:color="auto" w:sz="4" w:space="0"/>
              <w:right w:val="single" w:color="auto" w:sz="4" w:space="0"/>
            </w:tcBorders>
          </w:tcPr>
          <w:p w14:paraId="0F589388">
            <w:pPr>
              <w:rPr>
                <w:rFonts w:hint="eastAsia" w:ascii="宋体" w:hAnsi="宋体" w:cs="仿宋_GB2312"/>
                <w:sz w:val="20"/>
                <w:szCs w:val="21"/>
              </w:rPr>
            </w:pPr>
            <w:r>
              <w:rPr>
                <w:rFonts w:ascii="仿宋_GB2312" w:eastAsia="仿宋_GB2312" w:cs="仿宋_GB2312"/>
                <w:sz w:val="28"/>
                <w:szCs w:val="28"/>
              </w:rPr>
              <mc:AlternateContent>
                <mc:Choice Requires="wps">
                  <w:drawing>
                    <wp:anchor distT="0" distB="0" distL="114300" distR="114300" simplePos="0" relativeHeight="251693056" behindDoc="0" locked="0" layoutInCell="1" allowOverlap="1">
                      <wp:simplePos x="0" y="0"/>
                      <wp:positionH relativeFrom="column">
                        <wp:posOffset>-8255</wp:posOffset>
                      </wp:positionH>
                      <wp:positionV relativeFrom="paragraph">
                        <wp:posOffset>106680</wp:posOffset>
                      </wp:positionV>
                      <wp:extent cx="508635" cy="508635"/>
                      <wp:effectExtent l="0" t="0" r="9525" b="9525"/>
                      <wp:wrapNone/>
                      <wp:docPr id="27"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solidFill>
                                <a:schemeClr val="lt1"/>
                              </a:solidFill>
                              <a:ln w="6350">
                                <a:noFill/>
                              </a:ln>
                            </wps:spPr>
                            <wps:txbx>
                              <w:txbxContent>
                                <w:p w14:paraId="5F372F75">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0.65pt;margin-top:8.4pt;height:40.05pt;width:40.05pt;z-index:251693056;mso-width-relative:page;mso-height-relative:page;" fillcolor="#FFFFFF [3201]" filled="t" stroked="f" coordsize="21600,21600" o:gfxdata="UEsDBAoAAAAAAIdO4kAAAAAAAAAAAAAAAAAEAAAAZHJzL1BLAwQUAAAACACHTuJARgHqfdQAAAAH&#10;AQAADwAAAGRycy9kb3ducmV2LnhtbE2PzU7DMBCE75V4B2uRuLVOKAptiNMDEtdKtKVnN17iCHsd&#10;2e7v07Oc6Gm1O6PZb5rVxTtxwpiGQArKWQECqQtmoF7BbvsxXYBIWZPRLhAquGKCVfswaXRtwpk+&#10;8bTJveAQSrVWYHMeaylTZ9HrNAsjEmvfIXqdeY29NFGfOdw7+VwUlfR6IP5g9YjvFrufzdEr2Pf+&#10;tv8qx2iNdy+0vl23uzAo9fRYFm8gMl7yvxn+8BkdWmY6hCOZJJyCaTlnJ98rbsD664LnQcGyWoJs&#10;G3nP3/4CUEsDBBQAAAAIAIdO4kCizNAUTAIAAJAEAAAOAAAAZHJzL2Uyb0RvYy54bWytVM2O0zAQ&#10;viPxDpbvNG233V2qpqvSqghpxa5UEGfXcRpLtsfYbpPyAPAGnLhw57n6HIyd/rFw2AM9pGPP5Jv5&#10;vpnJ+K7RimyF8xJMTnudLiXCcCikWef044fFq1tKfGCmYAqMyOlOeHo3efliXNuR6EMFqhCOIIjx&#10;o9rmtArBjrLM80po5jtghUFnCU6zgEe3zgrHakTXKut3u9dZDa6wDrjwHm/nrZMeEN1zAKEsJRdz&#10;4BstTGhRnVAsICVfSevpJFVbloKHh7L0IhCVU2Qa0hOToL2Kz2wyZqO1Y7aS/FACe04JTzhpJg0m&#10;PUHNWWBk4+RfUFpyBx7K0OGgs5ZIUgRZ9LpPtFlWzIrEBaX29iS6/3+w/P320RFZ5LR/Q4lhGju+&#10;//5t/+PX/udX0ruKAtXWjzBuaTEyNG+gwbE53nu8jLyb0un4j4wI+lHe3Ule0QTC8XLYvb2+GlLC&#10;0XWwET07v2ydD28FaBKNnDrsXhKVbe99aEOPITGXByWLhVQqHdx6NVOObBl2epF+sUZE/yNMGVLn&#10;FMvoJmQD8f02ThkMj1xbTtEKzapBZzRXUOyQv4N2hLzlC4lV3jMfHpnDmUHKuFXhAR+lAkwCB4uS&#10;CtyXf93HeGwleimpcQZz6j9vmBOUqHcGm/y6NxjEoU2HwfCmjwd36VldesxGzwDJ93B/LU9mjA/q&#10;aJYO9CdcvmnMii5mOObOaTias9BuBi4vF9NpCsIxtSzcm6XlETpKbWC6CVDK1JKzNgf1cFCT7Iel&#10;iptweU5R5w/J5D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BGAep91AAAAAcBAAAPAAAAAAAAAAEA&#10;IAAAACIAAABkcnMvZG93bnJldi54bWxQSwECFAAUAAAACACHTuJAoszQFEwCAACQBAAADgAAAAAA&#10;AAABACAAAAAjAQAAZHJzL2Uyb0RvYy54bWxQSwUGAAAAAAYABgBZAQAA4QUAAAAA&#10;">
                      <v:fill on="t" focussize="0,0"/>
                      <v:stroke on="f" weight="0.5pt"/>
                      <v:imagedata o:title=""/>
                      <o:lock v:ext="edit" aspectratio="f"/>
                      <v:textbox>
                        <w:txbxContent>
                          <w:p w14:paraId="5F372F75">
                            <w:pPr>
                              <w:jc w:val="left"/>
                            </w:pPr>
                            <w:r>
                              <w:rPr>
                                <w:rFonts w:hint="eastAsia"/>
                              </w:rPr>
                              <w:t>约5分钟</w:t>
                            </w:r>
                          </w:p>
                        </w:txbxContent>
                      </v:textbox>
                    </v:shape>
                  </w:pict>
                </mc:Fallback>
              </mc:AlternateContent>
            </w:r>
          </w:p>
          <w:p w14:paraId="54207AAF">
            <w:pPr>
              <w:rPr>
                <w:rFonts w:hint="eastAsia" w:ascii="宋体" w:hAnsi="宋体" w:cs="仿宋_GB2312"/>
                <w:sz w:val="20"/>
                <w:szCs w:val="21"/>
              </w:rPr>
            </w:pPr>
          </w:p>
          <w:p w14:paraId="7D0F60D7">
            <w:pPr>
              <w:rPr>
                <w:rFonts w:hint="eastAsia" w:ascii="宋体" w:hAnsi="宋体" w:cs="仿宋_GB2312"/>
                <w:sz w:val="20"/>
                <w:szCs w:val="21"/>
              </w:rPr>
            </w:pPr>
          </w:p>
          <w:p w14:paraId="52030D11">
            <w:pPr>
              <w:rPr>
                <w:rFonts w:hint="eastAsia" w:ascii="宋体" w:hAnsi="宋体" w:cs="仿宋_GB2312"/>
                <w:sz w:val="20"/>
                <w:szCs w:val="21"/>
              </w:rPr>
            </w:pPr>
          </w:p>
          <w:p w14:paraId="5A1933D8">
            <w:pPr>
              <w:rPr>
                <w:rFonts w:hint="eastAsia" w:ascii="宋体" w:hAnsi="宋体" w:cs="仿宋_GB2312"/>
                <w:sz w:val="20"/>
                <w:szCs w:val="21"/>
              </w:rPr>
            </w:pPr>
          </w:p>
          <w:p w14:paraId="13E6CA2D">
            <w:pPr>
              <w:rPr>
                <w:rFonts w:hint="eastAsia" w:ascii="宋体" w:hAnsi="宋体" w:cs="仿宋_GB2312"/>
                <w:sz w:val="20"/>
                <w:szCs w:val="21"/>
              </w:rPr>
            </w:pPr>
          </w:p>
          <w:p w14:paraId="17E6D89F">
            <w:pPr>
              <w:rPr>
                <w:rFonts w:hint="eastAsia" w:ascii="宋体" w:hAnsi="宋体" w:cs="仿宋_GB2312"/>
                <w:sz w:val="20"/>
                <w:szCs w:val="21"/>
              </w:rPr>
            </w:pPr>
          </w:p>
          <w:p w14:paraId="0E110F0D">
            <w:pPr>
              <w:rPr>
                <w:rFonts w:hint="eastAsia" w:ascii="宋体" w:hAnsi="宋体" w:cs="仿宋_GB2312"/>
                <w:sz w:val="20"/>
                <w:szCs w:val="21"/>
              </w:rPr>
            </w:pPr>
          </w:p>
          <w:p w14:paraId="3F7B1D8B">
            <w:pPr>
              <w:rPr>
                <w:rFonts w:hint="eastAsia" w:ascii="宋体" w:hAnsi="宋体" w:cs="仿宋_GB2312"/>
                <w:sz w:val="20"/>
                <w:szCs w:val="21"/>
              </w:rPr>
            </w:pPr>
          </w:p>
          <w:p w14:paraId="712943B2">
            <w:pPr>
              <w:rPr>
                <w:rFonts w:hint="eastAsia" w:ascii="宋体" w:hAnsi="宋体" w:cs="仿宋_GB2312"/>
                <w:sz w:val="20"/>
                <w:szCs w:val="21"/>
              </w:rPr>
            </w:pPr>
          </w:p>
          <w:p w14:paraId="5716FA93">
            <w:pPr>
              <w:rPr>
                <w:rFonts w:hint="eastAsia" w:ascii="宋体" w:hAnsi="宋体" w:cs="仿宋_GB2312"/>
                <w:sz w:val="20"/>
                <w:szCs w:val="21"/>
              </w:rPr>
            </w:pPr>
          </w:p>
          <w:p w14:paraId="2797BD6F">
            <w:pPr>
              <w:rPr>
                <w:rFonts w:ascii="仿宋_GB2312" w:eastAsia="仿宋_GB2312" w:cs="仿宋_GB2312"/>
                <w:sz w:val="24"/>
                <w:szCs w:val="28"/>
              </w:rPr>
            </w:pPr>
            <w:r>
              <w:rPr>
                <w:rFonts w:ascii="仿宋_GB2312" w:eastAsia="仿宋_GB2312" w:cs="仿宋_GB2312"/>
                <w:sz w:val="28"/>
                <w:szCs w:val="28"/>
              </w:rPr>
              <mc:AlternateContent>
                <mc:Choice Requires="wps">
                  <w:drawing>
                    <wp:anchor distT="0" distB="0" distL="114300" distR="114300" simplePos="0" relativeHeight="251691008" behindDoc="0" locked="0" layoutInCell="1" allowOverlap="1">
                      <wp:simplePos x="0" y="0"/>
                      <wp:positionH relativeFrom="column">
                        <wp:posOffset>-29210</wp:posOffset>
                      </wp:positionH>
                      <wp:positionV relativeFrom="paragraph">
                        <wp:posOffset>158750</wp:posOffset>
                      </wp:positionV>
                      <wp:extent cx="508635" cy="508635"/>
                      <wp:effectExtent l="0" t="0" r="0" b="5715"/>
                      <wp:wrapNone/>
                      <wp:docPr id="29"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09E734F0">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2.3pt;margin-top:12.5pt;height:40.05pt;width:40.05pt;z-index:251691008;mso-width-relative:page;mso-height-relative:page;" filled="f" stroked="f" coordsize="21600,21600" o:gfxdata="UEsDBAoAAAAAAIdO4kAAAAAAAAAAAAAAAAAEAAAAZHJzL1BLAwQUAAAACACHTuJANKFDmdkAAAAI&#10;AQAADwAAAGRycy9kb3ducmV2LnhtbE2Py07DMBBF95X4B2uQ2LV2IlyqEKdCkSokBIuWbtg5sZtE&#10;2OMQuw/4eqYrWI7u0Z1zy/XFO3ayUxwCKsgWApjFNpgBOwX79818BSwmjUa7gFbBt42wrm5mpS5M&#10;OOPWnnapY1SCsdAK+pTGgvPY9tbruAijRcoOYfI60Tl13Ez6TOXe8VyIJfd6QPrQ69HWvW0/d0ev&#10;4KXevOltk/vVj6ufXw9P49f+Qyp1d5uJR2DJXtIfDFd9UoeKnJpwRBOZUzC/XxKpIJc0ifIHKYE1&#10;xAmZAa9K/n9A9QtQSwMEFAAAAAgAh07iQA5mqxI4AgAAZwQAAA4AAABkcnMvZTJvRG9jLnhtbK1U&#10;wW4aMRC9V+o/WL6XBQJpglgiGkRVKWoi0apn47XZlWyPaxt26Qe0f5BTL733u/iOjr0LQWkPOfRi&#10;xjOzb/zezDC9abQiO+F8BSang16fEmE4FJXZ5PTzp+WbK0p8YKZgCozI6V54ejN7/Wpa24kYQgmq&#10;EI4giPGT2ua0DMFOsszzUmjme2CFwaAEp1nAq9tkhWM1omuVDfv9y6wGV1gHXHiP3kUbpB2iewkg&#10;SFlxsQC+1cKEFtUJxQJS8mVlPZ2l10opeLiX0otAVE6RaUgnFkF7Hc9sNmWTjWO2rHj3BPaSJzzj&#10;pFllsOgJasECI1tX/QWlK+7Agww9DjpriSRFkMWg/0ybVcmsSFxQam9Povv/B8s/7h4cqYqcDq8p&#10;MUxjxw+PPw4/fx9+fSeDiyhQbf0E81YWM0PzDhocm6PfozPybqTT8RcZEYyjvPuTvKIJhKNz3L+6&#10;vBhTwjHU2YiePX1snQ/vBWgSjZw67F4Sle3ufGhTjymxloFlpVTqoDKkzimi99MHpwiCK4M1IoX2&#10;qdEKzbrpeK2h2CMtB+1keMuXFRa/Yz48MIejgExwWcI9HlIBFoHOoqQE9+1f/piPHcIoJTWOVk79&#10;1y1zghL1wWDvrgejUZzFdBmN3w7x4s4j6/OI2epbwOkd4FpansyYH9TRlA70F9ypeayKIWY41s5p&#10;OJq3oR143Eku5vOUhNNnWbgzK8sjdCvnfBtAVknpKFOrTacezl/qVbcrccDP7ynr6f9h9g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0oUOZ2QAAAAgBAAAPAAAAAAAAAAEAIAAAACIAAABkcnMvZG93&#10;bnJldi54bWxQSwECFAAUAAAACACHTuJADmarEjgCAABnBAAADgAAAAAAAAABACAAAAAoAQAAZHJz&#10;L2Uyb0RvYy54bWxQSwUGAAAAAAYABgBZAQAA0gUAAAAA&#10;">
                      <v:fill on="f" focussize="0,0"/>
                      <v:stroke on="f" weight="0.5pt"/>
                      <v:imagedata o:title=""/>
                      <o:lock v:ext="edit" aspectratio="f"/>
                      <v:textbox>
                        <w:txbxContent>
                          <w:p w14:paraId="09E734F0">
                            <w:pPr>
                              <w:jc w:val="left"/>
                            </w:pPr>
                            <w:r>
                              <w:rPr>
                                <w:rFonts w:hint="eastAsia"/>
                              </w:rPr>
                              <w:t>约5分钟</w:t>
                            </w:r>
                          </w:p>
                        </w:txbxContent>
                      </v:textbox>
                    </v:shape>
                  </w:pict>
                </mc:Fallback>
              </mc:AlternateContent>
            </w:r>
          </w:p>
          <w:p w14:paraId="034B119C">
            <w:pPr>
              <w:rPr>
                <w:rFonts w:ascii="仿宋_GB2312" w:eastAsia="仿宋_GB2312" w:cs="仿宋_GB2312"/>
                <w:sz w:val="28"/>
                <w:szCs w:val="28"/>
              </w:rPr>
            </w:pPr>
          </w:p>
          <w:p w14:paraId="71EF4FAE">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04320" behindDoc="0" locked="0" layoutInCell="1" allowOverlap="1">
                      <wp:simplePos x="0" y="0"/>
                      <wp:positionH relativeFrom="column">
                        <wp:posOffset>-40005</wp:posOffset>
                      </wp:positionH>
                      <wp:positionV relativeFrom="paragraph">
                        <wp:posOffset>153035</wp:posOffset>
                      </wp:positionV>
                      <wp:extent cx="508635" cy="508635"/>
                      <wp:effectExtent l="0" t="0" r="0" b="0"/>
                      <wp:wrapNone/>
                      <wp:docPr id="884221620"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446AC819">
                                  <w:pPr>
                                    <w:jc w:val="left"/>
                                  </w:pPr>
                                  <w:r>
                                    <w:rPr>
                                      <w:rFonts w:hint="eastAsia"/>
                                    </w:rPr>
                                    <w:t>约25分钟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3.15pt;margin-top:12.05pt;height:40.05pt;width:40.05pt;z-index:251704320;mso-width-relative:page;mso-height-relative:page;" filled="f" stroked="f" coordsize="21600,21600" o:gfxdata="UEsDBAoAAAAAAIdO4kAAAAAAAAAAAAAAAAAEAAAAZHJzL1BLAwQUAAAACACHTuJAemGLz9oAAAAI&#10;AQAADwAAAGRycy9kb3ducmV2LnhtbE2Py07DMBBF90j8gzVI7Fo7aSlVGqdCkSokBIuWbrqbxNMk&#10;IrZD7D7g6xlWsBzdozvn5uur7cWZxtB5pyGZKhDkam8612jYv28mSxAhojPYe0cavijAuri9yTEz&#10;/uK2dN7FRnCJCxlqaGMcMilD3ZLFMPUDOc6OfrQY+RwbaUa8cLntZarUQlrsHH9ocaCypfpjd7Ia&#10;XsrNG26r1C6/+/L59fg0fO4PD1rf3yVqBSLSNf7B8KvP6lCwU+VPzgTRa5gsZkxqSOcJCM4fZ7yk&#10;Yk7NU5BFLv8PKH4AUEsDBBQAAAAIAIdO4kAgJwsvPQIAAG4EAAAOAAAAZHJzL2Uyb0RvYy54bWyt&#10;VMGO0zAQvSPxD5bvNGm3LaVquipbFSFV7EoFcXYdp4lke4ztNikfAH/AiQt3vqvfwdhJu9XCYQ9c&#10;nLFn/MbvzUxmt42S5CCsq0BntN9LKRGaQ17pXUY/fVy9mlDiPNM5k6BFRo/C0dv5yxez2kzFAEqQ&#10;ubAEQbSb1iajpfdmmiSOl0Ix1wMjNDoLsIp53NpdkltWI7qSySBNx0kNNjcWuHAOT5etk3aI9jmA&#10;UBQVF0vgeyW0b1GtkMwjJVdWxtF5fG1RCO7vi8IJT2RGkamPKyZBexvWZD5j051lpqx49wT2nCc8&#10;4aRYpTHpBWrJPCN7W/0FpSpuwUHhexxU0hKJiiCLfvpEm03JjIhcUGpnLqK7/wfLPxweLKnyjE4m&#10;w8GgPx6gMpopLPzpx/fTz9+nX99I/yboVBs3xfCNwQu+eQsNds/53OFhoN8UVoUvEiPoR6zjRWXR&#10;eMLxcJROxjcjSji6OhvRk8fLxjr/ToAiwcioxSJGbdlh7Xwbeg4JuTSsKiljIaUmdUYRPY0XLh4E&#10;lxpzBArtU4Plm23T8dpCfkRaFtoGcYavKky+Zs4/MIsdgUxwZvw9LoUETAKdRUkJ9uu/zkM8Fgq9&#10;lNTYYRl1X/bMCkrke40lfNMfDhHWx81w9Doob68922uP3qs7wCbu43QaHs0Q7+XZLCyozzhai5AV&#10;XUxzzJ1RfzbvfNv3OJpcLBYxCJvQML/WG8MDdCvnYu+hqKLSQaZWm049bMNYq25kQp9f72PU429i&#10;/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6YYvP2gAAAAgBAAAPAAAAAAAAAAEAIAAAACIAAABk&#10;cnMvZG93bnJldi54bWxQSwECFAAUAAAACACHTuJAICcLLz0CAABuBAAADgAAAAAAAAABACAAAAAp&#10;AQAAZHJzL2Uyb0RvYy54bWxQSwUGAAAAAAYABgBZAQAA2AUAAAAA&#10;">
                      <v:fill on="f" focussize="0,0"/>
                      <v:stroke on="f" weight="0.5pt"/>
                      <v:imagedata o:title=""/>
                      <o:lock v:ext="edit" aspectratio="f"/>
                      <v:textbox>
                        <w:txbxContent>
                          <w:p w14:paraId="446AC819">
                            <w:pPr>
                              <w:jc w:val="left"/>
                            </w:pPr>
                            <w:r>
                              <w:rPr>
                                <w:rFonts w:hint="eastAsia"/>
                              </w:rPr>
                              <w:t>约25分钟</w:t>
                            </w:r>
                          </w:p>
                        </w:txbxContent>
                      </v:textbox>
                    </v:shape>
                  </w:pict>
                </mc:Fallback>
              </mc:AlternateContent>
            </w:r>
          </w:p>
          <w:p w14:paraId="04D0C765">
            <w:pPr>
              <w:rPr>
                <w:rFonts w:ascii="仿宋_GB2312" w:eastAsia="仿宋_GB2312" w:cs="仿宋_GB2312"/>
                <w:sz w:val="28"/>
                <w:szCs w:val="28"/>
              </w:rPr>
            </w:pPr>
          </w:p>
          <w:p w14:paraId="587E1793">
            <w:pPr>
              <w:rPr>
                <w:rFonts w:ascii="仿宋_GB2312" w:eastAsia="仿宋_GB2312" w:cs="仿宋_GB2312"/>
                <w:sz w:val="28"/>
                <w:szCs w:val="28"/>
              </w:rPr>
            </w:pPr>
          </w:p>
          <w:p w14:paraId="785B50D8">
            <w:pPr>
              <w:rPr>
                <w:rFonts w:ascii="仿宋_GB2312" w:eastAsia="仿宋_GB2312" w:cs="仿宋_GB2312"/>
                <w:sz w:val="28"/>
                <w:szCs w:val="28"/>
              </w:rPr>
            </w:pPr>
          </w:p>
          <w:p w14:paraId="623964A1">
            <w:pPr>
              <w:rPr>
                <w:rFonts w:ascii="仿宋_GB2312" w:eastAsia="仿宋_GB2312" w:cs="仿宋_GB2312"/>
                <w:sz w:val="28"/>
                <w:szCs w:val="28"/>
              </w:rPr>
            </w:pPr>
          </w:p>
          <w:p w14:paraId="4ED65F8F">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02272" behindDoc="0" locked="0" layoutInCell="1" allowOverlap="1">
                      <wp:simplePos x="0" y="0"/>
                      <wp:positionH relativeFrom="column">
                        <wp:posOffset>5690235</wp:posOffset>
                      </wp:positionH>
                      <wp:positionV relativeFrom="paragraph">
                        <wp:posOffset>445770</wp:posOffset>
                      </wp:positionV>
                      <wp:extent cx="508635" cy="508635"/>
                      <wp:effectExtent l="0" t="0" r="0" b="0"/>
                      <wp:wrapNone/>
                      <wp:docPr id="1388956633"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2B9A938C">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48.05pt;margin-top:35.1pt;height:40.05pt;width:40.05pt;z-index:251702272;mso-width-relative:page;mso-height-relative:page;" filled="f" stroked="f" coordsize="21600,21600" o:gfxdata="UEsDBAoAAAAAAIdO4kAAAAAAAAAAAAAAAAAEAAAAZHJzL1BLAwQUAAAACACHTuJA8EoRltsAAAAK&#10;AQAADwAAAGRycy9kb3ducmV2LnhtbE2Py07DMBBF90j8gzVI7KidoKZpGqdCkSokBIuWbtg58TSJ&#10;6keI3Qd8PcMKdjOaozvnluurNeyMUxi8k5DMBDB0rdeD6yTs3zcPObAQldPKeIcSvjDAurq9KVWh&#10;/cVt8byLHaMQFwoloY9xLDgPbY9WhZkf0dHt4CerIq1Tx/WkLhRuDU+FyLhVg6MPvRqx7rE97k5W&#10;wku9eVPbJrX5t6mfXw9P4+f+Yy7l/V0iVsAiXuMfDL/6pA4VOTX+5HRgRkK+zBJCJSxECoyA5SKj&#10;oSFyLh6BVyX/X6H6AVBLAwQUAAAACACHTuJADPpouD4CAABvBAAADgAAAGRycy9lMm9Eb2MueG1s&#10;rVTNjtMwEL4j8Q6W7zT9p1s1XZWtipAqdqWCOLuO00SyPcZ2m5QHgDfYExfuPFefg7GTdquFwx64&#10;OOOZ8Tf+vhlndlsrSQ7CuhJ0SnudLiVCc8hKvUvp50+rNxNKnGc6YxK0SOlROHo7f/1qVpmp6EMB&#10;MhOWIIh208qktPDeTJPE8UIo5jpghMZgDlYxj1u7SzLLKkRXMul3u+OkApsZC1w4h95lE6Qton0J&#10;IOR5ycUS+F4J7RtUKyTzSMkVpXF0Hm+b54L7+zx3whOZUmTq44pF0N6GNZnP2HRnmSlK3l6BveQK&#10;zzgpVmoseoFaMs/I3pZ/QamSW3CQ+w4HlTREoiLIotd9ps2mYEZELii1MxfR3f+D5R8PD5aUGU7C&#10;YDK5GY3HgwElmins/Onxx+nn79Ov76Q3CEJVxk0xf2PwhK/fQY2Hzn6HzsC/zq0KX2RGMI4yHy8y&#10;i9oTjs5RdzIejCjhGGptRE+eDhvr/HsBigQjpRa7GMVlh7XzTeo5JdTSsCqljJ2UmlQpRfRuPHCJ&#10;ILjUWCNQaK4aLF9v65bXFrIj0rLQTIgzfFVi8TVz/oFZHAlkgo/G3+OSS8Ai0FqUFGC//csf8rFT&#10;GKWkwhFLqfu6Z1ZQIj9o7OFNbzgMMxk3w9HbPm7sdWR7HdF7dQc4xT18noZHM+R7eTZzC+oLvq1F&#10;qIohpjnWTqk/m3e+GXx8m1wsFjEJp9Awv9YbwwN0I+di7yEvo9JBpkabVj2cw9ir9s2EQb/ex6yn&#10;/8T8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BKEZbbAAAACgEAAA8AAAAAAAAAAQAgAAAAIgAA&#10;AGRycy9kb3ducmV2LnhtbFBLAQIUABQAAAAIAIdO4kAM+mi4PgIAAG8EAAAOAAAAAAAAAAEAIAAA&#10;ACoBAABkcnMvZTJvRG9jLnhtbFBLBQYAAAAABgAGAFkBAADaBQAAAAA=&#10;">
                      <v:fill on="f" focussize="0,0"/>
                      <v:stroke on="f" weight="0.5pt"/>
                      <v:imagedata o:title=""/>
                      <o:lock v:ext="edit" aspectratio="f"/>
                      <v:textbox>
                        <w:txbxContent>
                          <w:p w14:paraId="2B9A938C">
                            <w:pPr>
                              <w:jc w:val="left"/>
                            </w:pPr>
                            <w:r>
                              <w:rPr>
                                <w:rFonts w:hint="eastAsia"/>
                              </w:rPr>
                              <w:t>约20分钟</w:t>
                            </w:r>
                          </w:p>
                        </w:txbxContent>
                      </v:textbox>
                    </v:shape>
                  </w:pict>
                </mc:Fallback>
              </mc:AlternateContent>
            </w:r>
          </w:p>
          <w:p w14:paraId="111CE072">
            <w:pPr>
              <w:rPr>
                <w:rFonts w:ascii="仿宋_GB2312" w:eastAsia="仿宋_GB2312" w:cs="仿宋_GB2312"/>
                <w:sz w:val="28"/>
                <w:szCs w:val="28"/>
              </w:rPr>
            </w:pPr>
          </w:p>
          <w:p w14:paraId="1BDB33AF">
            <w:pPr>
              <w:rPr>
                <w:rFonts w:ascii="仿宋_GB2312" w:eastAsia="仿宋_GB2312" w:cs="仿宋_GB2312"/>
                <w:sz w:val="28"/>
                <w:szCs w:val="28"/>
              </w:rPr>
            </w:pPr>
          </w:p>
          <w:p w14:paraId="435A71E1">
            <w:pPr>
              <w:rPr>
                <w:rFonts w:ascii="仿宋_GB2312" w:eastAsia="仿宋_GB2312" w:cs="仿宋_GB2312"/>
                <w:sz w:val="28"/>
                <w:szCs w:val="28"/>
              </w:rPr>
            </w:pPr>
          </w:p>
          <w:p w14:paraId="7FCF8C24">
            <w:pPr>
              <w:rPr>
                <w:rFonts w:ascii="仿宋_GB2312" w:eastAsia="仿宋_GB2312" w:cs="仿宋_GB2312"/>
                <w:sz w:val="28"/>
                <w:szCs w:val="28"/>
              </w:rPr>
            </w:pPr>
          </w:p>
          <w:p w14:paraId="58404540">
            <w:pPr>
              <w:rPr>
                <w:rFonts w:ascii="仿宋_GB2312" w:eastAsia="仿宋_GB2312" w:cs="仿宋_GB2312"/>
                <w:sz w:val="28"/>
                <w:szCs w:val="28"/>
              </w:rPr>
            </w:pPr>
          </w:p>
          <w:p w14:paraId="34AD91FA">
            <w:pPr>
              <w:rPr>
                <w:rFonts w:ascii="仿宋_GB2312" w:eastAsia="仿宋_GB2312" w:cs="仿宋_GB2312"/>
                <w:sz w:val="28"/>
                <w:szCs w:val="28"/>
              </w:rPr>
            </w:pPr>
          </w:p>
          <w:p w14:paraId="1F935CC1">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03296" behindDoc="0" locked="0" layoutInCell="1" allowOverlap="1">
                      <wp:simplePos x="0" y="0"/>
                      <wp:positionH relativeFrom="column">
                        <wp:posOffset>5899785</wp:posOffset>
                      </wp:positionH>
                      <wp:positionV relativeFrom="paragraph">
                        <wp:posOffset>370840</wp:posOffset>
                      </wp:positionV>
                      <wp:extent cx="508635" cy="508635"/>
                      <wp:effectExtent l="0" t="0" r="0" b="0"/>
                      <wp:wrapNone/>
                      <wp:docPr id="1788931024"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24B52846">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64.55pt;margin-top:29.2pt;height:40.05pt;width:40.05pt;z-index:251703296;mso-width-relative:page;mso-height-relative:page;" filled="f" stroked="f" coordsize="21600,21600" o:gfxdata="UEsDBAoAAAAAAIdO4kAAAAAAAAAAAAAAAAAEAAAAZHJzL1BLAwQUAAAACACHTuJA9+Hq+tsAAAAL&#10;AQAADwAAAGRycy9kb3ducmV2LnhtbE2Py07DMBBF90j8gzVI7KidQFAS4lQoUoWEYNHSDTsnniYR&#10;9jjE7gO+HndVdjOaozvnVsuTNeyAsx8dSUgWAhhS5/RIvYTtx+ouB+aDIq2MI5Twgx6W9fVVpUrt&#10;jrTGwyb0LIaQL5WEIYSp5Nx3A1rlF25Ciredm60KcZ17rmd1jOHW8FSIR27VSPHDoCZsBuy+Nnsr&#10;4bVZvat1m9r81zQvb7vn6Xv7mUl5e5OIJ2ABT+ECw1k/qkMdnVq3J+2ZkVCkRRJRCVn+AOwMCFGk&#10;wNo43ecZ8Lri/zvUf1BLAwQUAAAACACHTuJA14NVUT8CAABvBAAADgAAAGRycy9lMm9Eb2MueG1s&#10;rVTNjtMwEL4j8Q6W7zTp3263aroqWxUhrdiVCuLsOk4TyfYY221SHgDegBMX7jxXn4Oxk3arhcMe&#10;uDjjmfE3/r4ZZ3bbKEn2wroKdEb7vZQSoTnkld5m9NPH1ZsJJc4znTMJWmT0IBy9nb9+NavNVAyg&#10;BJkLSxBEu2ltMlp6b6ZJ4ngpFHM9MEJjsACrmMet3Sa5ZTWiK5kM0vQqqcHmxgIXzqF32QZph2hf&#10;AghFUXGxBL5TQvsW1QrJPFJyZWUcncfbFoXg/qEonPBEZhSZ+rhiEbQ3YU3mMzbdWmbKindXYC+5&#10;wjNOilUai56hlswzsrPVX1Cq4hYcFL7HQSUtkagIsuinz7RZl8yIyAWlduYsuvt/sPzD/tGSKsdJ&#10;uJ5Mbob9dDCiRDOFnT/++H78+fv46xvpD4NQtXFTzF8bPOGbt9DgoZPfoTPwbwqrwheZEYyjzIez&#10;zKLxhKNznE6uhmNKOIY6G9GTp8PGOv9OgCLByKjFLkZx2f7e+Tb1lBJqaVhVUsZOSk3qjCJ6Gg+c&#10;IwguNdYIFNqrBss3m6bjtYH8gLQstBPiDF9VWPyeOf/ILI4EMsFH4x9wKSRgEegsSkqwX//lD/nY&#10;KYxSUuOIZdR92TErKJHvNfbwpj8ahZmMm9H4eoAbexnZXEb0Tt0BTnEfn6fh0Qz5Xp7MwoL6jG9r&#10;EapiiGmOtTPqT+adbwcf3yYXi0VMwik0zN/rteEBupVzsfNQVFHpIFOrTacezmHsVfdmwqBf7mPW&#10;039i/g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34er62wAAAAsBAAAPAAAAAAAAAAEAIAAAACIA&#10;AABkcnMvZG93bnJldi54bWxQSwECFAAUAAAACACHTuJA14NVUT8CAABvBAAADgAAAAAAAAABACAA&#10;AAAqAQAAZHJzL2Uyb0RvYy54bWxQSwUGAAAAAAYABgBZAQAA2wUAAAAA&#10;">
                      <v:fill on="f" focussize="0,0"/>
                      <v:stroke on="f" weight="0.5pt"/>
                      <v:imagedata o:title=""/>
                      <o:lock v:ext="edit" aspectratio="f"/>
                      <v:textbox>
                        <w:txbxContent>
                          <w:p w14:paraId="24B52846">
                            <w:pPr>
                              <w:jc w:val="left"/>
                            </w:pPr>
                            <w:r>
                              <w:rPr>
                                <w:rFonts w:hint="eastAsia"/>
                              </w:rPr>
                              <w:t>约20分钟</w:t>
                            </w:r>
                          </w:p>
                        </w:txbxContent>
                      </v:textbox>
                    </v:shape>
                  </w:pict>
                </mc:Fallback>
              </mc:AlternateContent>
            </w:r>
          </w:p>
          <w:p w14:paraId="735A2909">
            <w:pPr>
              <w:rPr>
                <w:rFonts w:ascii="仿宋_GB2312" w:eastAsia="仿宋_GB2312" w:cs="仿宋_GB2312"/>
                <w:sz w:val="28"/>
                <w:szCs w:val="28"/>
              </w:rPr>
            </w:pPr>
          </w:p>
          <w:p w14:paraId="64E535B4">
            <w:pPr>
              <w:rPr>
                <w:rFonts w:ascii="仿宋_GB2312" w:eastAsia="仿宋_GB2312" w:cs="仿宋_GB2312"/>
                <w:sz w:val="28"/>
                <w:szCs w:val="28"/>
              </w:rPr>
            </w:pPr>
          </w:p>
          <w:p w14:paraId="484A28E9">
            <w:pPr>
              <w:rPr>
                <w:rFonts w:ascii="仿宋_GB2312" w:eastAsia="仿宋_GB2312" w:cs="仿宋_GB2312"/>
                <w:sz w:val="28"/>
                <w:szCs w:val="28"/>
              </w:rPr>
            </w:pPr>
          </w:p>
          <w:p w14:paraId="60104969">
            <w:pPr>
              <w:rPr>
                <w:rFonts w:ascii="仿宋_GB2312" w:eastAsia="仿宋_GB2312" w:cs="仿宋_GB2312"/>
                <w:sz w:val="28"/>
                <w:szCs w:val="28"/>
              </w:rPr>
            </w:pPr>
          </w:p>
          <w:p w14:paraId="6BDD2805">
            <w:pPr>
              <w:rPr>
                <w:rFonts w:ascii="仿宋_GB2312" w:eastAsia="仿宋_GB2312" w:cs="仿宋_GB2312"/>
                <w:sz w:val="28"/>
                <w:szCs w:val="28"/>
              </w:rPr>
            </w:pPr>
          </w:p>
          <w:p w14:paraId="1E5530B8">
            <w:pPr>
              <w:rPr>
                <w:rFonts w:ascii="仿宋_GB2312" w:eastAsia="仿宋_GB2312" w:cs="仿宋_GB2312"/>
                <w:sz w:val="28"/>
                <w:szCs w:val="28"/>
              </w:rPr>
            </w:pPr>
          </w:p>
          <w:p w14:paraId="453AC1B5">
            <w:pPr>
              <w:rPr>
                <w:rFonts w:ascii="仿宋_GB2312" w:eastAsia="仿宋_GB2312" w:cs="仿宋_GB2312"/>
                <w:sz w:val="28"/>
                <w:szCs w:val="28"/>
              </w:rPr>
            </w:pPr>
          </w:p>
          <w:p w14:paraId="7A2625CD">
            <w:pPr>
              <w:rPr>
                <w:rFonts w:ascii="仿宋_GB2312" w:eastAsia="仿宋_GB2312" w:cs="仿宋_GB2312"/>
                <w:sz w:val="28"/>
                <w:szCs w:val="28"/>
              </w:rPr>
            </w:pPr>
          </w:p>
          <w:p w14:paraId="24851CA4">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694080" behindDoc="0" locked="0" layoutInCell="1" allowOverlap="1">
                      <wp:simplePos x="0" y="0"/>
                      <wp:positionH relativeFrom="column">
                        <wp:posOffset>-54610</wp:posOffset>
                      </wp:positionH>
                      <wp:positionV relativeFrom="paragraph">
                        <wp:posOffset>261620</wp:posOffset>
                      </wp:positionV>
                      <wp:extent cx="508635" cy="508635"/>
                      <wp:effectExtent l="0" t="0" r="0" b="0"/>
                      <wp:wrapNone/>
                      <wp:docPr id="32"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11216DF9">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3pt;margin-top:20.6pt;height:40.05pt;width:40.05pt;z-index:251694080;mso-width-relative:page;mso-height-relative:page;" filled="f" stroked="f" coordsize="21600,21600" o:gfxdata="UEsDBAoAAAAAAIdO4kAAAAAAAAAAAAAAAAAEAAAAZHJzL1BLAwQUAAAACACHTuJAfiyO69kAAAAI&#10;AQAADwAAAGRycy9kb3ducmV2LnhtbE2Py07DMBBF90j8gzVI7FrHgZYoxKlQpAoJwaKlG3aTeJpE&#10;xHaI3Qd8PcOqLEf36N4zxepsB3GkKfTeaVDzBAS5xpvetRp27+tZBiJEdAYH70jDNwVYlddXBebG&#10;n9yGjtvYCi5xIUcNXYxjLmVoOrIY5n4kx9neTxYjn1MrzYQnLreDTJNkKS32jhc6HKnqqPncHqyG&#10;l2r9hps6tdnPUD2/7p/Gr93HQuvbG5U8goh0jhcY/vRZHUp2qv3BmSAGDbNsyaSGe5WC4PxBLUDU&#10;zKXqDmRZyP8PlL9QSwMEFAAAAAgAh07iQOA1pbU3AgAAZwQAAA4AAABkcnMvZTJvRG9jLnhtbK1U&#10;zY7TMBC+I/EOlu80/V2WqumqbFWEtGJXKoiz69hNJNtjbLdJeQB4A05cuPNcfQ7GTtqtFg574OKO&#10;Zybf+PtmprObRiuyF85XYHI66PUpEYZDUZltTj99XL26psQHZgqmwIicHoSnN/OXL2a1nYohlKAK&#10;4QiCGD+tbU7LEOw0yzwvhWa+B1YYDEpwmgW8um1WOFYjulbZsN+/ympwhXXAhffoXbZB2iG65wCC&#10;lBUXS+A7LUxoUZ1QLCAlX1bW03l6rZSCh3spvQhE5RSZhnRiEbQ38czmMzbdOmbLindPYM95whNO&#10;mlUGi56hliwwsnPVX1C64g48yNDjoLOWSFIEWQz6T7RZl8yKxAWl9vYsuv9/sPzD/sGRqsjpaEiJ&#10;YRo7fvzx/fjz9/HXNzIYRYFq66eYt7aYGZq30ODYnPwenZF3I52Ov8iIYBzlPZzlFU0gHJ2T/vXV&#10;aEIJx1BnI3r2+LF1PrwToEk0cuqwe0lUtr/zoU09pcRaBlaVUqmDypA6p4jeTx+cIwiuDNaIFNqn&#10;Ris0m6bjtYHigLQctJPhLV9VWPyO+fDAHI4CMsFlCfd4SAVYBDqLkhLc13/5Yz52CKOU1DhaOfVf&#10;dswJStR7g717MxiP4yymy3jyeogXdxnZXEbMTt8CTu8A19LyZMb8oE6mdKA/404tYlUMMcOxdk7D&#10;ybwN7cDjTnKxWKQknD7Lwp1ZWx6hWzkXuwCySkpHmVptOvVw/lKvul2JA355T1mP/w/z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H4sjuvZAAAACAEAAA8AAAAAAAAAAQAgAAAAIgAAAGRycy9kb3du&#10;cmV2LnhtbFBLAQIUABQAAAAIAIdO4kDgNaW1NwIAAGcEAAAOAAAAAAAAAAEAIAAAACgBAABkcnMv&#10;ZTJvRG9jLnhtbFBLBQYAAAAABgAGAFkBAADRBQAAAAA=&#10;">
                      <v:fill on="f" focussize="0,0"/>
                      <v:stroke on="f" weight="0.5pt"/>
                      <v:imagedata o:title=""/>
                      <o:lock v:ext="edit" aspectratio="f"/>
                      <v:textbox>
                        <w:txbxContent>
                          <w:p w14:paraId="11216DF9">
                            <w:pPr>
                              <w:jc w:val="left"/>
                            </w:pPr>
                            <w:r>
                              <w:rPr>
                                <w:rFonts w:hint="eastAsia"/>
                              </w:rPr>
                              <w:t>约20分钟</w:t>
                            </w:r>
                          </w:p>
                        </w:txbxContent>
                      </v:textbox>
                    </v:shape>
                  </w:pict>
                </mc:Fallback>
              </mc:AlternateContent>
            </w:r>
          </w:p>
          <w:p w14:paraId="21A87A19">
            <w:pPr>
              <w:rPr>
                <w:rFonts w:ascii="仿宋_GB2312" w:eastAsia="仿宋_GB2312" w:cs="仿宋_GB2312"/>
                <w:sz w:val="28"/>
                <w:szCs w:val="28"/>
              </w:rPr>
            </w:pPr>
          </w:p>
          <w:p w14:paraId="5760E59A">
            <w:pPr>
              <w:rPr>
                <w:rFonts w:ascii="仿宋_GB2312" w:eastAsia="仿宋_GB2312" w:cs="仿宋_GB2312"/>
                <w:sz w:val="28"/>
                <w:szCs w:val="28"/>
              </w:rPr>
            </w:pPr>
          </w:p>
          <w:p w14:paraId="3B551A97">
            <w:pPr>
              <w:rPr>
                <w:rFonts w:ascii="仿宋_GB2312" w:eastAsia="仿宋_GB2312" w:cs="仿宋_GB2312"/>
                <w:sz w:val="28"/>
                <w:szCs w:val="28"/>
              </w:rPr>
            </w:pPr>
          </w:p>
          <w:p w14:paraId="4AE9DDEF">
            <w:pPr>
              <w:rPr>
                <w:rFonts w:ascii="仿宋_GB2312" w:eastAsia="仿宋_GB2312" w:cs="仿宋_GB2312"/>
                <w:sz w:val="28"/>
                <w:szCs w:val="28"/>
              </w:rPr>
            </w:pPr>
          </w:p>
          <w:p w14:paraId="08F3F3D1">
            <w:pPr>
              <w:rPr>
                <w:rFonts w:ascii="仿宋_GB2312" w:eastAsia="仿宋_GB2312" w:cs="仿宋_GB2312"/>
                <w:sz w:val="28"/>
                <w:szCs w:val="28"/>
              </w:rPr>
            </w:pPr>
          </w:p>
          <w:p w14:paraId="11DD522D">
            <w:pPr>
              <w:rPr>
                <w:rFonts w:ascii="仿宋_GB2312" w:eastAsia="仿宋_GB2312" w:cs="仿宋_GB2312"/>
                <w:sz w:val="28"/>
                <w:szCs w:val="28"/>
              </w:rPr>
            </w:pPr>
          </w:p>
          <w:p w14:paraId="72A63321">
            <w:pPr>
              <w:rPr>
                <w:rFonts w:ascii="仿宋_GB2312" w:eastAsia="仿宋_GB2312" w:cs="仿宋_GB2312"/>
                <w:sz w:val="28"/>
                <w:szCs w:val="28"/>
              </w:rPr>
            </w:pPr>
          </w:p>
          <w:p w14:paraId="6D046E53">
            <w:pPr>
              <w:rPr>
                <w:rFonts w:ascii="仿宋_GB2312" w:eastAsia="仿宋_GB2312" w:cs="仿宋_GB2312"/>
                <w:sz w:val="28"/>
                <w:szCs w:val="28"/>
              </w:rPr>
            </w:pPr>
          </w:p>
          <w:p w14:paraId="5E095160">
            <w:pPr>
              <w:rPr>
                <w:rFonts w:ascii="仿宋_GB2312" w:eastAsia="仿宋_GB2312" w:cs="仿宋_GB2312"/>
                <w:sz w:val="28"/>
                <w:szCs w:val="28"/>
              </w:rPr>
            </w:pPr>
          </w:p>
          <w:p w14:paraId="2683A705">
            <w:pPr>
              <w:rPr>
                <w:rFonts w:ascii="仿宋_GB2312" w:eastAsia="仿宋_GB2312" w:cs="仿宋_GB2312"/>
                <w:sz w:val="28"/>
                <w:szCs w:val="28"/>
              </w:rPr>
            </w:pPr>
          </w:p>
          <w:p w14:paraId="23AB27CF">
            <w:pPr>
              <w:rPr>
                <w:rFonts w:ascii="仿宋_GB2312" w:eastAsia="仿宋_GB2312" w:cs="仿宋_GB2312"/>
                <w:sz w:val="28"/>
                <w:szCs w:val="28"/>
              </w:rPr>
            </w:pPr>
          </w:p>
          <w:p w14:paraId="7823047E">
            <w:pPr>
              <w:rPr>
                <w:rFonts w:ascii="仿宋_GB2312" w:eastAsia="仿宋_GB2312" w:cs="仿宋_GB2312"/>
                <w:sz w:val="28"/>
                <w:szCs w:val="28"/>
              </w:rPr>
            </w:pPr>
          </w:p>
          <w:p w14:paraId="72703CDF">
            <w:pPr>
              <w:rPr>
                <w:rFonts w:ascii="仿宋_GB2312" w:eastAsia="仿宋_GB2312" w:cs="仿宋_GB2312"/>
                <w:sz w:val="28"/>
                <w:szCs w:val="28"/>
              </w:rPr>
            </w:pPr>
          </w:p>
          <w:p w14:paraId="56DC34D1">
            <w:pPr>
              <w:rPr>
                <w:rFonts w:ascii="仿宋_GB2312" w:eastAsia="仿宋_GB2312" w:cs="仿宋_GB2312"/>
                <w:sz w:val="28"/>
                <w:szCs w:val="28"/>
              </w:rPr>
            </w:pPr>
          </w:p>
          <w:p w14:paraId="58E30EDD">
            <w:pPr>
              <w:rPr>
                <w:rFonts w:ascii="仿宋_GB2312" w:eastAsia="仿宋_GB2312" w:cs="仿宋_GB2312"/>
                <w:sz w:val="28"/>
                <w:szCs w:val="28"/>
              </w:rPr>
            </w:pPr>
          </w:p>
          <w:p w14:paraId="19BE256E">
            <w:pPr>
              <w:rPr>
                <w:rFonts w:ascii="仿宋_GB2312" w:eastAsia="仿宋_GB2312" w:cs="仿宋_GB2312"/>
                <w:sz w:val="28"/>
                <w:szCs w:val="28"/>
              </w:rPr>
            </w:pPr>
          </w:p>
          <w:p w14:paraId="2EAEAB14">
            <w:pPr>
              <w:rPr>
                <w:rFonts w:ascii="仿宋_GB2312" w:eastAsia="仿宋_GB2312" w:cs="仿宋_GB2312"/>
                <w:sz w:val="28"/>
                <w:szCs w:val="28"/>
              </w:rPr>
            </w:pPr>
          </w:p>
          <w:p w14:paraId="7DE5E7FE">
            <w:pPr>
              <w:rPr>
                <w:rFonts w:ascii="仿宋_GB2312" w:eastAsia="仿宋_GB2312" w:cs="仿宋_GB2312"/>
                <w:sz w:val="28"/>
                <w:szCs w:val="28"/>
              </w:rPr>
            </w:pPr>
          </w:p>
          <w:p w14:paraId="7801F148">
            <w:pPr>
              <w:rPr>
                <w:rFonts w:ascii="仿宋_GB2312" w:eastAsia="仿宋_GB2312" w:cs="仿宋_GB2312"/>
                <w:sz w:val="28"/>
                <w:szCs w:val="28"/>
              </w:rPr>
            </w:pPr>
          </w:p>
          <w:p w14:paraId="7D925AA7">
            <w:pPr>
              <w:rPr>
                <w:rFonts w:ascii="仿宋_GB2312" w:eastAsia="仿宋_GB2312" w:cs="仿宋_GB2312"/>
                <w:sz w:val="28"/>
                <w:szCs w:val="28"/>
              </w:rPr>
            </w:pPr>
          </w:p>
          <w:p w14:paraId="72ACB07A">
            <w:pPr>
              <w:rPr>
                <w:rFonts w:ascii="仿宋_GB2312" w:eastAsia="仿宋_GB2312" w:cs="仿宋_GB2312"/>
                <w:sz w:val="28"/>
                <w:szCs w:val="28"/>
              </w:rPr>
            </w:pPr>
          </w:p>
          <w:p w14:paraId="65FB233E">
            <w:pPr>
              <w:rPr>
                <w:rFonts w:ascii="仿宋_GB2312" w:eastAsia="仿宋_GB2312" w:cs="仿宋_GB2312"/>
                <w:sz w:val="28"/>
                <w:szCs w:val="28"/>
              </w:rPr>
            </w:pPr>
          </w:p>
          <w:p w14:paraId="6E83E327">
            <w:pPr>
              <w:rPr>
                <w:rFonts w:hint="eastAsia" w:ascii="宋体" w:hAnsi="宋体" w:cs="仿宋_GB2312"/>
                <w:sz w:val="20"/>
                <w:szCs w:val="21"/>
              </w:rPr>
            </w:pPr>
          </w:p>
          <w:p w14:paraId="54AE4302">
            <w:pPr>
              <w:rPr>
                <w:rFonts w:hint="eastAsia" w:ascii="宋体" w:hAnsi="宋体" w:cs="仿宋_GB2312"/>
                <w:sz w:val="20"/>
                <w:szCs w:val="21"/>
              </w:rPr>
            </w:pPr>
          </w:p>
          <w:p w14:paraId="3C4D76AC">
            <w:pPr>
              <w:rPr>
                <w:rFonts w:ascii="仿宋_GB2312" w:eastAsia="仿宋_GB2312" w:cs="仿宋_GB2312"/>
                <w:sz w:val="28"/>
                <w:szCs w:val="28"/>
              </w:rPr>
            </w:pPr>
          </w:p>
        </w:tc>
      </w:tr>
      <w:tr w14:paraId="326D4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3" w:type="dxa"/>
            <w:gridSpan w:val="3"/>
            <w:tcBorders>
              <w:top w:val="single" w:color="auto" w:sz="4" w:space="0"/>
              <w:left w:val="single" w:color="auto" w:sz="4" w:space="0"/>
              <w:bottom w:val="single" w:color="auto" w:sz="4" w:space="0"/>
              <w:right w:val="single" w:color="auto" w:sz="4" w:space="0"/>
            </w:tcBorders>
          </w:tcPr>
          <w:p w14:paraId="474122C8">
            <w:pPr>
              <w:rPr>
                <w:rFonts w:hint="eastAsia" w:ascii="宋体" w:hAnsi="宋体" w:eastAsia="宋体" w:cs="宋体"/>
                <w:bCs/>
                <w:sz w:val="22"/>
                <w:szCs w:val="22"/>
              </w:rPr>
            </w:pPr>
            <w:r>
              <w:rPr>
                <w:rFonts w:hint="eastAsia" w:ascii="宋体" w:hAnsi="宋体" w:eastAsia="宋体" w:cs="宋体"/>
                <w:bCs/>
                <w:sz w:val="22"/>
                <w:szCs w:val="22"/>
              </w:rPr>
              <w:t>三、归纳小结</w:t>
            </w:r>
          </w:p>
          <w:p w14:paraId="28E024C8">
            <w:pPr>
              <w:ind w:firstLine="420" w:firstLineChars="200"/>
            </w:pPr>
            <w:r>
              <w:t>1. 控制结构总结：顺序结构（按顺序执行，无关键字）→选择结构（单分支 if、双分支 if-else、多分支 if-elif-else，根据条件执行）→循环结构（while 循环：条件控制；for 循环：遍历可迭代对象，配合 range () 使用）</w:t>
            </w:r>
          </w:p>
          <w:p w14:paraId="39EFDA22">
            <w:pPr>
              <w:ind w:firstLine="420" w:firstLineChars="200"/>
            </w:pPr>
            <w:r>
              <w:t>2. 列表总结：梳理 “创建（[]、list ()）→访问（索引、切片）→修改（单个元素、切片）→添加（append ()、extend ()、insert ()）→删除（del、remove ()、pop ()）” 的操作体系，强调各方法的核心区别（如 append () vs extend ()、remove () vs pop ()）</w:t>
            </w:r>
          </w:p>
          <w:p w14:paraId="41901D26">
            <w:pPr>
              <w:ind w:firstLine="420" w:firstLineChars="200"/>
              <w:rPr>
                <w:rFonts w:hint="eastAsia" w:ascii="宋体" w:hAnsi="宋体" w:cs="宋体"/>
                <w:b/>
                <w:bCs/>
                <w:kern w:val="0"/>
                <w:sz w:val="22"/>
                <w:szCs w:val="22"/>
              </w:rPr>
            </w:pPr>
            <w:r>
              <w:t>3. 提问巩固：“当需要根据多个条件依次判断时，用哪种选择结构？”</w:t>
            </w:r>
            <w:r>
              <w:rPr>
                <w:rFonts w:hint="eastAsia"/>
              </w:rPr>
              <w:t>；</w:t>
            </w:r>
            <w:r>
              <w:t>“想在列表指定位置插入元素，用哪个方法？”</w:t>
            </w:r>
            <w:r>
              <w:rPr>
                <w:rFonts w:hint="eastAsia"/>
              </w:rPr>
              <w:t>；</w:t>
            </w:r>
            <w:r>
              <w:t>“for 循环中生成 1-100 的整数序列，range () 函数该怎么写？”，通过提问强化重点知识</w:t>
            </w:r>
          </w:p>
        </w:tc>
        <w:tc>
          <w:tcPr>
            <w:tcW w:w="907" w:type="dxa"/>
            <w:tcBorders>
              <w:top w:val="single" w:color="auto" w:sz="4" w:space="0"/>
              <w:left w:val="single" w:color="auto" w:sz="4" w:space="0"/>
              <w:bottom w:val="single" w:color="auto" w:sz="4" w:space="0"/>
              <w:right w:val="single" w:color="auto" w:sz="4" w:space="0"/>
            </w:tcBorders>
          </w:tcPr>
          <w:p w14:paraId="50BB09A1">
            <w:pPr>
              <w:rPr>
                <w:rFonts w:hint="eastAsia" w:ascii="宋体" w:hAnsi="宋体" w:cs="仿宋_GB2312"/>
                <w:sz w:val="20"/>
                <w:szCs w:val="21"/>
              </w:rPr>
            </w:pPr>
            <w:r>
              <w:rPr>
                <w:rFonts w:ascii="仿宋_GB2312" w:eastAsia="仿宋_GB2312"/>
                <w:sz w:val="28"/>
                <w:szCs w:val="28"/>
              </w:rPr>
              <mc:AlternateContent>
                <mc:Choice Requires="wps">
                  <w:drawing>
                    <wp:anchor distT="0" distB="0" distL="114300" distR="114300" simplePos="0" relativeHeight="251692032" behindDoc="0" locked="0" layoutInCell="1" allowOverlap="1">
                      <wp:simplePos x="0" y="0"/>
                      <wp:positionH relativeFrom="column">
                        <wp:posOffset>-35560</wp:posOffset>
                      </wp:positionH>
                      <wp:positionV relativeFrom="paragraph">
                        <wp:posOffset>96520</wp:posOffset>
                      </wp:positionV>
                      <wp:extent cx="460375" cy="481330"/>
                      <wp:effectExtent l="0" t="0" r="12065" b="6350"/>
                      <wp:wrapNone/>
                      <wp:docPr id="31" name="文本框 3"/>
                      <wp:cNvGraphicFramePr/>
                      <a:graphic xmlns:a="http://schemas.openxmlformats.org/drawingml/2006/main">
                        <a:graphicData uri="http://schemas.microsoft.com/office/word/2010/wordprocessingShape">
                          <wps:wsp>
                            <wps:cNvSpPr txBox="1"/>
                            <wps:spPr>
                              <a:xfrm>
                                <a:off x="0" y="0"/>
                                <a:ext cx="460375" cy="481330"/>
                              </a:xfrm>
                              <a:prstGeom prst="rect">
                                <a:avLst/>
                              </a:prstGeom>
                              <a:solidFill>
                                <a:schemeClr val="lt1"/>
                              </a:solidFill>
                              <a:ln w="6350">
                                <a:noFill/>
                              </a:ln>
                            </wps:spPr>
                            <wps:txbx>
                              <w:txbxContent>
                                <w:p w14:paraId="02E7F95F">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2.8pt;margin-top:7.6pt;height:37.9pt;width:36.25pt;z-index:251692032;mso-width-relative:page;mso-height-relative:page;" fillcolor="#FFFFFF [3201]" filled="t" stroked="f" coordsize="21600,21600" o:gfxdata="UEsDBAoAAAAAAIdO4kAAAAAAAAAAAAAAAAAEAAAAZHJzL1BLAwQUAAAACACHTuJAPycQhdIAAAAH&#10;AQAADwAAAGRycy9kb3ducmV2LnhtbE2Oy07DMBBF90j8gzVI7Fo7FY1oiNMFElsk2tK1Gw9xhD2O&#10;bPf59QwrWN6H7j3t+hK8OGHKYyQN1VyBQOqjHWnQsNu+zZ5B5GLIGh8JNVwxw7q7v2tNY+OZPvC0&#10;KYPgEcqN0eBKmRopc+8wmDyPExJnXzEFU1imQdpkzjwevFwoVctgRuIHZyZ8ddh/b45Bw34It/1n&#10;NSVng3+i99t1u4uj1o8PlXoBUfBS/srwi8/o0DHTIR7JZuE1zJY1N9lfLkBwXtcrEAcNq0qB7Fr5&#10;n7/7AVBLAwQUAAAACACHTuJAR+GGZVICAACPBAAADgAAAGRycy9lMm9Eb2MueG1srVTBbtswDL0P&#10;2D8Iuq926qTtgjhF1iDDgGIt0A07K7IcC5BETVJidx+w/cFOu+y+78p3jJKdtOt26GE5KKRIkXyP&#10;pGeXnVZkJ5yXYEo6OskpEYZDJc2mpB8/rF5dUOIDMxVTYERJ74Wnl/OXL2atnYpTaEBVwhEMYvy0&#10;tSVtQrDTLPO8EZr5E7DCoLEGp1lA1W2yyrEWo2uVneb5WdaCq6wDLrzH22VvpENE95yAUNeSiyXw&#10;rRYm9FGdUCwgJN9I6+k8VVvXgoebuvYiEFVSRBrSiUlQXsczm8/YdOOYbSQfSmDPKeEJJs2kwaTH&#10;UEsWGNk6+VcoLbkDD3U44aCzHkhiBFGM8ifc3DXMioQFqfb2SLr/f2H5+92tI7IqaTGixDCNHd9/&#10;/7b/8Wv/8yspIj+t9VN0u7PoGLo30OHUHO49XkbYXe10/EdABO3I7v2RXdEFwvFyfJYX5xNKOJrG&#10;F6OiSOxnD4+t8+GtAE2iUFKHzUucst21D1gIuh5cYi4PSlYrqVRS3GZ9pRzZMWz0Kv1ijfjkDzdl&#10;SFvSs2KSp8gG4vveTxl0j1h7TFEK3bobCFhDdY/4HfQT5C1fSazymvlwyxyODELGpQo3eNQKMAkM&#10;EiUNuC//uo/+2Em0UtLiCJbUf94yJyhR7wz2+PVoPI4zm5Tx5PwUFffYsn5sMVt9BQge24jVJTH6&#10;B3UQawf6E+7eImZFEzMcc5c0HMSr0C8G7i4Xi0Vywim1LFybO8tj6Ei1gcU2QC1TSyJNPTcDezin&#10;ifZhp+IiPNaT18N3ZP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PycQhdIAAAAHAQAADwAAAAAA&#10;AAABACAAAAAiAAAAZHJzL2Rvd25yZXYueG1sUEsBAhQAFAAAAAgAh07iQEfhhmVSAgAAjwQAAA4A&#10;AAAAAAAAAQAgAAAAIQEAAGRycy9lMm9Eb2MueG1sUEsFBgAAAAAGAAYAWQEAAOUFAAAAAA==&#10;">
                      <v:fill on="t" focussize="0,0"/>
                      <v:stroke on="f" weight="0.5pt"/>
                      <v:imagedata o:title=""/>
                      <o:lock v:ext="edit" aspectratio="f"/>
                      <v:textbox>
                        <w:txbxContent>
                          <w:p w14:paraId="02E7F95F">
                            <w:pPr>
                              <w:jc w:val="left"/>
                            </w:pPr>
                            <w:r>
                              <w:rPr>
                                <w:rFonts w:hint="eastAsia"/>
                              </w:rPr>
                              <w:t>约5分钟</w:t>
                            </w:r>
                          </w:p>
                        </w:txbxContent>
                      </v:textbox>
                    </v:shape>
                  </w:pict>
                </mc:Fallback>
              </mc:AlternateContent>
            </w:r>
          </w:p>
        </w:tc>
      </w:tr>
      <w:tr w14:paraId="077FF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3" w:hRule="atLeast"/>
        </w:trPr>
        <w:tc>
          <w:tcPr>
            <w:tcW w:w="960" w:type="dxa"/>
            <w:tcBorders>
              <w:top w:val="single" w:color="auto" w:sz="4" w:space="0"/>
              <w:left w:val="single" w:color="auto" w:sz="4" w:space="0"/>
              <w:bottom w:val="single" w:color="auto" w:sz="4" w:space="0"/>
              <w:right w:val="single" w:color="auto" w:sz="4" w:space="0"/>
            </w:tcBorders>
            <w:vAlign w:val="center"/>
          </w:tcPr>
          <w:p w14:paraId="24A1C580">
            <w:pPr>
              <w:jc w:val="center"/>
              <w:rPr>
                <w:rFonts w:ascii="仿宋_GB2312" w:eastAsia="仿宋_GB2312" w:cs="仿宋_GB2312"/>
                <w:sz w:val="28"/>
                <w:szCs w:val="28"/>
              </w:rPr>
            </w:pPr>
            <w:r>
              <w:rPr>
                <w:rFonts w:ascii="仿宋_GB2312" w:eastAsia="仿宋_GB2312" w:cs="仿宋_GB2312"/>
                <w:sz w:val="28"/>
                <w:szCs w:val="28"/>
                <w:lang w:bidi="ar"/>
              </w:rPr>
              <w:t>课前课后学习任务布置</w:t>
            </w:r>
          </w:p>
        </w:tc>
        <w:tc>
          <w:tcPr>
            <w:tcW w:w="7330" w:type="dxa"/>
            <w:gridSpan w:val="3"/>
            <w:tcBorders>
              <w:top w:val="single" w:color="auto" w:sz="4" w:space="0"/>
              <w:left w:val="single" w:color="auto" w:sz="4" w:space="0"/>
              <w:bottom w:val="single" w:color="auto" w:sz="4" w:space="0"/>
              <w:right w:val="single" w:color="auto" w:sz="4" w:space="0"/>
            </w:tcBorders>
            <w:vAlign w:val="center"/>
          </w:tcPr>
          <w:p w14:paraId="6D227D04">
            <w:pPr>
              <w:rPr>
                <w:rFonts w:hint="eastAsia" w:ascii="宋体" w:hAnsi="宋体" w:cs="宋体"/>
                <w:iCs/>
                <w:szCs w:val="21"/>
                <w:lang w:bidi="ar"/>
              </w:rPr>
            </w:pPr>
            <w:r>
              <w:rPr>
                <w:rFonts w:hint="eastAsia" w:ascii="宋体" w:hAnsi="宋体" w:cs="宋体"/>
                <w:iCs/>
                <w:szCs w:val="21"/>
                <w:lang w:bidi="ar"/>
              </w:rPr>
              <w:t>1</w:t>
            </w:r>
            <w:r>
              <w:rPr>
                <w:rFonts w:ascii="宋体" w:hAnsi="宋体" w:cs="宋体"/>
                <w:iCs/>
                <w:szCs w:val="21"/>
                <w:lang w:bidi="ar"/>
              </w:rPr>
              <w:t xml:space="preserve">. </w:t>
            </w:r>
            <w:r>
              <w:rPr>
                <w:rFonts w:hint="eastAsia" w:ascii="宋体" w:hAnsi="宋体" w:cs="宋体"/>
                <w:iCs/>
                <w:szCs w:val="21"/>
                <w:lang w:bidi="ar"/>
              </w:rPr>
              <w:t>课前</w:t>
            </w:r>
            <w:r>
              <w:rPr>
                <w:rFonts w:hint="eastAsia" w:ascii="宋体" w:hAnsi="宋体"/>
                <w:bCs/>
                <w:sz w:val="22"/>
                <w:szCs w:val="22"/>
              </w:rPr>
              <w:t>阅读教材第三章4，6，8，9节的内容</w:t>
            </w:r>
            <w:r>
              <w:rPr>
                <w:rFonts w:hint="eastAsia" w:ascii="宋体" w:hAnsi="宋体" w:cs="宋体"/>
                <w:iCs/>
                <w:szCs w:val="21"/>
                <w:lang w:bidi="ar"/>
              </w:rPr>
              <w:t>；</w:t>
            </w:r>
          </w:p>
          <w:p w14:paraId="5F22E129">
            <w:pPr>
              <w:widowControl/>
              <w:rPr>
                <w:rFonts w:hint="eastAsia" w:ascii="宋体" w:hAnsi="宋体" w:cs="宋体"/>
                <w:iCs/>
                <w:szCs w:val="21"/>
                <w:lang w:bidi="ar"/>
              </w:rPr>
            </w:pPr>
            <w:r>
              <w:rPr>
                <w:rFonts w:hint="eastAsia" w:ascii="宋体" w:hAnsi="宋体" w:cs="宋体"/>
                <w:iCs/>
                <w:szCs w:val="21"/>
                <w:lang w:bidi="ar"/>
              </w:rPr>
              <w:t>2．课后完成练习题目</w:t>
            </w:r>
          </w:p>
          <w:p w14:paraId="5824D283">
            <w:pPr>
              <w:widowControl/>
            </w:pPr>
            <w:r>
              <w:t xml:space="preserve">- 基础题（必做）：     </w:t>
            </w:r>
          </w:p>
          <w:p w14:paraId="17ACC5A8">
            <w:pPr>
              <w:widowControl/>
              <w:rPr>
                <w:rFonts w:hint="eastAsia" w:ascii="宋体" w:hAnsi="宋体" w:cs="宋体"/>
                <w:iCs/>
                <w:szCs w:val="21"/>
                <w:lang w:bidi="ar"/>
              </w:rPr>
            </w:pPr>
            <w:r>
              <w:rPr>
                <w:rFonts w:hint="eastAsia" w:ascii="宋体" w:hAnsi="宋体" w:cs="宋体"/>
                <w:iCs/>
                <w:szCs w:val="21"/>
                <w:lang w:bidi="ar"/>
              </w:rPr>
              <w:t xml:space="preserve">① 编写程序，提示用户输入一个整数，判断该数是否为偶数且大于 10，是则输出 “符合条件”，否则输出 “不符合条件”（运用双分支 if-else 语句）     </w:t>
            </w:r>
          </w:p>
          <w:p w14:paraId="5A277E3E">
            <w:pPr>
              <w:widowControl/>
              <w:rPr>
                <w:rFonts w:hint="eastAsia" w:ascii="宋体" w:hAnsi="宋体" w:cs="宋体"/>
                <w:iCs/>
                <w:szCs w:val="21"/>
                <w:lang w:bidi="ar"/>
              </w:rPr>
            </w:pPr>
            <w:r>
              <w:rPr>
                <w:rFonts w:hint="eastAsia" w:ascii="宋体" w:hAnsi="宋体" w:cs="宋体"/>
                <w:iCs/>
                <w:szCs w:val="21"/>
                <w:lang w:bidi="ar"/>
              </w:rPr>
              <w:t xml:space="preserve">② 用 while 循环计算 1-10 的阶乘（1!×2!×…×10!）     </w:t>
            </w:r>
          </w:p>
          <w:p w14:paraId="3259F75C">
            <w:pPr>
              <w:widowControl/>
              <w:rPr>
                <w:rFonts w:hint="eastAsia" w:ascii="宋体" w:hAnsi="宋体" w:cs="宋体"/>
                <w:iCs/>
                <w:szCs w:val="21"/>
                <w:lang w:bidi="ar"/>
              </w:rPr>
            </w:pPr>
            <w:r>
              <w:rPr>
                <w:rFonts w:hint="eastAsia" w:ascii="宋体" w:hAnsi="宋体" w:cs="宋体"/>
                <w:iCs/>
                <w:szCs w:val="21"/>
                <w:lang w:bidi="ar"/>
              </w:rPr>
              <w:t xml:space="preserve">- 提高题（选做）：     </w:t>
            </w:r>
          </w:p>
          <w:p w14:paraId="21424C90">
            <w:pPr>
              <w:widowControl/>
              <w:rPr>
                <w:rFonts w:hint="eastAsia" w:ascii="宋体" w:hAnsi="宋体" w:cs="宋体"/>
                <w:iCs/>
                <w:szCs w:val="21"/>
                <w:lang w:bidi="ar"/>
              </w:rPr>
            </w:pPr>
            <w:r>
              <w:rPr>
                <w:rFonts w:hint="eastAsia" w:ascii="宋体" w:hAnsi="宋体" w:cs="宋体"/>
                <w:iCs/>
                <w:szCs w:val="21"/>
                <w:lang w:bidi="ar"/>
              </w:rPr>
              <w:t xml:space="preserve">编写程序，利用 for 循环遍历列表 list_num = [23,45,18,37,56]，计算列表中所有大于 30 的元素的和     </w:t>
            </w:r>
          </w:p>
        </w:tc>
      </w:tr>
    </w:tbl>
    <w:p w14:paraId="4A2B26E7">
      <w:pPr>
        <w:jc w:val="left"/>
        <w:rPr>
          <w:rFonts w:ascii="仿宋_GB2312" w:eastAsia="仿宋_GB2312"/>
          <w:b/>
          <w:bCs/>
          <w:sz w:val="28"/>
          <w:szCs w:val="28"/>
        </w:rPr>
      </w:pPr>
    </w:p>
    <w:p w14:paraId="46C93F0F">
      <w:pPr>
        <w:widowControl/>
        <w:jc w:val="left"/>
        <w:rPr>
          <w:rFonts w:ascii="仿宋_GB2312" w:eastAsia="仿宋_GB2312"/>
          <w:b/>
          <w:bCs/>
          <w:sz w:val="28"/>
          <w:szCs w:val="28"/>
        </w:rPr>
      </w:pPr>
      <w:r>
        <w:rPr>
          <w:rFonts w:ascii="仿宋_GB2312" w:eastAsia="仿宋_GB2312"/>
          <w:b/>
          <w:bCs/>
          <w:sz w:val="28"/>
          <w:szCs w:val="28"/>
        </w:rPr>
        <w:br w:type="page"/>
      </w:r>
    </w:p>
    <w:p w14:paraId="10BBE262">
      <w:pPr>
        <w:jc w:val="left"/>
        <w:outlineLvl w:val="0"/>
        <w:rPr>
          <w:rFonts w:ascii="仿宋_GB2312" w:eastAsia="仿宋_GB2312"/>
          <w:b/>
          <w:bCs/>
          <w:sz w:val="28"/>
          <w:szCs w:val="28"/>
        </w:rPr>
      </w:pPr>
      <w:r>
        <w:rPr>
          <w:rFonts w:hint="eastAsia" w:ascii="仿宋_GB2312" w:eastAsia="仿宋_GB2312"/>
          <w:b/>
          <w:bCs/>
          <w:sz w:val="28"/>
          <w:szCs w:val="28"/>
        </w:rPr>
        <w:t>【编号】8</w:t>
      </w:r>
    </w:p>
    <w:tbl>
      <w:tblPr>
        <w:tblStyle w:val="5"/>
        <w:tblW w:w="82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5953"/>
        <w:gridCol w:w="928"/>
      </w:tblGrid>
      <w:tr w14:paraId="51E1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8294" w:type="dxa"/>
            <w:gridSpan w:val="3"/>
            <w:vAlign w:val="center"/>
          </w:tcPr>
          <w:p w14:paraId="7B24E7EA">
            <w:pPr>
              <w:ind w:firstLine="281" w:firstLineChars="100"/>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第  周       第 8</w:t>
            </w:r>
            <w:r>
              <w:rPr>
                <w:rFonts w:ascii="仿宋_GB2312" w:hAnsi="Calibri" w:eastAsia="仿宋_GB2312" w:cs="Times New Roman"/>
                <w:b/>
                <w:sz w:val="28"/>
                <w:szCs w:val="28"/>
              </w:rPr>
              <w:t xml:space="preserve"> </w:t>
            </w:r>
            <w:r>
              <w:rPr>
                <w:rFonts w:hint="eastAsia" w:ascii="仿宋_GB2312" w:hAnsi="Calibri" w:eastAsia="仿宋_GB2312" w:cs="Times New Roman"/>
                <w:b/>
                <w:sz w:val="28"/>
                <w:szCs w:val="28"/>
              </w:rPr>
              <w:t>次课    2学时</w:t>
            </w:r>
          </w:p>
        </w:tc>
      </w:tr>
      <w:tr w14:paraId="7C69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413" w:type="dxa"/>
            <w:vAlign w:val="center"/>
          </w:tcPr>
          <w:p w14:paraId="646A82D0">
            <w:pPr>
              <w:rPr>
                <w:rFonts w:ascii="仿宋_GB2312" w:hAnsi="Calibri" w:eastAsia="仿宋_GB2312" w:cs="Times New Roman"/>
                <w:b/>
                <w:sz w:val="28"/>
                <w:szCs w:val="28"/>
              </w:rPr>
            </w:pPr>
            <w:r>
              <w:rPr>
                <w:rFonts w:hint="eastAsia" w:ascii="仿宋_GB2312" w:hAnsi="Calibri" w:eastAsia="仿宋_GB2312" w:cs="Times New Roman"/>
                <w:b/>
                <w:sz w:val="28"/>
                <w:szCs w:val="28"/>
              </w:rPr>
              <w:t>教学模块</w:t>
            </w:r>
          </w:p>
        </w:tc>
        <w:tc>
          <w:tcPr>
            <w:tcW w:w="6881" w:type="dxa"/>
            <w:gridSpan w:val="2"/>
            <w:vAlign w:val="center"/>
          </w:tcPr>
          <w:p w14:paraId="65294C83">
            <w:pPr>
              <w:rPr>
                <w:rFonts w:ascii="仿宋_GB2312" w:hAnsi="Calibri" w:eastAsia="仿宋_GB2312" w:cs="Times New Roman"/>
                <w:sz w:val="28"/>
                <w:szCs w:val="28"/>
              </w:rPr>
            </w:pPr>
            <w:r>
              <w:rPr>
                <w:rFonts w:hint="eastAsia" w:ascii="Calibri" w:hAnsi="Calibri" w:eastAsia="宋体" w:cs="Times New Roman"/>
                <w:bCs/>
                <w:color w:val="000000"/>
                <w:szCs w:val="21"/>
              </w:rPr>
              <w:t>Pyhton基础</w:t>
            </w:r>
          </w:p>
        </w:tc>
      </w:tr>
      <w:tr w14:paraId="1FD6B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trPr>
        <w:tc>
          <w:tcPr>
            <w:tcW w:w="1413" w:type="dxa"/>
            <w:vAlign w:val="center"/>
          </w:tcPr>
          <w:p w14:paraId="6A01C29C">
            <w:pPr>
              <w:rPr>
                <w:rFonts w:ascii="仿宋_GB2312" w:hAnsi="Calibri" w:eastAsia="仿宋_GB2312" w:cs="Times New Roman"/>
                <w:b/>
                <w:sz w:val="28"/>
                <w:szCs w:val="28"/>
              </w:rPr>
            </w:pPr>
            <w:r>
              <w:rPr>
                <w:rFonts w:hint="eastAsia" w:ascii="仿宋_GB2312" w:hAnsi="Calibri" w:eastAsia="仿宋_GB2312" w:cs="Times New Roman"/>
                <w:b/>
                <w:sz w:val="28"/>
                <w:szCs w:val="28"/>
              </w:rPr>
              <w:t>课次内容</w:t>
            </w:r>
          </w:p>
        </w:tc>
        <w:tc>
          <w:tcPr>
            <w:tcW w:w="6881" w:type="dxa"/>
            <w:gridSpan w:val="2"/>
            <w:vAlign w:val="center"/>
          </w:tcPr>
          <w:p w14:paraId="6093C418">
            <w:pPr>
              <w:rPr>
                <w:rFonts w:hint="eastAsia" w:ascii="宋体" w:hAnsi="宋体" w:eastAsia="宋体" w:cs="Times New Roman"/>
                <w:szCs w:val="21"/>
              </w:rPr>
            </w:pPr>
            <w:r>
              <w:rPr>
                <w:rFonts w:hint="eastAsia" w:ascii="宋体" w:hAnsi="宋体" w:eastAsia="宋体" w:cs="Times New Roman"/>
                <w:szCs w:val="21"/>
              </w:rPr>
              <w:t>控制结构的应用；列表的定义与应用</w:t>
            </w:r>
          </w:p>
        </w:tc>
      </w:tr>
      <w:tr w14:paraId="49D5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6" w:hRule="atLeast"/>
        </w:trPr>
        <w:tc>
          <w:tcPr>
            <w:tcW w:w="1413" w:type="dxa"/>
            <w:vAlign w:val="center"/>
          </w:tcPr>
          <w:p w14:paraId="0C0507FE">
            <w:pPr>
              <w:rPr>
                <w:rFonts w:ascii="仿宋_GB2312" w:hAnsi="Calibri" w:eastAsia="仿宋_GB2312" w:cs="Times New Roman"/>
                <w:b/>
                <w:sz w:val="28"/>
                <w:szCs w:val="28"/>
              </w:rPr>
            </w:pPr>
            <w:r>
              <w:rPr>
                <w:rFonts w:hint="eastAsia" w:ascii="仿宋_GB2312" w:hAnsi="Calibri" w:eastAsia="仿宋_GB2312" w:cs="Times New Roman"/>
                <w:b/>
                <w:sz w:val="28"/>
                <w:szCs w:val="28"/>
              </w:rPr>
              <w:t>教学目的与要求</w:t>
            </w:r>
          </w:p>
        </w:tc>
        <w:tc>
          <w:tcPr>
            <w:tcW w:w="6881" w:type="dxa"/>
            <w:gridSpan w:val="2"/>
            <w:vAlign w:val="center"/>
          </w:tcPr>
          <w:p w14:paraId="47F2AE66">
            <w:pPr>
              <w:widowControl/>
              <w:jc w:val="left"/>
              <w:rPr>
                <w:rFonts w:hint="eastAsia" w:ascii="宋体" w:hAnsi="宋体" w:eastAsia="宋体" w:cs="宋体"/>
                <w:kern w:val="0"/>
                <w:szCs w:val="21"/>
              </w:rPr>
            </w:pPr>
            <w:r>
              <w:rPr>
                <w:rFonts w:hint="eastAsia" w:ascii="宋体" w:hAnsi="宋体" w:eastAsia="宋体" w:cs="宋体"/>
                <w:kern w:val="0"/>
                <w:szCs w:val="21"/>
              </w:rPr>
              <w:t>掌握</w:t>
            </w:r>
            <w:r>
              <w:rPr>
                <w:rFonts w:hint="eastAsia" w:ascii="宋体" w:hAnsi="宋体" w:eastAsia="宋体" w:cs="Times New Roman"/>
                <w:szCs w:val="21"/>
              </w:rPr>
              <w:t>控制结构的应用；</w:t>
            </w:r>
          </w:p>
          <w:p w14:paraId="05CAA2D3">
            <w:pPr>
              <w:jc w:val="left"/>
              <w:rPr>
                <w:rFonts w:hint="eastAsia" w:ascii="宋体" w:hAnsi="宋体" w:eastAsia="宋体" w:cs="宋体"/>
                <w:kern w:val="0"/>
                <w:szCs w:val="21"/>
              </w:rPr>
            </w:pPr>
            <w:r>
              <w:rPr>
                <w:rFonts w:hint="eastAsia" w:ascii="宋体" w:hAnsi="宋体" w:eastAsia="宋体" w:cs="宋体"/>
                <w:kern w:val="0"/>
                <w:szCs w:val="21"/>
              </w:rPr>
              <w:t>掌握</w:t>
            </w:r>
            <w:r>
              <w:rPr>
                <w:rFonts w:hint="eastAsia" w:ascii="宋体" w:hAnsi="宋体" w:eastAsia="宋体" w:cs="Times New Roman"/>
                <w:szCs w:val="21"/>
              </w:rPr>
              <w:t>列表的定义与应用</w:t>
            </w:r>
          </w:p>
        </w:tc>
      </w:tr>
      <w:tr w14:paraId="5A10F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trPr>
        <w:tc>
          <w:tcPr>
            <w:tcW w:w="1413" w:type="dxa"/>
            <w:vAlign w:val="center"/>
          </w:tcPr>
          <w:p w14:paraId="13FEE929">
            <w:pPr>
              <w:rPr>
                <w:rFonts w:ascii="仿宋_GB2312" w:hAnsi="Calibri" w:eastAsia="仿宋_GB2312" w:cs="Times New Roman"/>
                <w:b/>
                <w:sz w:val="28"/>
                <w:szCs w:val="28"/>
              </w:rPr>
            </w:pPr>
            <w:r>
              <w:rPr>
                <w:rFonts w:hint="eastAsia" w:ascii="仿宋_GB2312" w:hAnsi="Calibri" w:eastAsia="仿宋_GB2312" w:cs="Times New Roman"/>
                <w:b/>
                <w:sz w:val="28"/>
                <w:szCs w:val="28"/>
              </w:rPr>
              <w:t>教学重点与难点</w:t>
            </w:r>
          </w:p>
        </w:tc>
        <w:tc>
          <w:tcPr>
            <w:tcW w:w="6881" w:type="dxa"/>
            <w:gridSpan w:val="2"/>
            <w:vAlign w:val="center"/>
          </w:tcPr>
          <w:p w14:paraId="354388C3">
            <w:pPr>
              <w:adjustRightInd w:val="0"/>
              <w:rPr>
                <w:rFonts w:ascii="Calibri" w:hAnsi="Calibri" w:eastAsia="宋体" w:cs="Times New Roman"/>
                <w:szCs w:val="21"/>
              </w:rPr>
            </w:pPr>
            <w:r>
              <w:rPr>
                <w:rFonts w:hint="eastAsia" w:ascii="Calibri" w:hAnsi="Calibri" w:eastAsia="宋体" w:cs="Times New Roman"/>
                <w:szCs w:val="21"/>
              </w:rPr>
              <w:t>重点：</w:t>
            </w:r>
            <w:r>
              <w:rPr>
                <w:rFonts w:hint="eastAsia" w:ascii="宋体" w:hAnsi="宋体" w:eastAsia="宋体" w:cs="宋体"/>
                <w:kern w:val="0"/>
                <w:szCs w:val="21"/>
              </w:rPr>
              <w:t>选择结构的应用；列表的定义与应用</w:t>
            </w:r>
          </w:p>
          <w:p w14:paraId="7AE26386">
            <w:pPr>
              <w:adjustRightInd w:val="0"/>
              <w:rPr>
                <w:rFonts w:ascii="Calibri" w:hAnsi="Calibri" w:eastAsia="宋体" w:cs="Times New Roman"/>
                <w:szCs w:val="21"/>
              </w:rPr>
            </w:pPr>
            <w:r>
              <w:rPr>
                <w:rFonts w:hint="eastAsia" w:ascii="Calibri" w:hAnsi="Calibri" w:eastAsia="宋体" w:cs="Times New Roman"/>
                <w:bCs/>
                <w:szCs w:val="21"/>
              </w:rPr>
              <w:t>难点：</w:t>
            </w:r>
            <w:r>
              <w:rPr>
                <w:rFonts w:hint="eastAsia" w:ascii="宋体" w:hAnsi="宋体" w:eastAsia="宋体" w:cs="宋体"/>
                <w:kern w:val="0"/>
                <w:szCs w:val="21"/>
              </w:rPr>
              <w:t>循环结构</w:t>
            </w:r>
            <w:r>
              <w:rPr>
                <w:rFonts w:hint="eastAsia" w:ascii="宋体" w:hAnsi="宋体" w:eastAsia="宋体" w:cs="Times New Roman"/>
                <w:szCs w:val="21"/>
              </w:rPr>
              <w:t>的应用</w:t>
            </w:r>
          </w:p>
        </w:tc>
      </w:tr>
      <w:tr w14:paraId="2340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7366" w:type="dxa"/>
            <w:gridSpan w:val="2"/>
            <w:vAlign w:val="center"/>
          </w:tcPr>
          <w:p w14:paraId="590D855A">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教学内容与教学环节安排</w:t>
            </w:r>
          </w:p>
        </w:tc>
        <w:tc>
          <w:tcPr>
            <w:tcW w:w="928" w:type="dxa"/>
            <w:vAlign w:val="center"/>
          </w:tcPr>
          <w:p w14:paraId="76C1A236">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时间</w:t>
            </w:r>
          </w:p>
          <w:p w14:paraId="7D78ED9F">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分配</w:t>
            </w:r>
          </w:p>
        </w:tc>
      </w:tr>
      <w:tr w14:paraId="3A34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2"/>
            <w:tcBorders>
              <w:top w:val="single" w:color="auto" w:sz="4" w:space="0"/>
              <w:left w:val="single" w:color="auto" w:sz="4" w:space="0"/>
              <w:bottom w:val="single" w:color="auto" w:sz="4" w:space="0"/>
              <w:right w:val="single" w:color="auto" w:sz="4" w:space="0"/>
            </w:tcBorders>
          </w:tcPr>
          <w:p w14:paraId="0A9C2AD4">
            <w:pPr>
              <w:rPr>
                <w:rFonts w:hint="eastAsia" w:ascii="宋体" w:hAnsi="宋体" w:eastAsia="宋体" w:cs="Times New Roman"/>
                <w:bCs/>
                <w:sz w:val="22"/>
                <w:szCs w:val="22"/>
              </w:rPr>
            </w:pPr>
            <w:r>
              <w:rPr>
                <w:rFonts w:hint="eastAsia" w:ascii="宋体" w:hAnsi="宋体" w:eastAsia="宋体" w:cs="Times New Roman"/>
                <w:bCs/>
                <w:sz w:val="22"/>
                <w:szCs w:val="22"/>
              </w:rPr>
              <w:t>一、课堂演示</w:t>
            </w:r>
          </w:p>
          <w:p w14:paraId="2423C31C">
            <w:pPr>
              <w:ind w:firstLine="440" w:firstLineChars="200"/>
              <w:rPr>
                <w:rFonts w:hint="eastAsia" w:ascii="仿宋" w:hAnsi="仿宋" w:eastAsia="宋体" w:cs="Times New Roman"/>
                <w:b/>
                <w:sz w:val="24"/>
              </w:rPr>
            </w:pPr>
            <w:r>
              <w:rPr>
                <w:rFonts w:hint="eastAsia" w:ascii="宋体" w:hAnsi="宋体" w:eastAsia="宋体" w:cs="Times New Roman"/>
                <w:bCs/>
                <w:sz w:val="22"/>
                <w:szCs w:val="22"/>
              </w:rPr>
              <w:t>本次课为上机课，在学生正式做题前，对此次练习中相关重难点知识作统一讲解。</w:t>
            </w:r>
          </w:p>
        </w:tc>
        <w:tc>
          <w:tcPr>
            <w:tcW w:w="928" w:type="dxa"/>
            <w:tcBorders>
              <w:top w:val="single" w:color="auto" w:sz="4" w:space="0"/>
              <w:left w:val="single" w:color="auto" w:sz="4" w:space="0"/>
              <w:bottom w:val="single" w:color="auto" w:sz="4" w:space="0"/>
              <w:right w:val="single" w:color="auto" w:sz="4" w:space="0"/>
            </w:tcBorders>
          </w:tcPr>
          <w:p w14:paraId="0B00D694">
            <w:pPr>
              <w:rPr>
                <w:rFonts w:hint="eastAsia" w:ascii="宋体" w:hAnsi="宋体" w:eastAsia="宋体" w:cs="Times New Roman"/>
                <w:szCs w:val="21"/>
              </w:rPr>
            </w:pPr>
            <w:r>
              <w:rPr>
                <w:rFonts w:ascii="仿宋_GB2312" w:eastAsia="仿宋_GB2312"/>
                <w:sz w:val="28"/>
                <w:szCs w:val="28"/>
              </w:rPr>
              <mc:AlternateContent>
                <mc:Choice Requires="wps">
                  <w:drawing>
                    <wp:anchor distT="0" distB="0" distL="114300" distR="114300" simplePos="0" relativeHeight="251709440" behindDoc="0" locked="0" layoutInCell="1" allowOverlap="1">
                      <wp:simplePos x="0" y="0"/>
                      <wp:positionH relativeFrom="column">
                        <wp:posOffset>-52070</wp:posOffset>
                      </wp:positionH>
                      <wp:positionV relativeFrom="paragraph">
                        <wp:posOffset>5080</wp:posOffset>
                      </wp:positionV>
                      <wp:extent cx="533400" cy="457200"/>
                      <wp:effectExtent l="0" t="0" r="0" b="0"/>
                      <wp:wrapNone/>
                      <wp:docPr id="592325663" name="文本框 3"/>
                      <wp:cNvGraphicFramePr/>
                      <a:graphic xmlns:a="http://schemas.openxmlformats.org/drawingml/2006/main">
                        <a:graphicData uri="http://schemas.microsoft.com/office/word/2010/wordprocessingShape">
                          <wps:wsp>
                            <wps:cNvSpPr txBox="1"/>
                            <wps:spPr>
                              <a:xfrm>
                                <a:off x="0" y="0"/>
                                <a:ext cx="533400" cy="457200"/>
                              </a:xfrm>
                              <a:prstGeom prst="rect">
                                <a:avLst/>
                              </a:prstGeom>
                              <a:solidFill>
                                <a:schemeClr val="lt1"/>
                              </a:solidFill>
                              <a:ln w="6350">
                                <a:noFill/>
                              </a:ln>
                            </wps:spPr>
                            <wps:txbx>
                              <w:txbxContent>
                                <w:p w14:paraId="12E890A3">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1pt;margin-top:0.4pt;height:36pt;width:42pt;z-index:251709440;mso-width-relative:page;mso-height-relative:page;" fillcolor="#FFFFFF [3201]" filled="t" stroked="f" coordsize="21600,21600" o:gfxdata="UEsDBAoAAAAAAIdO4kAAAAAAAAAAAAAAAAAEAAAAZHJzL1BLAwQUAAAACACHTuJAWGhmP9AAAAAF&#10;AQAADwAAAGRycy9kb3ducmV2LnhtbE2OS0/DMBCE70j8B2uRemudRAWiEKcHJK5I9HV24yWOsNeR&#10;7T5/PcuJnkajGc187erinThhTGMgBeWiAIHUBzPSoGC7+ZjXIFLWZLQLhAqumGDVPT60ujHhTF94&#10;WudB8AilRiuwOU+NlKm36HVahAmJs+8Qvc5s4yBN1Gce905WRfEivR6JH6ye8N1i/7M+egX7wd/2&#10;u3KK1ni3pM/bdbMNo1Kzp7J4A5Hxkv/L8IfP6NAx0yEcySThFMzripsKmJ/T12fWA2tVg+xaeU/f&#10;/QJQSwMEFAAAAAgAh07iQEZO9MFTAgAAlgQAAA4AAABkcnMvZTJvRG9jLnhtbK1UzW4TMRC+I/EO&#10;lu9k8w+NuqlCoiCkiFYqiLPj9WYt2R5jO9kNDwBv0BMX7jxXnoOxd9OWwqEHcnDGnvE3/r6Z2cur&#10;RityEM5LMDkd9PqUCMOhkGaX008f16/eUOIDMwVTYEROj8LTq/nLF5e1nYkhVKAK4QiCGD+rbU6r&#10;EOwsyzyvhGa+B1YYdJbgNAu4dbuscKxGdK2yYb8/zWpwhXXAhfd4umqdtEN0zwGEspRcrIDvtTCh&#10;RXVCsYCUfCWtp/P02rIUPFyXpReBqJwi05BWTIL2Nq7Z/JLNdo7ZSvLuCew5T3jCSTNpMOk91IoF&#10;RvZO/gWlJXfgoQw9DjpriSRFkMWg/0Sb24pZkbig1N7ei+7/Hyz/cLhxRBY5nVwMR8PJdDqixDCN&#10;hT/dfT/9+HX6+Y2Moky19TOMvrUYH5q30GDznM89Hkb2Tel0/EdeBP0o8vFeZNEEwvFwMhqN++jh&#10;6BpPXmNLRJTs4bJ1PrwToEk0cuqwhkladtj40IaeQ2IuD0oWa6lU2rjddqkcOTCs9zr9OvQ/wpQh&#10;dU6no0k/IRuI91toZfAxkWvLKVqh2TadAFsojsjfQdtI3vK1xFdumA83zGHnIDGcrXCNS6kAk0Bn&#10;UVKB+/qv8xiPBUUvJTV2Yk79lz1zghL13mCpLwbjMcKGtEmKUeIee7aPPWavl4DkBzjFlicTL7ug&#10;zmbpQH/GEVzErOhihmPunIazuQztfOAIc7FYpCBsVsvCxtxaHqGj1AYW+wClTCWJMrXadOphu6ai&#10;dqMV5+HxPkU9fE7m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YaGY/0AAAAAUBAAAPAAAAAAAA&#10;AAEAIAAAACIAAABkcnMvZG93bnJldi54bWxQSwECFAAUAAAACACHTuJARk70wVMCAACWBAAADgAA&#10;AAAAAAABACAAAAAfAQAAZHJzL2Uyb0RvYy54bWxQSwUGAAAAAAYABgBZAQAA5AUAAAAA&#10;">
                      <v:fill on="t" focussize="0,0"/>
                      <v:stroke on="f" weight="0.5pt"/>
                      <v:imagedata o:title=""/>
                      <o:lock v:ext="edit" aspectratio="f"/>
                      <v:textbox>
                        <w:txbxContent>
                          <w:p w14:paraId="12E890A3">
                            <w:pPr>
                              <w:jc w:val="left"/>
                            </w:pPr>
                            <w:r>
                              <w:rPr>
                                <w:rFonts w:hint="eastAsia"/>
                              </w:rPr>
                              <w:t>约10分钟</w:t>
                            </w:r>
                          </w:p>
                        </w:txbxContent>
                      </v:textbox>
                    </v:shape>
                  </w:pict>
                </mc:Fallback>
              </mc:AlternateContent>
            </w:r>
          </w:p>
        </w:tc>
      </w:tr>
      <w:tr w14:paraId="72471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2"/>
          </w:tcPr>
          <w:p w14:paraId="0DB45762">
            <w:pPr>
              <w:adjustRightInd w:val="0"/>
              <w:snapToGrid w:val="0"/>
              <w:spacing w:line="300" w:lineRule="atLeast"/>
              <w:jc w:val="left"/>
              <w:rPr>
                <w:rFonts w:hint="eastAsia" w:ascii="宋体" w:hAnsi="宋体"/>
                <w:bCs/>
                <w:sz w:val="22"/>
                <w:szCs w:val="22"/>
              </w:rPr>
            </w:pPr>
            <w:r>
              <w:rPr>
                <w:rFonts w:hint="eastAsia" w:ascii="宋体" w:hAnsi="宋体"/>
                <w:bCs/>
                <w:sz w:val="22"/>
                <w:szCs w:val="22"/>
              </w:rPr>
              <w:t>二、教学内容：</w:t>
            </w:r>
            <w:r>
              <w:rPr>
                <w:rFonts w:hint="eastAsia" w:ascii="宋体" w:hAnsi="宋体" w:eastAsia="宋体" w:cs="Times New Roman"/>
                <w:bCs/>
                <w:sz w:val="22"/>
                <w:szCs w:val="22"/>
              </w:rPr>
              <w:t>学生练习，教师指导</w:t>
            </w:r>
          </w:p>
          <w:p w14:paraId="5A890100">
            <w:pPr>
              <w:spacing w:line="360" w:lineRule="auto"/>
              <w:rPr>
                <w:rFonts w:hint="eastAsia" w:ascii="仿宋" w:hAnsi="仿宋" w:eastAsia="仿宋" w:cs="宋体"/>
                <w:b/>
                <w:kern w:val="0"/>
                <w:sz w:val="24"/>
              </w:rPr>
            </w:pPr>
            <w:r>
              <w:rPr>
                <w:rFonts w:hint="eastAsia" w:ascii="仿宋" w:hAnsi="仿宋" w:eastAsia="仿宋" w:cs="Times New Roman"/>
                <w:b/>
                <w:bCs/>
                <w:iCs/>
                <w:sz w:val="24"/>
              </w:rPr>
              <w:t>上机内容</w:t>
            </w:r>
            <w:r>
              <w:rPr>
                <w:rFonts w:hint="eastAsia" w:ascii="仿宋" w:hAnsi="仿宋" w:eastAsia="仿宋" w:cs="宋体"/>
                <w:b/>
                <w:kern w:val="0"/>
                <w:sz w:val="24"/>
              </w:rPr>
              <w:t>如下：</w:t>
            </w:r>
          </w:p>
          <w:p w14:paraId="54F831E5">
            <w:pPr>
              <w:autoSpaceDE w:val="0"/>
              <w:autoSpaceDN w:val="0"/>
              <w:adjustRightInd w:val="0"/>
              <w:spacing w:line="400" w:lineRule="exact"/>
              <w:ind w:left="-78" w:leftChars="-37" w:firstLine="420" w:firstLineChars="200"/>
            </w:pPr>
            <w:r>
              <w:rPr>
                <w:rFonts w:hint="eastAsia"/>
              </w:rPr>
              <w:t>本次上机内容围绕Python选择结构的应用和列表的定义与应用，分为三大部分：客观题、编程题（初级）、编程题（提高）。</w:t>
            </w:r>
          </w:p>
          <w:p w14:paraId="509EF050">
            <w:pPr>
              <w:autoSpaceDE w:val="0"/>
              <w:autoSpaceDN w:val="0"/>
              <w:adjustRightInd w:val="0"/>
              <w:spacing w:line="400" w:lineRule="exact"/>
              <w:ind w:left="-78" w:leftChars="-37" w:firstLine="420" w:firstLineChars="200"/>
            </w:pPr>
            <w:r>
              <w:rPr>
                <w:rFonts w:hint="eastAsia"/>
              </w:rPr>
              <w:t>主要考察点包括：</w:t>
            </w:r>
          </w:p>
          <w:p w14:paraId="7C7609E5">
            <w:pPr>
              <w:autoSpaceDE w:val="0"/>
              <w:autoSpaceDN w:val="0"/>
              <w:adjustRightInd w:val="0"/>
              <w:spacing w:line="400" w:lineRule="exact"/>
              <w:ind w:left="-78" w:leftChars="-37" w:firstLine="420" w:firstLineChars="200"/>
            </w:pPr>
            <w:r>
              <w:t>1</w:t>
            </w:r>
            <w:r>
              <w:rPr>
                <w:rFonts w:hint="eastAsia"/>
              </w:rPr>
              <w:t>、客观题：主要考察</w:t>
            </w:r>
            <w:r>
              <w:rPr>
                <w:rFonts w:hint="eastAsia"/>
                <w:sz w:val="22"/>
                <w:szCs w:val="22"/>
              </w:rPr>
              <w:t>学生对比较运算符、逻辑运算符、选择结构与列表基本操作等内容的掌握情况，进一步巩固该部分内容的知识点；</w:t>
            </w:r>
          </w:p>
          <w:p w14:paraId="5766986A">
            <w:pPr>
              <w:autoSpaceDE w:val="0"/>
              <w:autoSpaceDN w:val="0"/>
              <w:adjustRightInd w:val="0"/>
              <w:spacing w:line="400" w:lineRule="exact"/>
              <w:ind w:left="-78" w:leftChars="-37" w:firstLine="420" w:firstLineChars="200"/>
            </w:pPr>
            <w:r>
              <w:rPr>
                <w:rFonts w:hint="eastAsia"/>
              </w:rPr>
              <w:t>2、编程题：</w:t>
            </w:r>
          </w:p>
          <w:p w14:paraId="15F20F06">
            <w:pPr>
              <w:pStyle w:val="10"/>
              <w:numPr>
                <w:ilvl w:val="0"/>
                <w:numId w:val="12"/>
              </w:numPr>
              <w:autoSpaceDE w:val="0"/>
              <w:autoSpaceDN w:val="0"/>
              <w:adjustRightInd w:val="0"/>
              <w:spacing w:line="400" w:lineRule="exact"/>
              <w:ind w:firstLineChars="0"/>
            </w:pPr>
            <w:r>
              <w:rPr>
                <w:rFonts w:hint="eastAsia"/>
              </w:rPr>
              <w:t>编程题（初级）：1-6题，要求学生掌握代码编写规范，</w:t>
            </w:r>
            <w:r>
              <w:rPr>
                <w:rFonts w:hint="eastAsia"/>
                <w:sz w:val="22"/>
                <w:szCs w:val="22"/>
              </w:rPr>
              <w:t>熟悉选择结构和循环结构的几种基本情况和使用方法</w:t>
            </w:r>
            <w:r>
              <w:rPr>
                <w:rFonts w:hint="eastAsia"/>
              </w:rPr>
              <w:t>；熟悉</w:t>
            </w:r>
            <w:r>
              <w:rPr>
                <w:rFonts w:hint="eastAsia" w:ascii="宋体" w:hAnsi="宋体" w:eastAsia="宋体" w:cs="Times New Roman"/>
                <w:szCs w:val="21"/>
              </w:rPr>
              <w:t>列表的定义与应用；</w:t>
            </w:r>
          </w:p>
          <w:p w14:paraId="02371DF8">
            <w:pPr>
              <w:pStyle w:val="10"/>
              <w:numPr>
                <w:ilvl w:val="0"/>
                <w:numId w:val="12"/>
              </w:numPr>
              <w:autoSpaceDE w:val="0"/>
              <w:autoSpaceDN w:val="0"/>
              <w:adjustRightInd w:val="0"/>
              <w:spacing w:line="400" w:lineRule="exact"/>
              <w:ind w:firstLineChars="0"/>
            </w:pPr>
            <w:r>
              <w:rPr>
                <w:rFonts w:hint="eastAsia"/>
              </w:rPr>
              <w:t>编程题（提高）：7-12题，要求学生掌握代码编写规范，</w:t>
            </w:r>
            <w:r>
              <w:rPr>
                <w:rFonts w:hint="eastAsia"/>
                <w:sz w:val="22"/>
                <w:szCs w:val="22"/>
              </w:rPr>
              <w:t>熟悉</w:t>
            </w:r>
            <w:r>
              <w:t>控制结构与列表结合的综合应用</w:t>
            </w:r>
            <w:r>
              <w:rPr>
                <w:rFonts w:hint="eastAsia"/>
                <w:sz w:val="22"/>
                <w:szCs w:val="22"/>
              </w:rPr>
              <w:t>，</w:t>
            </w:r>
            <w:r>
              <w:rPr>
                <w:rFonts w:hint="eastAsia"/>
              </w:rPr>
              <w:t>能够利用相关知识解决一些实际问题。</w:t>
            </w:r>
          </w:p>
        </w:tc>
        <w:tc>
          <w:tcPr>
            <w:tcW w:w="928" w:type="dxa"/>
          </w:tcPr>
          <w:p w14:paraId="17855CD5">
            <w:pPr>
              <w:rPr>
                <w:rFonts w:hint="eastAsia" w:ascii="宋体" w:hAnsi="宋体" w:eastAsia="宋体" w:cs="Times New Roman"/>
                <w:szCs w:val="21"/>
              </w:rPr>
            </w:pPr>
            <w:r>
              <w:rPr>
                <w:rFonts w:ascii="仿宋_GB2312" w:eastAsia="仿宋_GB2312"/>
                <w:sz w:val="28"/>
                <w:szCs w:val="28"/>
              </w:rPr>
              <mc:AlternateContent>
                <mc:Choice Requires="wps">
                  <w:drawing>
                    <wp:anchor distT="0" distB="0" distL="114300" distR="114300" simplePos="0" relativeHeight="251714560" behindDoc="0" locked="0" layoutInCell="1" allowOverlap="1">
                      <wp:simplePos x="0" y="0"/>
                      <wp:positionH relativeFrom="column">
                        <wp:posOffset>-67310</wp:posOffset>
                      </wp:positionH>
                      <wp:positionV relativeFrom="paragraph">
                        <wp:posOffset>2522220</wp:posOffset>
                      </wp:positionV>
                      <wp:extent cx="508000" cy="457200"/>
                      <wp:effectExtent l="0" t="0" r="6350" b="0"/>
                      <wp:wrapNone/>
                      <wp:docPr id="618365092"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7F01782E">
                                  <w:pPr>
                                    <w:jc w:val="left"/>
                                  </w:pPr>
                                  <w:r>
                                    <w:rPr>
                                      <w:rFonts w:hint="eastAsia"/>
                                    </w:rPr>
                                    <w:t>约30分钟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5.3pt;margin-top:198.6pt;height:36pt;width:40pt;z-index:251714560;mso-width-relative:page;mso-height-relative:page;" fillcolor="#FFFFFF [3201]" filled="t" stroked="f" coordsize="21600,21600" o:gfxdata="UEsDBAoAAAAAAIdO4kAAAAAAAAAAAAAAAAAEAAAAZHJzL1BLAwQUAAAACACHTuJAuMHTttYAAAAK&#10;AQAADwAAAGRycy9kb3ducmV2LnhtbE2Pu07EMBBFeyT+wRokul07IQokxNkCiRaJfdXeeIgj7HFk&#10;e59fj6mgHN2je890q4uz7IQhTp4kFEsBDGnweqJRwnbzvngBFpMirawnlHDFCKv+/q5TrfZn+sTT&#10;Oo0sl1BslQST0txyHgeDTsWln5Fy9uWDUymfYeQ6qHMud5aXQtTcqYnyglEzvhkcvtdHJ2E/utt+&#10;V8zBaGcr+rhdN1s/Sfn4UIhXYAkv6Q+GX/2sDn12Ovgj6cishEUh6oxKeGqeS2CZqJsK2EFCVTcl&#10;8L7j/1/ofwBQSwMEFAAAAAgAh07iQI5LvvhTAgAAlgQAAA4AAABkcnMvZTJvRG9jLnhtbK1UwW4T&#10;MRC9I/EPlu90N21T2qibKrQKQqpopYI4O15v1pLtMWMnu+UD4A84ceHOd/U7GHs3bSkceiAHZ+wZ&#10;v/F7M7OnZ701bKswaHAVn+yVnCknodZuXfGPH5avjjkLUbhaGHCq4rcq8LP5yxennZ+pfWjB1AoZ&#10;gbgw63zF2xj9rCiCbJUVYQ+8cuRsAK2ItMV1UaPoCN2aYr8sj4oOsPYIUoVApxeDk4+I+BxAaBot&#10;1QXIjVUuDqiojIhEKbTaBz7Pr20aJeNV0wQVmak4MY15pSRkr9JazE/FbI3Ct1qOTxDPecITTlZo&#10;R0nvoS5EFGyD+i8oqyVCgCbuSbDFQCQrQiwm5RNtblrhVeZCUgd/L3r4f7Dy/fYama4rfjQ5Pjia&#10;lif7nDlhqfB337/d/fh19/MrO0gydT7MKPrGU3zs30BPzbM7D3SY2PcN2vRPvBj5SeTbe5FVH5mk&#10;w2l5XJbkkeQ6nL6mlkgoxcNljyG+VWBZMiqOVMMsrdhehjiE7kJSrgBG10ttTN7genVukG0F1XuZ&#10;fyP6H2HGsY4YH0zLjOwg3R+gjaPHJK4Dp2TFftWPAqygviX+CEMjBS+Xml55KUK8FkidQ8RotuIV&#10;LY0BSgKjxVkL+OVf5ymeCkpezjrqxIqHzxuBijPzzlGpTyaHhwQb8yYrxhk+9qwee9zGngORn9AU&#10;e5lNuozR7MwGwX6iEVykrOQSTlLuisedeR6H+aARlmqxyEHUrF7ES3fjZYJOUjtYbCI0OpckyTRo&#10;M6pH7ZqLOo5WmofH+xz18DmZ/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4wdO21gAAAAoBAAAP&#10;AAAAAAAAAAEAIAAAACIAAABkcnMvZG93bnJldi54bWxQSwECFAAUAAAACACHTuJAjku++FMCAACW&#10;BAAADgAAAAAAAAABACAAAAAlAQAAZHJzL2Uyb0RvYy54bWxQSwUGAAAAAAYABgBZAQAA6gUAAAAA&#10;">
                      <v:fill on="t" focussize="0,0"/>
                      <v:stroke on="f" weight="0.5pt"/>
                      <v:imagedata o:title=""/>
                      <o:lock v:ext="edit" aspectratio="f"/>
                      <v:textbox>
                        <w:txbxContent>
                          <w:p w14:paraId="7F01782E">
                            <w:pPr>
                              <w:jc w:val="left"/>
                            </w:pPr>
                            <w:r>
                              <w:rPr>
                                <w:rFonts w:hint="eastAsia"/>
                              </w:rPr>
                              <w:t>约30分钟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13536" behindDoc="0" locked="0" layoutInCell="1" allowOverlap="1">
                      <wp:simplePos x="0" y="0"/>
                      <wp:positionH relativeFrom="column">
                        <wp:posOffset>-54610</wp:posOffset>
                      </wp:positionH>
                      <wp:positionV relativeFrom="paragraph">
                        <wp:posOffset>2007870</wp:posOffset>
                      </wp:positionV>
                      <wp:extent cx="508000" cy="457200"/>
                      <wp:effectExtent l="0" t="0" r="6350" b="0"/>
                      <wp:wrapNone/>
                      <wp:docPr id="395154339"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766C7B09">
                                  <w:pPr>
                                    <w:jc w:val="left"/>
                                  </w:pPr>
                                  <w:r>
                                    <w:rPr>
                                      <w:rFonts w:hint="eastAsia"/>
                                    </w:rPr>
                                    <w:t>约30分钟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3pt;margin-top:158.1pt;height:36pt;width:40pt;z-index:251713536;mso-width-relative:page;mso-height-relative:page;" fillcolor="#FFFFFF [3201]" filled="t" stroked="f" coordsize="21600,21600" o:gfxdata="UEsDBAoAAAAAAIdO4kAAAAAAAAAAAAAAAAAEAAAAZHJzL1BLAwQUAAAACACHTuJAheNmJNUAAAAJ&#10;AQAADwAAAGRycy9kb3ducmV2LnhtbE2PTU/DMAyG70j8h8hI3LY0ZSpVaboDElcktrFz1pimonGq&#10;JPv89ZgTHG0/ev287friJ3HCmMZAGtSyAIHUBzvSoGG3fVvUIFI2ZM0UCDVcMcG6u79rTWPDmT7w&#10;tMmD4BBKjdHgcp4bKVPv0Ju0DDMS375C9CbzGAdpozlzuJ9kWRSV9GYk/uDMjK8O++/N0WvYD/62&#10;/1RzdNZPK3q/Xbe7MGr9+KCKFxAZL/kPhl99VoeOnQ7hSDaJScOirpjU8KSqEgQDz2oF4sCLui5B&#10;dq3836D7AVBLAwQUAAAACACHTuJACHUdCFMCAACWBAAADgAAAGRycy9lMm9Eb2MueG1srVTBbhMx&#10;EL0j8Q+W73Q3TVLaKJsqpApCqmilgjg7Xm/Wku0xtpPd8AHwB5y4cOe78h2MvZs0FA49kIMz9ozf&#10;+L2Z2el1qxXZCuclmIIOznJKhOFQSrMu6McPy1eXlPjATMkUGFHQnfD0evbyxbSxE3EONahSOIIg&#10;xk8aW9A6BDvJMs9roZk/AysMOitwmgXcunVWOtYgulbZeZ5fZA240jrgwns8vemctEd0zwGEqpJc&#10;3ADfaGFCh+qEYgEp+VpaT2fptVUleLirKi8CUQVFpiGtmATtVVyz2ZRN1o7ZWvL+Cew5T3jCSTNp&#10;MOkR6oYFRjZO/gWlJXfgoQpnHHTWEUmKIItB/kSbh5pZkbig1N4eRff/D5a/3947IsuCDq/Gg/Fo&#10;OLyixDCNhd9//7b/8Wv/8ysZRpka6ycY/WAxPrRvoMXmOZx7PIzs28rp+I+8CPpR5N1RZNEGwvFw&#10;nF/mOXo4ukbj19gSESV7vGydD28FaBKNgjqsYZKWbW996EIPITGXByXLpVQqbdx6tVCObBnWe5l+&#10;PfofYcqQpqAXw3GekA3E+x20MviYyLXjFK3QrtpegBWUO+TvoGskb/lS4itvmQ/3zGHnIDGcrXCH&#10;S6UAk0BvUVKD+/Kv8xiPBUUvJQ12YkH95w1zghL1zmCprwajEcKGtEmKUeJOPatTj9noBSD5AU6x&#10;5cnEyy6og1k50J9wBOcxK7qY4Zi7oOFgLkI3HzjCXMznKQib1bJwax4sj9BRagPzTYBKppJEmTpt&#10;evWwXVNR+9GK83C6T1GPn5P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IXjZiTVAAAACQEAAA8A&#10;AAAAAAAAAQAgAAAAIgAAAGRycy9kb3ducmV2LnhtbFBLAQIUABQAAAAIAIdO4kAIdR0IUwIAAJYE&#10;AAAOAAAAAAAAAAEAIAAAACQBAABkcnMvZTJvRG9jLnhtbFBLBQYAAAAABgAGAFkBAADpBQAAAAA=&#10;">
                      <v:fill on="t" focussize="0,0"/>
                      <v:stroke on="f" weight="0.5pt"/>
                      <v:imagedata o:title=""/>
                      <o:lock v:ext="edit" aspectratio="f"/>
                      <v:textbox>
                        <w:txbxContent>
                          <w:p w14:paraId="766C7B09">
                            <w:pPr>
                              <w:jc w:val="left"/>
                            </w:pPr>
                            <w:r>
                              <w:rPr>
                                <w:rFonts w:hint="eastAsia"/>
                              </w:rPr>
                              <w:t>约30分钟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10464" behindDoc="0" locked="0" layoutInCell="1" allowOverlap="1">
                      <wp:simplePos x="0" y="0"/>
                      <wp:positionH relativeFrom="column">
                        <wp:posOffset>-58420</wp:posOffset>
                      </wp:positionH>
                      <wp:positionV relativeFrom="paragraph">
                        <wp:posOffset>1252220</wp:posOffset>
                      </wp:positionV>
                      <wp:extent cx="508000" cy="457200"/>
                      <wp:effectExtent l="0" t="0" r="6350" b="0"/>
                      <wp:wrapNone/>
                      <wp:docPr id="1392672019"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3AB91210">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pt;margin-top:98.6pt;height:36pt;width:40pt;z-index:251710464;mso-width-relative:page;mso-height-relative:page;" fillcolor="#FFFFFF [3201]" filled="t" stroked="f" coordsize="21600,21600" o:gfxdata="UEsDBAoAAAAAAIdO4kAAAAAAAAAAAAAAAAAEAAAAZHJzL1BLAwQUAAAACACHTuJAsL8Y29QAAAAJ&#10;AQAADwAAAGRycy9kb3ducmV2LnhtbE2PzU7DMBCE70i8g7VI3Fo7EWppiNMDElck2tKzGy9xhL2O&#10;bPf36VlOcNvdGc1+064vwYsTpjxG0lDNFQikPtqRBg277dvsGUQuhqzxkVDDFTOsu/u71jQ2nukD&#10;T5syCA6h3BgNrpSpkTL3DoPJ8zghsfYVUzCF1zRIm8yZw4OXtVILGcxI/MGZCV8d9t+bY9CwH8Jt&#10;/1lNydngn+j9dt3u4qj140OlXkAUvJQ/M/ziMzp0zHSIR7JZeA2zVc1Ovq+WPLBhqbjKQUO9YEV2&#10;rfzfoPsBUEsDBBQAAAAIAIdO4kCWdGXfVAIAAJcEAAAOAAAAZHJzL2Uyb0RvYy54bWytVM1uEzEQ&#10;viPxDpbvdDfpD22UTRVaBSFVtFJAnB2vN7uS12NsJ7vlAeANOHHhznP1OfjsTdpSOPRADs7Y8/t9&#10;M7PT877VbKucb8gUfHSQc6aMpLIx64J//LB4dcqZD8KUQpNRBb9Vnp/PXr6YdnaixlSTLpVjCGL8&#10;pLMFr0Owkyzzslat8AdklYGyIteKgKtbZ6UTHaK3Ohvn+UnWkSutI6m8x+vloOS7iO45AamqGqku&#10;SW5aZcIQ1SktAiD5urGez1K1VaVkuK4qrwLTBQfSkE4kgbyKZzabisnaCVs3cleCeE4JTzC1ojFI&#10;eh/qUgTBNq75K1TbSEeeqnAgqc0GIIkRoBjlT7hZ1sKqhAVUe3tPuv9/YeX77Y1jTYlJODwbn7xG&#10;FWecGdGi83ffv939+HX38ys7jDx11k9gvrRwCP0b6uGzf/d4jPD7yrXxH8AY9GD59p5l1Qcm8Xic&#10;n+Y5NBKqo2NkTF3IHpyt8+GtopZFoeAOTUzciu2VDygEpnuTmMuTbspFo3W6uPXqQju2FWj4Iv1i&#10;jXD5w0wb1hX85PA4T5ENRf/BThuYR6wDpiiFftXvCFhReQv8joZJ8lYuGlR5JXy4EQ6jA2BYrnCN&#10;o9KEJLSTOKvJffnXe7RHR6HlrMMoFtx/3ginONPvDHp9Njo6QtiQLokxztxjzeqxxmzaCwL4EdbY&#10;yiTC2QW9FytH7Sfs4DxmhUoYidwFD3vxIgwLgh2Waj5PRphWK8KVWVoZQ0eqDc03gaomtSTSNHCz&#10;Yw/zmmjf7VZciMf3ZPXwPZn9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C/GNvUAAAACQEAAA8A&#10;AAAAAAAAAQAgAAAAIgAAAGRycy9kb3ducmV2LnhtbFBLAQIUABQAAAAIAIdO4kCWdGXfVAIAAJcE&#10;AAAOAAAAAAAAAAEAIAAAACMBAABkcnMvZTJvRG9jLnhtbFBLBQYAAAAABgAGAFkBAADpBQAAAAA=&#10;">
                      <v:fill on="t" focussize="0,0"/>
                      <v:stroke on="f" weight="0.5pt"/>
                      <v:imagedata o:title=""/>
                      <o:lock v:ext="edit" aspectratio="f"/>
                      <v:textbox>
                        <w:txbxContent>
                          <w:p w14:paraId="3AB91210">
                            <w:pPr>
                              <w:jc w:val="left"/>
                            </w:pPr>
                            <w:r>
                              <w:rPr>
                                <w:rFonts w:hint="eastAsia"/>
                              </w:rPr>
                              <w:t>约15分钟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12512" behindDoc="0" locked="0" layoutInCell="1" allowOverlap="1">
                      <wp:simplePos x="0" y="0"/>
                      <wp:positionH relativeFrom="column">
                        <wp:posOffset>5897880</wp:posOffset>
                      </wp:positionH>
                      <wp:positionV relativeFrom="paragraph">
                        <wp:posOffset>6783070</wp:posOffset>
                      </wp:positionV>
                      <wp:extent cx="508000" cy="457200"/>
                      <wp:effectExtent l="0" t="0" r="6350" b="0"/>
                      <wp:wrapNone/>
                      <wp:docPr id="989328248"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68F6CB26">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4.4pt;margin-top:534.1pt;height:36pt;width:40pt;z-index:251712512;mso-width-relative:page;mso-height-relative:page;" fillcolor="#FFFFFF [3201]" filled="t" stroked="f" coordsize="21600,21600" o:gfxdata="UEsDBAoAAAAAAIdO4kAAAAAAAAAAAAAAAAAEAAAAZHJzL1BLAwQUAAAACACHTuJAnRTO79cAAAAO&#10;AQAADwAAAGRycy9kb3ducmV2LnhtbE2PzU7DMBCE70i8g7VI3KidqKrSEKcHJK5ItKVnN16SCHsd&#10;2e7v07M5wW13ZzT7TbO5eifOGNMYSEOxUCCQumBH6jXsd+8vFYiUDVnjAqGGGybYtI8PjaltuNAn&#10;nre5FxxCqTYahpynWsrUDehNWoQJibXvEL3JvMZe2mguHO6dLJVaSW9G4g+DmfBtwO5ne/IaDr2/&#10;H76KKQ7WuyV93G+7fRi1fn4q1CuIjNf8Z4YZn9GhZaZjOJFNwmlYlxWjZxbUqipBzBal5tuRp2Kp&#10;SpBtI//XaH8BUEsDBBQAAAAIAIdO4kAV9pp9UwIAAJYEAAAOAAAAZHJzL2Uyb0RvYy54bWytVM1u&#10;EzEQviPxDpbvZDd/JYm6qUKrIKSKVgqIs+P1Zi3ZHmM72S0PAG/AiQt3nqvPwdi7aUPh0AM5OGPP&#10;+Bt/38zs+UWrFTkI5yWYgg4HOSXCcCil2RX044f1qxklPjBTMgVGFPROeHqxfPnivLELMYIaVCkc&#10;QRDjF40taB2CXWSZ57XQzA/ACoPOCpxmAbdul5WONYiuVTbK87OsAVdaB1x4j6dXnZP2iO45gFBV&#10;kosr4HstTOhQnVAsICVfS+vpMr22qgQPN1XlRSCqoMg0pBWToL2Na7Y8Z4udY7aWvH8Ce84TnnDS&#10;TBpM+gB1xQIjeyf/gtKSO/BQhQEHnXVEkiLIYpg/0WZTMysSF5Ta2wfR/f+D5e8Pt47IsqDz2Xw8&#10;mo0mWH7DNBb+/vu3+x+/7n9+JeMoU2P9AqM3FuND+wZabJ7jucfDyL6tnI7/yIugH0W+exBZtIFw&#10;PJzmszxHD0fXZPoaWyKiZI+XrfPhrQBNolFQhzVM0rLDtQ9d6DEk5vKgZLmWSqWN220vlSMHhvVe&#10;p1+P/keYMqQp6Nl4midkA/F+B60MPiZy7ThFK7TbthdgC+Ud8nfQNZK3fC3xldfMh1vmsHOQGM5W&#10;uMGlUoBJoLcoqcF9+dd5jMeCopeSBjuxoP7znjlBiXpnsNTz4WSCsCFtkmKUuFPP9tRj9voSkPwQ&#10;p9jyZOJlF9TRrBzoTziCq5gVXcxwzF3QcDQvQzcfOMJcrFYpCJvVsnBtNpZH6Ci1gdU+QCVTSaJM&#10;nTa9etiuqaj9aMV5ON2nqMfPyfI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nRTO79cAAAAOAQAA&#10;DwAAAAAAAAABACAAAAAiAAAAZHJzL2Rvd25yZXYueG1sUEsBAhQAFAAAAAgAh07iQBX2mn1TAgAA&#10;lgQAAA4AAAAAAAAAAQAgAAAAJgEAAGRycy9lMm9Eb2MueG1sUEsFBgAAAAAGAAYAWQEAAOsFAAAA&#10;AA==&#10;">
                      <v:fill on="t" focussize="0,0"/>
                      <v:stroke on="f" weight="0.5pt"/>
                      <v:imagedata o:title=""/>
                      <o:lock v:ext="edit" aspectratio="f"/>
                      <v:textbox>
                        <w:txbxContent>
                          <w:p w14:paraId="68F6CB26">
                            <w:pPr>
                              <w:jc w:val="left"/>
                            </w:pPr>
                            <w:r>
                              <w:rPr>
                                <w:rFonts w:hint="eastAsia"/>
                              </w:rPr>
                              <w:t>约15分钟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11488" behindDoc="0" locked="0" layoutInCell="1" allowOverlap="1">
                      <wp:simplePos x="0" y="0"/>
                      <wp:positionH relativeFrom="column">
                        <wp:posOffset>5897880</wp:posOffset>
                      </wp:positionH>
                      <wp:positionV relativeFrom="paragraph">
                        <wp:posOffset>7386320</wp:posOffset>
                      </wp:positionV>
                      <wp:extent cx="508000" cy="457200"/>
                      <wp:effectExtent l="0" t="0" r="6350" b="0"/>
                      <wp:wrapNone/>
                      <wp:docPr id="637031631"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5EDC5AC0">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4.4pt;margin-top:581.6pt;height:36pt;width:40pt;z-index:251711488;mso-width-relative:page;mso-height-relative:page;" fillcolor="#FFFFFF [3201]" filled="t" stroked="f" coordsize="21600,21600" o:gfxdata="UEsDBAoAAAAAAIdO4kAAAAAAAAAAAAAAAAAEAAAAZHJzL1BLAwQUAAAACACHTuJAA1otZdcAAAAO&#10;AQAADwAAAGRycy9kb3ducmV2LnhtbE2PS0/DMBCE70j8B2uRuFE7LlQlxOkBiSsSfZ3d2MQR9jqy&#10;3eevZ3OC2+7OaPabZnUJnp1sykNEBdVMALPYRTNgr2C7+XhaAstFo9E+olVwtRlW7f1do2sTz/hl&#10;T+vSMwrBXGsFrpSx5jx3zgadZ3G0SNp3TEEXWlPPTdJnCg+eSyEWPOgB6YPTo313tvtZH4OCfR9u&#10;+101JmeCf8bP23WzjYNSjw+VeANW7KX8mWHCJ3RoiekQj2gy8wpe5ZLQCwnVYi6BTRYhptuBJjl/&#10;kcDbhv+v0f4CUEsDBBQAAAAIAIdO4kDR4soBUQIAAJYEAAAOAAAAZHJzL2Uyb0RvYy54bWytVM1u&#10;EzEQviPxDpbvdDdN/4i6qUKrIKSKViqIs+P1Zi3ZHjN2slseAN6AExfuPFefg7F305bCoQdycMae&#10;8Tf+vpnZ07PeGrZVGDS4ik/2Ss6Uk1Brt674xw/LVyechShcLQw4VfFbFfjZ/OWL087P1D60YGqF&#10;jEBcmHW+4m2MflYUQbbKirAHXjlyNoBWRNriuqhRdIRuTbFflkdFB1h7BKlCoNOLwclHRHwOIDSN&#10;luoC5MYqFwdUVEZEohRa7QOf59c2jZLxqmmCisxUnJjGvFISsldpLeanYrZG4VstxyeI5zzhCScr&#10;tKOk91AXIgq2Qf0XlNUSIUAT9yTYYiCSFSEWk/KJNjet8CpzIamDvxc9/D9Y+X57jUzXFT+aHpfT&#10;ydF0wpkTlgp/9/3b3Y9fdz+/smmSqfNhRtE3nuJj/wZ6ap7deaDDxL5v0KZ/4sXITyLf3ous+sgk&#10;HR6WJ2VJHkmug8NjaomEUjxc9hjiWwWWJaPiSDXM0ortZYhD6C4k5QpgdL3UxuQNrlfnBtlWUL2X&#10;+Tei/xFmHOsS48MyIztI9wdo4+gxievAKVmxX/WjACuob4k/wtBIwculpldeihCvBVLnEDGarXhF&#10;S2OAksBocdYCfvnXeYqngpKXs446seLh80ag4sy8c1Tq15ODA4KNeZMV4wwfe1aPPW5jz4HIUxnp&#10;ddmkyxjNzmwQ7CcawUXKSi7hJOWueNyZ53GYDxphqRaLHETN6kW8dDdeJugktYPFJkKjc0mSTIM2&#10;o3rUrrmo42ileXi8z1EPn5P5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ANaLWXXAAAADgEAAA8A&#10;AAAAAAAAAQAgAAAAIgAAAGRycy9kb3ducmV2LnhtbFBLAQIUABQAAAAIAIdO4kDR4soBUQIAAJYE&#10;AAAOAAAAAAAAAAEAIAAAACYBAABkcnMvZTJvRG9jLnhtbFBLBQYAAAAABgAGAFkBAADpBQAAAAA=&#10;">
                      <v:fill on="t" focussize="0,0"/>
                      <v:stroke on="f" weight="0.5pt"/>
                      <v:imagedata o:title=""/>
                      <o:lock v:ext="edit" aspectratio="f"/>
                      <v:textbox>
                        <w:txbxContent>
                          <w:p w14:paraId="5EDC5AC0">
                            <w:pPr>
                              <w:jc w:val="left"/>
                            </w:pPr>
                            <w:r>
                              <w:rPr>
                                <w:rFonts w:hint="eastAsia"/>
                              </w:rPr>
                              <w:t>约15分钟</w:t>
                            </w:r>
                          </w:p>
                        </w:txbxContent>
                      </v:textbox>
                    </v:shape>
                  </w:pict>
                </mc:Fallback>
              </mc:AlternateContent>
            </w:r>
          </w:p>
        </w:tc>
      </w:tr>
      <w:tr w14:paraId="718E2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3" w:hRule="atLeast"/>
        </w:trPr>
        <w:tc>
          <w:tcPr>
            <w:tcW w:w="7366" w:type="dxa"/>
            <w:gridSpan w:val="2"/>
          </w:tcPr>
          <w:p w14:paraId="2B7830BA">
            <w:pPr>
              <w:rPr>
                <w:rFonts w:hint="eastAsia" w:ascii="宋体" w:hAnsi="宋体" w:eastAsia="宋体" w:cs="宋体"/>
                <w:bCs/>
                <w:sz w:val="22"/>
                <w:szCs w:val="22"/>
              </w:rPr>
            </w:pPr>
            <w:r>
              <w:rPr>
                <w:rFonts w:hint="eastAsia" w:ascii="宋体" w:hAnsi="宋体" w:eastAsia="宋体" w:cs="宋体"/>
                <w:bCs/>
                <w:sz w:val="22"/>
                <w:szCs w:val="22"/>
              </w:rPr>
              <w:t>三、归纳小结</w:t>
            </w:r>
          </w:p>
          <w:p w14:paraId="22B6ADA6">
            <w:pPr>
              <w:autoSpaceDE w:val="0"/>
              <w:autoSpaceDN w:val="0"/>
              <w:adjustRightInd w:val="0"/>
              <w:spacing w:line="360" w:lineRule="auto"/>
              <w:ind w:left="-78" w:leftChars="-37" w:firstLine="440" w:firstLineChars="200"/>
              <w:rPr>
                <w:rFonts w:hint="eastAsia" w:ascii="宋体" w:hAnsi="宋体" w:cs="宋体"/>
                <w:sz w:val="22"/>
                <w:szCs w:val="22"/>
              </w:rPr>
            </w:pPr>
            <w:r>
              <w:rPr>
                <w:rFonts w:hint="eastAsia" w:ascii="宋体" w:hAnsi="宋体" w:cs="宋体"/>
                <w:sz w:val="22"/>
                <w:szCs w:val="22"/>
              </w:rPr>
              <w:t>1、比较运算符中需要注意小于等于&lt;</w:t>
            </w:r>
            <w:r>
              <w:rPr>
                <w:rFonts w:ascii="宋体" w:hAnsi="宋体" w:cs="宋体"/>
                <w:sz w:val="22"/>
                <w:szCs w:val="22"/>
              </w:rPr>
              <w:t>=</w:t>
            </w:r>
            <w:r>
              <w:rPr>
                <w:rFonts w:hint="eastAsia" w:ascii="宋体" w:hAnsi="宋体" w:cs="宋体"/>
                <w:sz w:val="22"/>
                <w:szCs w:val="22"/>
              </w:rPr>
              <w:t>、大于等于&gt;</w:t>
            </w:r>
            <w:r>
              <w:rPr>
                <w:rFonts w:ascii="宋体" w:hAnsi="宋体" w:cs="宋体"/>
                <w:sz w:val="22"/>
                <w:szCs w:val="22"/>
              </w:rPr>
              <w:t>=</w:t>
            </w:r>
            <w:r>
              <w:rPr>
                <w:rFonts w:hint="eastAsia" w:ascii="宋体" w:hAnsi="宋体" w:cs="宋体"/>
                <w:sz w:val="22"/>
                <w:szCs w:val="22"/>
              </w:rPr>
              <w:t>、等于=</w:t>
            </w:r>
            <w:r>
              <w:rPr>
                <w:rFonts w:ascii="宋体" w:hAnsi="宋体" w:cs="宋体"/>
                <w:sz w:val="22"/>
                <w:szCs w:val="22"/>
              </w:rPr>
              <w:t>=</w:t>
            </w:r>
            <w:r>
              <w:rPr>
                <w:rFonts w:hint="eastAsia" w:ascii="宋体" w:hAnsi="宋体" w:cs="宋体"/>
                <w:sz w:val="22"/>
                <w:szCs w:val="22"/>
              </w:rPr>
              <w:t>和不等于!</w:t>
            </w:r>
            <w:r>
              <w:rPr>
                <w:rFonts w:ascii="宋体" w:hAnsi="宋体" w:cs="宋体"/>
                <w:sz w:val="22"/>
                <w:szCs w:val="22"/>
              </w:rPr>
              <w:t>=</w:t>
            </w:r>
            <w:r>
              <w:rPr>
                <w:rFonts w:hint="eastAsia" w:ascii="宋体" w:hAnsi="宋体" w:cs="宋体"/>
                <w:sz w:val="22"/>
                <w:szCs w:val="22"/>
              </w:rPr>
              <w:t>的写法，与数学中是不一样的。另外，逻辑运算符a</w:t>
            </w:r>
            <w:r>
              <w:rPr>
                <w:rFonts w:ascii="宋体" w:hAnsi="宋体" w:cs="宋体"/>
                <w:sz w:val="22"/>
                <w:szCs w:val="22"/>
              </w:rPr>
              <w:t xml:space="preserve">nd </w:t>
            </w:r>
            <w:r>
              <w:rPr>
                <w:rFonts w:hint="eastAsia" w:ascii="宋体" w:hAnsi="宋体" w:cs="宋体"/>
                <w:sz w:val="22"/>
                <w:szCs w:val="22"/>
              </w:rPr>
              <w:t>和o</w:t>
            </w:r>
            <w:r>
              <w:rPr>
                <w:rFonts w:ascii="宋体" w:hAnsi="宋体" w:cs="宋体"/>
                <w:sz w:val="22"/>
                <w:szCs w:val="22"/>
              </w:rPr>
              <w:t>r</w:t>
            </w:r>
            <w:r>
              <w:rPr>
                <w:rFonts w:hint="eastAsia" w:ascii="宋体" w:hAnsi="宋体" w:cs="宋体"/>
                <w:sz w:val="22"/>
                <w:szCs w:val="22"/>
              </w:rPr>
              <w:t>的作用是什么？需要多个判断时，可以用a</w:t>
            </w:r>
            <w:r>
              <w:rPr>
                <w:rFonts w:ascii="宋体" w:hAnsi="宋体" w:cs="宋体"/>
                <w:sz w:val="22"/>
                <w:szCs w:val="22"/>
              </w:rPr>
              <w:t xml:space="preserve">nd </w:t>
            </w:r>
            <w:r>
              <w:rPr>
                <w:rFonts w:hint="eastAsia" w:ascii="宋体" w:hAnsi="宋体" w:cs="宋体"/>
                <w:sz w:val="22"/>
                <w:szCs w:val="22"/>
              </w:rPr>
              <w:t>或o</w:t>
            </w:r>
            <w:r>
              <w:rPr>
                <w:rFonts w:ascii="宋体" w:hAnsi="宋体" w:cs="宋体"/>
                <w:sz w:val="22"/>
                <w:szCs w:val="22"/>
              </w:rPr>
              <w:t>r</w:t>
            </w:r>
            <w:r>
              <w:rPr>
                <w:rFonts w:hint="eastAsia" w:ascii="宋体" w:hAnsi="宋体" w:cs="宋体"/>
                <w:sz w:val="22"/>
                <w:szCs w:val="22"/>
              </w:rPr>
              <w:t>这两个运算符将多个条件判断组合起来。</w:t>
            </w:r>
          </w:p>
          <w:p w14:paraId="2848409E">
            <w:pPr>
              <w:adjustRightInd w:val="0"/>
              <w:snapToGrid w:val="0"/>
              <w:spacing w:line="360" w:lineRule="auto"/>
              <w:ind w:firstLine="440" w:firstLineChars="200"/>
              <w:rPr>
                <w:rFonts w:hint="eastAsia" w:ascii="宋体" w:hAnsi="宋体" w:cs="宋体"/>
                <w:sz w:val="22"/>
                <w:szCs w:val="22"/>
              </w:rPr>
            </w:pPr>
            <w:r>
              <w:rPr>
                <w:rFonts w:hint="eastAsia" w:ascii="宋体" w:hAnsi="宋体" w:cs="宋体"/>
                <w:sz w:val="22"/>
                <w:szCs w:val="22"/>
              </w:rPr>
              <w:t>2、控制结构分为顺序、选择和循环三种基本情况，什么情况下用哪一种类型的结构，这种结构怎么用，这是学生通过上机课后需要掌握的。</w:t>
            </w:r>
          </w:p>
          <w:p w14:paraId="3CF20A8A">
            <w:pPr>
              <w:adjustRightInd w:val="0"/>
              <w:snapToGrid w:val="0"/>
              <w:spacing w:line="360" w:lineRule="auto"/>
              <w:ind w:firstLine="440" w:firstLineChars="200"/>
              <w:rPr>
                <w:rFonts w:hint="eastAsia" w:ascii="宋体" w:hAnsi="宋体" w:cs="宋体"/>
                <w:sz w:val="22"/>
                <w:szCs w:val="22"/>
              </w:rPr>
            </w:pPr>
            <w:r>
              <w:rPr>
                <w:rFonts w:hint="eastAsia" w:ascii="宋体" w:hAnsi="宋体" w:cs="宋体"/>
                <w:sz w:val="22"/>
                <w:szCs w:val="22"/>
              </w:rPr>
              <w:t>3、</w:t>
            </w:r>
            <w:r>
              <w:t>控制结构与列表结合的综合应用</w:t>
            </w:r>
            <w:r>
              <w:rPr>
                <w:rFonts w:hint="eastAsia" w:ascii="宋体" w:hAnsi="宋体" w:cs="宋体"/>
                <w:sz w:val="22"/>
                <w:szCs w:val="22"/>
              </w:rPr>
              <w:t>。</w:t>
            </w:r>
          </w:p>
        </w:tc>
        <w:tc>
          <w:tcPr>
            <w:tcW w:w="928" w:type="dxa"/>
          </w:tcPr>
          <w:p w14:paraId="2C8B281A">
            <w:pPr>
              <w:ind w:firstLine="560" w:firstLineChars="200"/>
              <w:jc w:val="left"/>
              <w:rPr>
                <w:rFonts w:ascii="仿宋_GB2312" w:hAnsi="Calibri" w:eastAsia="仿宋_GB2312" w:cs="Times New Roman"/>
                <w:bCs/>
                <w:i/>
                <w:color w:val="FF0000"/>
                <w:sz w:val="24"/>
              </w:rPr>
            </w:pPr>
            <w:r>
              <w:rPr>
                <w:rFonts w:ascii="仿宋_GB2312" w:eastAsia="仿宋_GB2312"/>
                <w:sz w:val="28"/>
                <w:szCs w:val="28"/>
              </w:rPr>
              <mc:AlternateContent>
                <mc:Choice Requires="wps">
                  <w:drawing>
                    <wp:anchor distT="0" distB="0" distL="114300" distR="114300" simplePos="0" relativeHeight="251708416" behindDoc="0" locked="0" layoutInCell="1" allowOverlap="1">
                      <wp:simplePos x="0" y="0"/>
                      <wp:positionH relativeFrom="column">
                        <wp:posOffset>-13970</wp:posOffset>
                      </wp:positionH>
                      <wp:positionV relativeFrom="paragraph">
                        <wp:posOffset>266700</wp:posOffset>
                      </wp:positionV>
                      <wp:extent cx="482600" cy="457200"/>
                      <wp:effectExtent l="0" t="0" r="0" b="0"/>
                      <wp:wrapNone/>
                      <wp:docPr id="1094406224" name="文本框 3"/>
                      <wp:cNvGraphicFramePr/>
                      <a:graphic xmlns:a="http://schemas.openxmlformats.org/drawingml/2006/main">
                        <a:graphicData uri="http://schemas.microsoft.com/office/word/2010/wordprocessingShape">
                          <wps:wsp>
                            <wps:cNvSpPr txBox="1"/>
                            <wps:spPr>
                              <a:xfrm>
                                <a:off x="0" y="0"/>
                                <a:ext cx="482600" cy="457200"/>
                              </a:xfrm>
                              <a:prstGeom prst="rect">
                                <a:avLst/>
                              </a:prstGeom>
                              <a:solidFill>
                                <a:schemeClr val="lt1"/>
                              </a:solidFill>
                              <a:ln w="6350">
                                <a:noFill/>
                              </a:ln>
                            </wps:spPr>
                            <wps:txbx>
                              <w:txbxContent>
                                <w:p w14:paraId="469271CF">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1.1pt;margin-top:21pt;height:36pt;width:38pt;z-index:251708416;mso-width-relative:page;mso-height-relative:page;" fillcolor="#FFFFFF [3201]" filled="t" stroked="f" coordsize="21600,21600" o:gfxdata="UEsDBAoAAAAAAIdO4kAAAAAAAAAAAAAAAAAEAAAAZHJzL1BLAwQUAAAACACHTuJA0lWUN9MAAAAI&#10;AQAADwAAAGRycy9kb3ducmV2LnhtbE2Py07DMBBF90j8gzVI7Fo7IQIU4nSBxBaJtnTtxkMcYY8j&#10;231+PcMKlqN7deecbnUOXhwx5SmShmqpQCAN0U40athu3hbPIHIxZI2PhBoumGHV3950prXxRB94&#10;XJdR8Ajl1mhwpcytlHlwGExexhmJs6+Ygil8plHaZE48HryslXqUwUzEH5yZ8dXh8L0+BA27MVx3&#10;n9WcnA2+offrZbONk9b3d5V6AVHwXP7K8IvP6NAz0z4eyGbhNSzqmpsampqVOH96YJM996pGgew7&#10;+V+g/wFQSwMEFAAAAAgAh07iQAnbIUNUAgAAlwQAAA4AAABkcnMvZTJvRG9jLnhtbK1UwW4TMRC9&#10;I/EPlu90N2ka2iibKqQKQopopYI4O15v1pLtMbaT3fAB8AecuHDnu/odjL2bNBQOPZCDM/aM3/i9&#10;mdnpdasV2QnnJZiCDs5ySoThUEqzKejHD8tXl5T4wEzJFBhR0L3w9Hr28sW0sRMxhBpUKRxBEOMn&#10;jS1oHYKdZJnntdDMn4EVBp0VOM0Cbt0mKx1rEF2rbJjn46wBV1oHXHiPpzedk/aI7jmAUFWSixvg&#10;Wy1M6FCdUCwgJV9L6+ksvbaqBA+3VeVFIKqgyDSkFZOgvY5rNpuyycYxW0veP4E95wlPOGkmDSY9&#10;Qt2wwMjWyb+gtOQOPFThjIPOOiJJEWQxyJ9oc18zKxIXlNrbo+j+/8Hy97s7R2SJnZBfjUb5eDgc&#10;UWKYxso/fP/28OPXw8+v5Dzq1Fg/wfB7ixdC+wZavHM493gY6beV0/EfiRH0o8r7o8qiDYTj4ehy&#10;OM7Rw9E1uniNPRFRssfL1vnwVoAm0SiowyImbdlu5UMXegiJuTwoWS6lUmnjNuuFcmTHsODL9OvR&#10;/whThjQFHZ9f5AnZQLzfQSuDj4lcO07RCu267QVYQ7lH/g66TvKWLyW+csV8uGMOWweJ4XCFW1wq&#10;BZgEeouSGtyXf53HeKwoeilpsBUL6j9vmROUqHcGa301wMJg76ZNUowSd+pZn3rMVi8AyQ9wjC1P&#10;Jl52QR3MyoH+hDM4j1nRxQzH3AUNB3MRugHBGeZiPk9B2K2WhZW5tzxCR6kNzLcBKplKEmXqtOnV&#10;w35NRe1nKw7E6T5FPX5PZr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0lWUN9MAAAAIAQAADwAA&#10;AAAAAAABACAAAAAiAAAAZHJzL2Rvd25yZXYueG1sUEsBAhQAFAAAAAgAh07iQAnbIUNUAgAAlwQA&#10;AA4AAAAAAAAAAQAgAAAAIgEAAGRycy9lMm9Eb2MueG1sUEsFBgAAAAAGAAYAWQEAAOgFAAAAAA==&#10;">
                      <v:fill on="t" focussize="0,0"/>
                      <v:stroke on="f" weight="0.5pt"/>
                      <v:imagedata o:title=""/>
                      <o:lock v:ext="edit" aspectratio="f"/>
                      <v:textbox>
                        <w:txbxContent>
                          <w:p w14:paraId="469271CF">
                            <w:pPr>
                              <w:jc w:val="left"/>
                            </w:pPr>
                            <w:r>
                              <w:rPr>
                                <w:rFonts w:hint="eastAsia"/>
                              </w:rPr>
                              <w:t>约5分钟</w:t>
                            </w:r>
                          </w:p>
                        </w:txbxContent>
                      </v:textbox>
                    </v:shape>
                  </w:pict>
                </mc:Fallback>
              </mc:AlternateContent>
            </w:r>
          </w:p>
        </w:tc>
      </w:tr>
      <w:tr w14:paraId="69BFB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5" w:hRule="atLeast"/>
        </w:trPr>
        <w:tc>
          <w:tcPr>
            <w:tcW w:w="1413" w:type="dxa"/>
            <w:vAlign w:val="center"/>
          </w:tcPr>
          <w:p w14:paraId="75FBFF1C">
            <w:pPr>
              <w:jc w:val="center"/>
              <w:rPr>
                <w:rFonts w:ascii="仿宋_GB2312" w:hAnsi="Calibri" w:eastAsia="仿宋_GB2312" w:cs="Times New Roman"/>
                <w:sz w:val="28"/>
                <w:szCs w:val="28"/>
              </w:rPr>
            </w:pPr>
            <w:r>
              <w:rPr>
                <w:rFonts w:hint="eastAsia" w:ascii="仿宋_GB2312" w:hAnsi="Calibri" w:eastAsia="仿宋_GB2312" w:cs="Times New Roman"/>
                <w:sz w:val="28"/>
                <w:szCs w:val="28"/>
              </w:rPr>
              <w:t>课前课后学习任务布置</w:t>
            </w:r>
          </w:p>
        </w:tc>
        <w:tc>
          <w:tcPr>
            <w:tcW w:w="6881" w:type="dxa"/>
            <w:gridSpan w:val="2"/>
            <w:vAlign w:val="center"/>
          </w:tcPr>
          <w:p w14:paraId="5F76C065">
            <w:pPr>
              <w:rPr>
                <w:rFonts w:hint="eastAsia" w:ascii="宋体" w:hAnsi="宋体" w:eastAsia="宋体" w:cs="Times New Roman"/>
                <w:szCs w:val="21"/>
              </w:rPr>
            </w:pPr>
            <w:r>
              <w:rPr>
                <w:rFonts w:hint="eastAsia" w:ascii="宋体" w:hAnsi="宋体" w:cs="宋体"/>
                <w:iCs/>
                <w:szCs w:val="21"/>
                <w:lang w:bidi="ar"/>
              </w:rPr>
              <w:t>本次上机要求学生课前对相关内容进行复习，尽量当堂完成上机任务，如未完成，课后抽时间在规定时间内完成提交。</w:t>
            </w:r>
          </w:p>
        </w:tc>
      </w:tr>
    </w:tbl>
    <w:p w14:paraId="742097CD">
      <w:pPr>
        <w:widowControl/>
        <w:jc w:val="left"/>
        <w:rPr>
          <w:rFonts w:ascii="仿宋_GB2312" w:eastAsia="仿宋_GB2312"/>
          <w:b/>
          <w:bCs/>
          <w:sz w:val="28"/>
          <w:szCs w:val="28"/>
        </w:rPr>
      </w:pPr>
      <w:r>
        <w:rPr>
          <w:rFonts w:ascii="仿宋_GB2312" w:eastAsia="仿宋_GB2312"/>
          <w:b/>
          <w:bCs/>
          <w:sz w:val="28"/>
          <w:szCs w:val="28"/>
        </w:rPr>
        <w:br w:type="page"/>
      </w:r>
    </w:p>
    <w:p w14:paraId="1BB56F2E">
      <w:pPr>
        <w:jc w:val="left"/>
        <w:outlineLvl w:val="0"/>
        <w:rPr>
          <w:rFonts w:ascii="仿宋_GB2312" w:eastAsia="仿宋_GB2312"/>
          <w:b/>
          <w:bCs/>
          <w:sz w:val="28"/>
          <w:szCs w:val="28"/>
        </w:rPr>
      </w:pPr>
      <w:r>
        <w:rPr>
          <w:rFonts w:hint="eastAsia" w:ascii="仿宋_GB2312" w:eastAsia="仿宋_GB2312"/>
          <w:b/>
          <w:bCs/>
          <w:sz w:val="28"/>
          <w:szCs w:val="28"/>
        </w:rPr>
        <w:t>【编号】9</w:t>
      </w:r>
      <w:r>
        <w:rPr>
          <w:rFonts w:ascii="仿宋_GB2312" w:eastAsia="仿宋_GB2312"/>
          <w:b/>
          <w:bCs/>
          <w:sz w:val="28"/>
          <w:szCs w:val="28"/>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7"/>
        <w:gridCol w:w="60"/>
        <w:gridCol w:w="4819"/>
        <w:gridCol w:w="924"/>
      </w:tblGrid>
      <w:tr w14:paraId="60E9C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8290" w:type="dxa"/>
            <w:gridSpan w:val="4"/>
            <w:tcBorders>
              <w:top w:val="single" w:color="auto" w:sz="4" w:space="0"/>
              <w:left w:val="single" w:color="auto" w:sz="4" w:space="0"/>
              <w:bottom w:val="single" w:color="auto" w:sz="4" w:space="0"/>
              <w:right w:val="single" w:color="auto" w:sz="4" w:space="0"/>
            </w:tcBorders>
            <w:vAlign w:val="center"/>
          </w:tcPr>
          <w:p w14:paraId="1A76F6E1">
            <w:pPr>
              <w:ind w:firstLine="281" w:firstLineChars="100"/>
              <w:jc w:val="center"/>
              <w:rPr>
                <w:rFonts w:ascii="仿宋_GB2312" w:eastAsia="仿宋_GB2312" w:cs="仿宋_GB2312"/>
                <w:b/>
                <w:sz w:val="28"/>
                <w:szCs w:val="28"/>
              </w:rPr>
            </w:pPr>
            <w:r>
              <w:rPr>
                <w:rFonts w:ascii="仿宋_GB2312" w:eastAsia="仿宋_GB2312" w:cs="仿宋_GB2312"/>
                <w:b/>
                <w:sz w:val="28"/>
                <w:szCs w:val="28"/>
                <w:lang w:bidi="ar"/>
              </w:rPr>
              <w:t>第</w:t>
            </w:r>
            <w:r>
              <w:rPr>
                <w:rFonts w:hint="eastAsia" w:ascii="仿宋_GB2312" w:eastAsia="仿宋_GB2312" w:cs="仿宋_GB2312"/>
                <w:b/>
                <w:sz w:val="28"/>
                <w:szCs w:val="28"/>
                <w:lang w:bidi="ar"/>
              </w:rPr>
              <w:t xml:space="preserve"> </w:t>
            </w:r>
            <w:r>
              <w:rPr>
                <w:rFonts w:ascii="仿宋_GB2312" w:eastAsia="仿宋_GB2312" w:cs="仿宋_GB2312"/>
                <w:b/>
                <w:sz w:val="28"/>
                <w:szCs w:val="28"/>
                <w:lang w:bidi="ar"/>
              </w:rPr>
              <w:t xml:space="preserve"> 周       第</w:t>
            </w:r>
            <w:r>
              <w:rPr>
                <w:rFonts w:hint="eastAsia" w:ascii="仿宋_GB2312" w:eastAsia="仿宋_GB2312" w:cs="仿宋_GB2312"/>
                <w:b/>
                <w:sz w:val="28"/>
                <w:szCs w:val="28"/>
                <w:lang w:bidi="ar"/>
              </w:rPr>
              <w:t xml:space="preserve"> 9 </w:t>
            </w:r>
            <w:r>
              <w:rPr>
                <w:rFonts w:ascii="仿宋_GB2312" w:eastAsia="仿宋_GB2312" w:cs="仿宋_GB2312"/>
                <w:b/>
                <w:sz w:val="28"/>
                <w:szCs w:val="28"/>
                <w:lang w:bidi="ar"/>
              </w:rPr>
              <w:t>次课    2学时</w:t>
            </w:r>
          </w:p>
        </w:tc>
      </w:tr>
      <w:tr w14:paraId="1C0D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2547" w:type="dxa"/>
            <w:gridSpan w:val="2"/>
            <w:tcBorders>
              <w:top w:val="single" w:color="auto" w:sz="4" w:space="0"/>
              <w:left w:val="single" w:color="auto" w:sz="4" w:space="0"/>
              <w:bottom w:val="single" w:color="auto" w:sz="4" w:space="0"/>
              <w:right w:val="single" w:color="auto" w:sz="4" w:space="0"/>
            </w:tcBorders>
            <w:vAlign w:val="center"/>
          </w:tcPr>
          <w:p w14:paraId="048E2C82">
            <w:pPr>
              <w:rPr>
                <w:rFonts w:ascii="仿宋_GB2312" w:eastAsia="仿宋_GB2312" w:cs="仿宋_GB2312"/>
                <w:b/>
                <w:sz w:val="28"/>
                <w:szCs w:val="28"/>
              </w:rPr>
            </w:pPr>
            <w:r>
              <w:rPr>
                <w:rFonts w:ascii="仿宋_GB2312" w:eastAsia="仿宋_GB2312" w:cs="仿宋_GB2312"/>
                <w:b/>
                <w:sz w:val="28"/>
                <w:szCs w:val="28"/>
                <w:lang w:bidi="ar"/>
              </w:rPr>
              <w:t>教学模块</w:t>
            </w:r>
          </w:p>
        </w:tc>
        <w:tc>
          <w:tcPr>
            <w:tcW w:w="5743" w:type="dxa"/>
            <w:gridSpan w:val="2"/>
            <w:tcBorders>
              <w:top w:val="single" w:color="auto" w:sz="4" w:space="0"/>
              <w:left w:val="single" w:color="auto" w:sz="4" w:space="0"/>
              <w:bottom w:val="single" w:color="auto" w:sz="4" w:space="0"/>
              <w:right w:val="single" w:color="auto" w:sz="4" w:space="0"/>
            </w:tcBorders>
            <w:vAlign w:val="center"/>
          </w:tcPr>
          <w:p w14:paraId="5D4E332B">
            <w:pPr>
              <w:widowControl/>
              <w:rPr>
                <w:kern w:val="0"/>
                <w:szCs w:val="21"/>
              </w:rPr>
            </w:pPr>
            <w:r>
              <w:rPr>
                <w:rFonts w:hint="eastAsia"/>
                <w:szCs w:val="21"/>
              </w:rPr>
              <w:t>人工智能编程与数据工程</w:t>
            </w:r>
          </w:p>
        </w:tc>
      </w:tr>
      <w:tr w14:paraId="3DD2A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2547" w:type="dxa"/>
            <w:gridSpan w:val="2"/>
            <w:tcBorders>
              <w:top w:val="single" w:color="auto" w:sz="4" w:space="0"/>
              <w:left w:val="single" w:color="auto" w:sz="4" w:space="0"/>
              <w:bottom w:val="single" w:color="auto" w:sz="4" w:space="0"/>
              <w:right w:val="single" w:color="auto" w:sz="4" w:space="0"/>
            </w:tcBorders>
            <w:vAlign w:val="center"/>
          </w:tcPr>
          <w:p w14:paraId="5B1BB5D8">
            <w:pPr>
              <w:rPr>
                <w:rFonts w:ascii="仿宋_GB2312" w:eastAsia="仿宋_GB2312" w:cs="仿宋_GB2312"/>
                <w:b/>
                <w:sz w:val="28"/>
                <w:szCs w:val="28"/>
              </w:rPr>
            </w:pPr>
            <w:r>
              <w:rPr>
                <w:rFonts w:ascii="仿宋_GB2312" w:eastAsia="仿宋_GB2312" w:cs="仿宋_GB2312"/>
                <w:b/>
                <w:sz w:val="28"/>
                <w:szCs w:val="28"/>
                <w:lang w:bidi="ar"/>
              </w:rPr>
              <w:t>课次内容</w:t>
            </w:r>
          </w:p>
        </w:tc>
        <w:tc>
          <w:tcPr>
            <w:tcW w:w="5743" w:type="dxa"/>
            <w:gridSpan w:val="2"/>
            <w:tcBorders>
              <w:top w:val="single" w:color="auto" w:sz="4" w:space="0"/>
              <w:left w:val="single" w:color="auto" w:sz="4" w:space="0"/>
              <w:bottom w:val="single" w:color="auto" w:sz="4" w:space="0"/>
              <w:right w:val="single" w:color="auto" w:sz="4" w:space="0"/>
            </w:tcBorders>
            <w:vAlign w:val="center"/>
          </w:tcPr>
          <w:p w14:paraId="511C1807">
            <w:pPr>
              <w:rPr>
                <w:rFonts w:hint="eastAsia" w:ascii="宋体" w:hAnsi="宋体" w:cs="宋体"/>
                <w:szCs w:val="21"/>
                <w:lang w:bidi="ar"/>
              </w:rPr>
            </w:pPr>
            <w:r>
              <w:rPr>
                <w:rFonts w:hint="eastAsia"/>
              </w:rPr>
              <w:t>数据工程的概念与类型；数据的来源与获取方式；数据预处理方法</w:t>
            </w:r>
          </w:p>
        </w:tc>
      </w:tr>
      <w:tr w14:paraId="28C5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6" w:hRule="atLeast"/>
        </w:trPr>
        <w:tc>
          <w:tcPr>
            <w:tcW w:w="2547" w:type="dxa"/>
            <w:gridSpan w:val="2"/>
            <w:tcBorders>
              <w:top w:val="single" w:color="auto" w:sz="4" w:space="0"/>
              <w:left w:val="single" w:color="auto" w:sz="4" w:space="0"/>
              <w:bottom w:val="single" w:color="auto" w:sz="4" w:space="0"/>
              <w:right w:val="single" w:color="auto" w:sz="4" w:space="0"/>
            </w:tcBorders>
            <w:vAlign w:val="center"/>
          </w:tcPr>
          <w:p w14:paraId="55913612">
            <w:pPr>
              <w:rPr>
                <w:rFonts w:ascii="仿宋_GB2312" w:eastAsia="仿宋_GB2312" w:cs="仿宋_GB2312"/>
                <w:b/>
                <w:sz w:val="28"/>
                <w:szCs w:val="28"/>
              </w:rPr>
            </w:pPr>
            <w:r>
              <w:rPr>
                <w:rFonts w:ascii="仿宋_GB2312" w:eastAsia="仿宋_GB2312" w:cs="仿宋_GB2312"/>
                <w:b/>
                <w:sz w:val="28"/>
                <w:szCs w:val="28"/>
                <w:lang w:bidi="ar"/>
              </w:rPr>
              <w:t>教学目的与要求</w:t>
            </w:r>
          </w:p>
        </w:tc>
        <w:tc>
          <w:tcPr>
            <w:tcW w:w="5743" w:type="dxa"/>
            <w:gridSpan w:val="2"/>
            <w:tcBorders>
              <w:top w:val="single" w:color="auto" w:sz="4" w:space="0"/>
              <w:left w:val="single" w:color="auto" w:sz="4" w:space="0"/>
              <w:bottom w:val="single" w:color="auto" w:sz="4" w:space="0"/>
              <w:right w:val="single" w:color="auto" w:sz="4" w:space="0"/>
            </w:tcBorders>
            <w:vAlign w:val="center"/>
          </w:tcPr>
          <w:p w14:paraId="6B655049">
            <w:r>
              <w:t>了解数据的概念与类型</w:t>
            </w:r>
            <w:r>
              <w:rPr>
                <w:rFonts w:hint="eastAsia"/>
              </w:rPr>
              <w:t>；</w:t>
            </w:r>
            <w:r>
              <w:t>了解数据工程的应用领域与流程</w:t>
            </w:r>
            <w:r>
              <w:rPr>
                <w:rFonts w:hint="eastAsia"/>
              </w:rPr>
              <w:t>；</w:t>
            </w:r>
            <w:r>
              <w:t>了解数据的来源与获取方式</w:t>
            </w:r>
            <w:r>
              <w:rPr>
                <w:rFonts w:hint="eastAsia"/>
              </w:rPr>
              <w:t>；</w:t>
            </w:r>
            <w:r>
              <w:t>掌握数据预处理方法。</w:t>
            </w:r>
          </w:p>
        </w:tc>
      </w:tr>
      <w:tr w14:paraId="2427A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trPr>
        <w:tc>
          <w:tcPr>
            <w:tcW w:w="2547" w:type="dxa"/>
            <w:gridSpan w:val="2"/>
            <w:tcBorders>
              <w:top w:val="single" w:color="auto" w:sz="4" w:space="0"/>
              <w:left w:val="single" w:color="auto" w:sz="4" w:space="0"/>
              <w:bottom w:val="single" w:color="auto" w:sz="4" w:space="0"/>
              <w:right w:val="single" w:color="auto" w:sz="4" w:space="0"/>
            </w:tcBorders>
            <w:vAlign w:val="center"/>
          </w:tcPr>
          <w:p w14:paraId="4D3F202A">
            <w:pPr>
              <w:rPr>
                <w:rFonts w:ascii="仿宋_GB2312" w:eastAsia="仿宋_GB2312" w:cs="仿宋_GB2312"/>
                <w:b/>
                <w:sz w:val="28"/>
                <w:szCs w:val="28"/>
              </w:rPr>
            </w:pPr>
            <w:r>
              <w:rPr>
                <w:rFonts w:ascii="仿宋_GB2312" w:eastAsia="仿宋_GB2312" w:cs="仿宋_GB2312"/>
                <w:b/>
                <w:sz w:val="28"/>
                <w:szCs w:val="28"/>
                <w:lang w:bidi="ar"/>
              </w:rPr>
              <w:t>教学重点与难点</w:t>
            </w:r>
          </w:p>
        </w:tc>
        <w:tc>
          <w:tcPr>
            <w:tcW w:w="5743" w:type="dxa"/>
            <w:gridSpan w:val="2"/>
            <w:tcBorders>
              <w:top w:val="single" w:color="auto" w:sz="4" w:space="0"/>
              <w:left w:val="single" w:color="auto" w:sz="4" w:space="0"/>
              <w:bottom w:val="single" w:color="auto" w:sz="4" w:space="0"/>
              <w:right w:val="single" w:color="auto" w:sz="4" w:space="0"/>
            </w:tcBorders>
            <w:vAlign w:val="center"/>
          </w:tcPr>
          <w:p w14:paraId="09C1BCEF">
            <w:pPr>
              <w:adjustRightInd w:val="0"/>
              <w:rPr>
                <w:rFonts w:hint="eastAsia" w:asciiTheme="minorEastAsia" w:hAnsiTheme="minorEastAsia"/>
                <w:b/>
                <w:szCs w:val="21"/>
              </w:rPr>
            </w:pPr>
            <w:r>
              <w:rPr>
                <w:rFonts w:hint="eastAsia" w:asciiTheme="minorEastAsia" w:hAnsiTheme="minorEastAsia"/>
                <w:b/>
                <w:szCs w:val="21"/>
              </w:rPr>
              <w:t>重点：</w:t>
            </w:r>
            <w:r>
              <w:rPr>
                <w:rFonts w:hint="eastAsia"/>
              </w:rPr>
              <w:t>数据的类型；数据工程的流程；数据载入、数据清洗、数据检索</w:t>
            </w:r>
          </w:p>
          <w:p w14:paraId="6879CFD9">
            <w:pPr>
              <w:adjustRightInd w:val="0"/>
              <w:rPr>
                <w:rFonts w:hint="eastAsia" w:asciiTheme="minorEastAsia" w:hAnsiTheme="minorEastAsia"/>
                <w:b/>
                <w:szCs w:val="21"/>
              </w:rPr>
            </w:pPr>
            <w:r>
              <w:rPr>
                <w:rFonts w:hint="eastAsia" w:asciiTheme="minorEastAsia" w:hAnsiTheme="minorEastAsia"/>
                <w:b/>
                <w:szCs w:val="21"/>
              </w:rPr>
              <w:t>难点：</w:t>
            </w:r>
            <w:r>
              <w:rPr>
                <w:rFonts w:hint="eastAsia"/>
              </w:rPr>
              <w:t>数据清洗、数据检索</w:t>
            </w:r>
          </w:p>
        </w:tc>
      </w:tr>
      <w:tr w14:paraId="7A0AC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7366" w:type="dxa"/>
            <w:gridSpan w:val="3"/>
            <w:tcBorders>
              <w:top w:val="single" w:color="auto" w:sz="4" w:space="0"/>
              <w:left w:val="single" w:color="auto" w:sz="4" w:space="0"/>
              <w:bottom w:val="single" w:color="auto" w:sz="4" w:space="0"/>
              <w:right w:val="single" w:color="auto" w:sz="4" w:space="0"/>
            </w:tcBorders>
            <w:vAlign w:val="center"/>
          </w:tcPr>
          <w:p w14:paraId="210E76FD">
            <w:pPr>
              <w:jc w:val="center"/>
              <w:rPr>
                <w:rFonts w:ascii="仿宋_GB2312" w:eastAsia="仿宋_GB2312" w:cs="仿宋_GB2312"/>
                <w:b/>
                <w:sz w:val="28"/>
                <w:szCs w:val="28"/>
              </w:rPr>
            </w:pPr>
            <w:r>
              <w:rPr>
                <w:rFonts w:ascii="仿宋_GB2312" w:eastAsia="仿宋_GB2312" w:cs="仿宋_GB2312"/>
                <w:b/>
                <w:sz w:val="28"/>
                <w:szCs w:val="28"/>
                <w:lang w:bidi="ar"/>
              </w:rPr>
              <w:t>教学内容与教学环节安排</w:t>
            </w:r>
          </w:p>
        </w:tc>
        <w:tc>
          <w:tcPr>
            <w:tcW w:w="924" w:type="dxa"/>
            <w:tcBorders>
              <w:top w:val="single" w:color="auto" w:sz="4" w:space="0"/>
              <w:left w:val="single" w:color="auto" w:sz="4" w:space="0"/>
              <w:bottom w:val="single" w:color="auto" w:sz="4" w:space="0"/>
              <w:right w:val="single" w:color="auto" w:sz="4" w:space="0"/>
            </w:tcBorders>
            <w:vAlign w:val="center"/>
          </w:tcPr>
          <w:p w14:paraId="42F793E3">
            <w:pPr>
              <w:jc w:val="center"/>
              <w:rPr>
                <w:rFonts w:ascii="仿宋_GB2312" w:eastAsia="仿宋_GB2312" w:cs="仿宋_GB2312"/>
                <w:b/>
                <w:sz w:val="28"/>
                <w:szCs w:val="28"/>
              </w:rPr>
            </w:pPr>
            <w:r>
              <w:rPr>
                <w:rFonts w:ascii="仿宋_GB2312" w:eastAsia="仿宋_GB2312" w:cs="仿宋_GB2312"/>
                <w:b/>
                <w:sz w:val="28"/>
                <w:szCs w:val="28"/>
                <w:lang w:bidi="ar"/>
              </w:rPr>
              <w:t>时间</w:t>
            </w:r>
          </w:p>
          <w:p w14:paraId="2EF14C59">
            <w:pPr>
              <w:jc w:val="center"/>
              <w:rPr>
                <w:rFonts w:ascii="仿宋_GB2312" w:eastAsia="仿宋_GB2312" w:cs="仿宋_GB2312"/>
                <w:b/>
                <w:sz w:val="28"/>
                <w:szCs w:val="28"/>
              </w:rPr>
            </w:pPr>
            <w:r>
              <w:rPr>
                <w:rFonts w:ascii="仿宋_GB2312" w:eastAsia="仿宋_GB2312" w:cs="仿宋_GB2312"/>
                <w:b/>
                <w:sz w:val="28"/>
                <w:szCs w:val="28"/>
                <w:lang w:bidi="ar"/>
              </w:rPr>
              <w:t>分配</w:t>
            </w:r>
          </w:p>
        </w:tc>
      </w:tr>
      <w:tr w14:paraId="3CCB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3"/>
            <w:tcBorders>
              <w:top w:val="single" w:color="auto" w:sz="4" w:space="0"/>
              <w:left w:val="single" w:color="auto" w:sz="4" w:space="0"/>
              <w:bottom w:val="single" w:color="auto" w:sz="4" w:space="0"/>
              <w:right w:val="single" w:color="auto" w:sz="4" w:space="0"/>
            </w:tcBorders>
          </w:tcPr>
          <w:p w14:paraId="0A7B6ED8">
            <w:pPr>
              <w:spacing w:line="360" w:lineRule="auto"/>
              <w:rPr>
                <w:rFonts w:hint="eastAsia" w:ascii="宋体" w:hAnsi="宋体" w:cs="宋体"/>
                <w:b/>
                <w:bCs/>
                <w:kern w:val="0"/>
                <w:sz w:val="22"/>
                <w:szCs w:val="22"/>
              </w:rPr>
            </w:pPr>
            <w:r>
              <w:rPr>
                <w:rFonts w:hint="eastAsia" w:ascii="宋体" w:hAnsi="宋体" w:cs="宋体"/>
                <w:b/>
                <w:bCs/>
                <w:kern w:val="0"/>
                <w:sz w:val="22"/>
                <w:szCs w:val="22"/>
              </w:rPr>
              <w:t>一、新课导入</w:t>
            </w:r>
          </w:p>
          <w:p w14:paraId="638044F1">
            <w:pPr>
              <w:tabs>
                <w:tab w:val="left" w:pos="6296"/>
              </w:tabs>
              <w:ind w:firstLine="457" w:firstLineChars="218"/>
            </w:pPr>
            <w:r>
              <w:t>在当今数字化时代, 数据无处不在。 无论是社交媒体上的点赞、 购物网站上的浏览记录, 还是智能设备中的传感器数据, 数据已经成为我们生活中不可或缺的一部分。 然而数据本身并不直接产生价值, 只有通过有效的收集、 存储、 处理和分析, 数据才能转化为有用的信息和知识, 进而支持决策和创新</w:t>
            </w:r>
            <w:r>
              <w:rPr>
                <w:rFonts w:hint="eastAsia"/>
              </w:rPr>
              <w:t>。这便是数据工程</w:t>
            </w:r>
          </w:p>
          <w:p w14:paraId="4AE1CE62">
            <w:pPr>
              <w:spacing w:line="360" w:lineRule="auto"/>
              <w:rPr>
                <w:rFonts w:hint="eastAsia" w:ascii="宋体" w:hAnsi="宋体" w:cs="宋体"/>
                <w:b/>
                <w:bCs/>
                <w:kern w:val="0"/>
                <w:szCs w:val="21"/>
              </w:rPr>
            </w:pPr>
            <w:r>
              <w:rPr>
                <w:rFonts w:hint="eastAsia" w:ascii="宋体" w:hAnsi="宋体" w:cs="宋体"/>
                <w:b/>
                <w:bCs/>
                <w:kern w:val="0"/>
                <w:szCs w:val="21"/>
              </w:rPr>
              <mc:AlternateContent>
                <mc:Choice Requires="wps">
                  <w:drawing>
                    <wp:anchor distT="0" distB="0" distL="114300" distR="114300" simplePos="0" relativeHeight="251716608" behindDoc="0" locked="0" layoutInCell="1" allowOverlap="1">
                      <wp:simplePos x="0" y="0"/>
                      <wp:positionH relativeFrom="column">
                        <wp:posOffset>-57150</wp:posOffset>
                      </wp:positionH>
                      <wp:positionV relativeFrom="paragraph">
                        <wp:posOffset>28575</wp:posOffset>
                      </wp:positionV>
                      <wp:extent cx="5238115" cy="0"/>
                      <wp:effectExtent l="0" t="6350" r="0" b="6350"/>
                      <wp:wrapNone/>
                      <wp:docPr id="135428313" name="直接连接符 135428313"/>
                      <wp:cNvGraphicFramePr/>
                      <a:graphic xmlns:a="http://schemas.openxmlformats.org/drawingml/2006/main">
                        <a:graphicData uri="http://schemas.microsoft.com/office/word/2010/wordprocessingShape">
                          <wps:wsp>
                            <wps:cNvCnPr/>
                            <wps:spPr>
                              <a:xfrm>
                                <a:off x="0" y="0"/>
                                <a:ext cx="52379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5pt;margin-top:2.25pt;height:0pt;width:412.45pt;z-index:251716608;mso-width-relative:page;mso-height-relative:page;" filled="f" stroked="t" coordsize="21600,21600" o:gfxdata="UEsDBAoAAAAAAIdO4kAAAAAAAAAAAAAAAAAEAAAAZHJzL1BLAwQUAAAACACHTuJA7zEX9dYAAAAG&#10;AQAADwAAAGRycy9kb3ducmV2LnhtbE2PQU/CQBSE7yb+h80z8QbbCgjUbonREA+eQIIel+6zbei+&#10;bXYfpfrrXbzocTKTmW/y1WBb0aMPjSMF6TgBgVQ601ClYPe2Hi1ABNZkdOsIFXxhgFVxfZXrzLgz&#10;bbDfciViCYVMK6iZu0zKUNZodRi7Dil6n85bzVH6Shqvz7HctvIuSe6l1Q3FhVp3+FRjedyerIL9&#10;4/w4GV6ep2ve7D686yev+P2u1O1NmjyAYBz4LwwX/IgORWQ6uBOZIFoFo2W8wgqmMxDRXqSzJYjD&#10;r5ZFLv/jFz9QSwMEFAAAAAgAh07iQNOfRd/tAQAAwgMAAA4AAABkcnMvZTJvRG9jLnhtbK1TTY7T&#10;MBTeI3EHy3uaNGVoJ2o6i6mGDYJKwAFcx04s+U9+nqa9BBdAYgcrluy5DcMxeHY67TBsZkEWzrP9&#10;3vf8ff68vNobTXYigHK2odNJSYmw3LXKdg39+OHmxYISiMy2TDsrGnoQQK9Wz58tB1+LyvVOtyIQ&#10;BLFQD76hfYy+LgrgvTAMJs4Li5vSBcMiTkNXtIENiG50UZXlq2JwofXBcQGAq+txkx4Rw1MAnZSK&#10;i7Xjt0bYOKIGoVlEStArD3SVTyul4PGdlCAi0Q1FpjGP2ATjbRqL1ZLVXWC+V/x4BPaUIzziZJiy&#10;2PQEtWaRkdug/oEyigcHTsYJd6YYiWRFkMW0fKTN+555kbmg1OBPosP/g+Vvd5tAVItOmF28rBaz&#10;6YwSywxe/N3nH78+ff398wuOd9+/kXMCijZ4qLH22m7CcQZ+E5ICexlM+iM3ss9CH05Ci30kHBcv&#10;qtn8cn5JCb/fK86FPkB8LZwhKWioVjZpwGq2ewMRm2HqfUpatu5GaZ3vUVsyIJFqXuL1cobmlGgK&#10;DI1HgmA7Spju0PU8hgwJTqs2lScgCN32WgeyY8kr+Uv2wHZ/paXeawb9mJe3RhcZFfFhaGUaunhY&#10;rS2CJL1GhVK0de0hC5fX8Wpzm6MNk3ceznP1+emt/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v&#10;MRf11gAAAAYBAAAPAAAAAAAAAAEAIAAAACIAAABkcnMvZG93bnJldi54bWxQSwECFAAUAAAACACH&#10;TuJA059F3+0BAADCAwAADgAAAAAAAAABACAAAAAlAQAAZHJzL2Uyb0RvYy54bWxQSwUGAAAAAAYA&#10;BgBZAQAAhAUAAAAA&#10;">
                      <v:fill on="f" focussize="0,0"/>
                      <v:stroke weight="1pt" color="#000000 [3200]" miterlimit="8" joinstyle="miter"/>
                      <v:imagedata o:title=""/>
                      <o:lock v:ext="edit" aspectratio="f"/>
                    </v:line>
                  </w:pict>
                </mc:Fallback>
              </mc:AlternateContent>
            </w:r>
            <w:r>
              <w:rPr>
                <w:rFonts w:hint="eastAsia" w:ascii="宋体" w:hAnsi="宋体" w:cs="宋体"/>
                <w:b/>
                <w:bCs/>
                <w:kern w:val="0"/>
                <w:szCs w:val="21"/>
              </w:rPr>
              <w:t>二、教学内容</w:t>
            </w:r>
          </w:p>
          <w:p w14:paraId="53B7509B">
            <w:pPr>
              <w:adjustRightInd w:val="0"/>
              <w:snapToGrid w:val="0"/>
              <w:spacing w:line="300" w:lineRule="atLeast"/>
              <w:ind w:left="1" w:leftChars="-52" w:hanging="110" w:hangingChars="50"/>
              <w:jc w:val="left"/>
            </w:pPr>
            <w:r>
              <w:rPr>
                <w:rFonts w:hint="eastAsia" w:ascii="宋体" w:hAnsi="宋体"/>
                <w:bCs/>
                <w:sz w:val="22"/>
                <w:szCs w:val="22"/>
              </w:rPr>
              <w:t>（一）</w:t>
            </w:r>
            <w:r>
              <w:rPr>
                <w:rFonts w:hint="eastAsia"/>
              </w:rPr>
              <w:t>数据概述</w:t>
            </w:r>
          </w:p>
          <w:p w14:paraId="3A9C1D54">
            <w:pPr>
              <w:adjustRightInd w:val="0"/>
              <w:snapToGrid w:val="0"/>
              <w:spacing w:line="300" w:lineRule="atLeast"/>
              <w:ind w:firstLine="211" w:firstLineChars="100"/>
              <w:jc w:val="left"/>
              <w:rPr>
                <w:b/>
                <w:bCs/>
              </w:rPr>
            </w:pPr>
            <w:r>
              <w:rPr>
                <w:b/>
                <w:bCs/>
              </w:rPr>
              <w:t xml:space="preserve">1.数据的概念与类型   </w:t>
            </w:r>
          </w:p>
          <w:p w14:paraId="09121793">
            <w:pPr>
              <w:adjustRightInd w:val="0"/>
              <w:snapToGrid w:val="0"/>
              <w:spacing w:line="300" w:lineRule="atLeast"/>
              <w:ind w:firstLine="210" w:firstLineChars="100"/>
              <w:jc w:val="left"/>
            </w:pPr>
            <w:r>
              <w:rPr>
                <w:rFonts w:hint="eastAsia"/>
              </w:rPr>
              <w:t>数据是对客观事物、事件或现象的记录，可以是数字、文字、图像、声音等形式。</w:t>
            </w:r>
          </w:p>
          <w:p w14:paraId="49E7336D">
            <w:pPr>
              <w:adjustRightInd w:val="0"/>
              <w:snapToGrid w:val="0"/>
              <w:spacing w:line="300" w:lineRule="atLeast"/>
              <w:ind w:firstLine="210" w:firstLineChars="100"/>
              <w:jc w:val="left"/>
            </w:pPr>
            <w:r>
              <w:rPr>
                <w:rFonts w:hint="eastAsia"/>
              </w:rPr>
              <w:t>根据数据的组织形式和存储格式，可将数据分为结构化数据、半结构化数据和非结构化数据。</w:t>
            </w:r>
          </w:p>
          <w:p w14:paraId="61D17C1D">
            <w:pPr>
              <w:adjustRightInd w:val="0"/>
              <w:snapToGrid w:val="0"/>
              <w:spacing w:line="300" w:lineRule="atLeast"/>
              <w:ind w:firstLine="211" w:firstLineChars="100"/>
              <w:jc w:val="left"/>
              <w:rPr>
                <w:b/>
                <w:bCs/>
              </w:rPr>
            </w:pPr>
            <w:r>
              <w:rPr>
                <w:b/>
                <w:bCs/>
              </w:rPr>
              <w:t>2.数据工程的应用领域</w:t>
            </w:r>
          </w:p>
          <w:p w14:paraId="3C6303F5">
            <w:pPr>
              <w:adjustRightInd w:val="0"/>
              <w:snapToGrid w:val="0"/>
              <w:spacing w:line="300" w:lineRule="atLeast"/>
              <w:ind w:firstLine="211" w:firstLineChars="100"/>
              <w:jc w:val="left"/>
              <w:rPr>
                <w:b/>
                <w:bCs/>
              </w:rPr>
            </w:pPr>
            <w:r>
              <w:rPr>
                <w:rFonts w:hint="eastAsia"/>
                <w:b/>
                <w:bCs/>
              </w:rPr>
              <w:t>3.</w:t>
            </w:r>
            <w:r>
              <w:rPr>
                <w:b/>
                <w:bCs/>
              </w:rPr>
              <w:t>数据工程</w:t>
            </w:r>
            <w:r>
              <w:rPr>
                <w:rFonts w:hint="eastAsia"/>
                <w:b/>
                <w:bCs/>
              </w:rPr>
              <w:t>流程与Python工具</w:t>
            </w:r>
          </w:p>
          <w:p w14:paraId="65D524C7">
            <w:pPr>
              <w:adjustRightInd w:val="0"/>
              <w:snapToGrid w:val="0"/>
              <w:spacing w:line="300" w:lineRule="atLeast"/>
              <w:ind w:firstLine="210" w:firstLineChars="100"/>
              <w:jc w:val="left"/>
            </w:pPr>
            <w:r>
              <w:rPr>
                <w:rFonts w:hint="eastAsia"/>
              </w:rPr>
              <w:t>数据工程是一个复杂的过程，涉及多个环节，涵盖了从数据的收集、存储、处理、分析到应用的整个数据处理过程。在数据工程领域，Python凭借其简洁易学、功能强大的特点，已经成为最受欢迎的编程语言之一。</w:t>
            </w:r>
            <w:r>
              <w:t xml:space="preserve">  </w:t>
            </w:r>
          </w:p>
          <w:p w14:paraId="7ED2B978">
            <w:pPr>
              <w:adjustRightInd w:val="0"/>
              <w:snapToGrid w:val="0"/>
              <w:spacing w:line="300" w:lineRule="atLeast"/>
              <w:ind w:left="1" w:leftChars="-52" w:hanging="110" w:hangingChars="50"/>
              <w:jc w:val="left"/>
            </w:pPr>
            <w:r>
              <w:rPr>
                <w:rFonts w:hint="eastAsia" w:ascii="宋体" w:hAnsi="宋体"/>
                <w:bCs/>
                <w:sz w:val="22"/>
                <w:szCs w:val="22"/>
              </w:rPr>
              <w:t>（二）</w:t>
            </w:r>
            <w:r>
              <w:t>数据采集</w:t>
            </w:r>
          </w:p>
          <w:p w14:paraId="58B47A0B">
            <w:pPr>
              <w:adjustRightInd w:val="0"/>
              <w:snapToGrid w:val="0"/>
              <w:spacing w:line="300" w:lineRule="atLeast"/>
              <w:ind w:firstLine="211" w:firstLineChars="100"/>
              <w:jc w:val="left"/>
              <w:rPr>
                <w:b/>
                <w:bCs/>
              </w:rPr>
            </w:pPr>
            <w:r>
              <w:rPr>
                <w:rFonts w:hint="eastAsia"/>
                <w:b/>
                <w:bCs/>
              </w:rPr>
              <w:t>1.数据来源与获取方式</w:t>
            </w:r>
          </w:p>
          <w:p w14:paraId="4316E14C">
            <w:pPr>
              <w:adjustRightInd w:val="0"/>
              <w:snapToGrid w:val="0"/>
              <w:spacing w:line="300" w:lineRule="atLeast"/>
              <w:ind w:firstLine="210" w:firstLineChars="100"/>
              <w:jc w:val="left"/>
            </w:pPr>
            <w:r>
              <w:rPr>
                <w:rFonts w:hint="eastAsia"/>
              </w:rPr>
              <w:t>数据的来源多种多样，一般情况下可以分为内部数据源和外部数据源。</w:t>
            </w:r>
          </w:p>
          <w:p w14:paraId="22E42BDA">
            <w:pPr>
              <w:adjustRightInd w:val="0"/>
              <w:snapToGrid w:val="0"/>
              <w:spacing w:line="300" w:lineRule="atLeast"/>
              <w:ind w:firstLine="211" w:firstLineChars="100"/>
              <w:jc w:val="left"/>
              <w:rPr>
                <w:b/>
                <w:bCs/>
              </w:rPr>
            </w:pPr>
            <w:r>
              <w:rPr>
                <w:b/>
                <w:bCs/>
              </w:rPr>
              <w:t>2</w:t>
            </w:r>
            <w:r>
              <w:rPr>
                <w:rFonts w:hint="eastAsia"/>
                <w:b/>
                <w:bCs/>
              </w:rPr>
              <w:t>.</w:t>
            </w:r>
            <w:r>
              <w:rPr>
                <w:b/>
                <w:bCs/>
              </w:rPr>
              <w:t>数据采集工具与技术</w:t>
            </w:r>
          </w:p>
          <w:p w14:paraId="65CFAC67">
            <w:pPr>
              <w:adjustRightInd w:val="0"/>
              <w:snapToGrid w:val="0"/>
              <w:spacing w:line="300" w:lineRule="atLeast"/>
              <w:ind w:firstLine="210" w:firstLineChars="100"/>
              <w:jc w:val="left"/>
            </w:pPr>
            <w:r>
              <w:rPr>
                <w:rFonts w:hint="eastAsia"/>
              </w:rPr>
              <w:t>数据采集涉及多种工具和技术，根据数据来源的不同，数据采集工具也有着一定的差异。对于网络数据的采集，一般采用的Python爬虫框架有Scrapy、Requests、BeautifulSoup、Selenium等。</w:t>
            </w:r>
          </w:p>
          <w:p w14:paraId="47FCCBC3">
            <w:pPr>
              <w:adjustRightInd w:val="0"/>
              <w:snapToGrid w:val="0"/>
              <w:spacing w:before="156" w:beforeLines="50"/>
              <w:jc w:val="left"/>
            </w:pPr>
            <w:r>
              <w:rPr>
                <w:rFonts w:hint="eastAsia" w:ascii="宋体" w:hAnsi="宋体"/>
                <w:bCs/>
                <w:sz w:val="22"/>
                <w:szCs w:val="22"/>
              </w:rPr>
              <w:t>（三）</w:t>
            </w:r>
            <w:r>
              <w:t>数据</w:t>
            </w:r>
            <w:r>
              <w:rPr>
                <w:rFonts w:hint="eastAsia"/>
              </w:rPr>
              <w:t>预处理</w:t>
            </w:r>
          </w:p>
          <w:p w14:paraId="7FC713F4">
            <w:pPr>
              <w:adjustRightInd w:val="0"/>
              <w:snapToGrid w:val="0"/>
              <w:spacing w:line="300" w:lineRule="atLeast"/>
              <w:ind w:firstLine="211" w:firstLineChars="100"/>
              <w:jc w:val="left"/>
              <w:rPr>
                <w:b/>
                <w:bCs/>
              </w:rPr>
            </w:pPr>
            <w:r>
              <w:rPr>
                <w:b/>
                <w:bCs/>
              </w:rPr>
              <w:t>1</w:t>
            </w:r>
            <w:r>
              <w:rPr>
                <w:rFonts w:hint="eastAsia"/>
                <w:b/>
                <w:bCs/>
              </w:rPr>
              <w:t>.数据载入与输出</w:t>
            </w:r>
          </w:p>
          <w:p w14:paraId="27512D6E">
            <w:pPr>
              <w:adjustRightInd w:val="0"/>
              <w:snapToGrid w:val="0"/>
              <w:spacing w:line="300" w:lineRule="atLeast"/>
              <w:ind w:firstLine="210" w:firstLineChars="100"/>
              <w:jc w:val="left"/>
            </w:pPr>
            <w:r>
              <w:rPr>
                <w:rFonts w:hint="eastAsia"/>
              </w:rPr>
              <w:t>读写Excel文件</w:t>
            </w:r>
          </w:p>
          <w:p w14:paraId="704897A5">
            <w:pPr>
              <w:adjustRightInd w:val="0"/>
              <w:snapToGrid w:val="0"/>
              <w:spacing w:line="300" w:lineRule="atLeast"/>
              <w:ind w:firstLine="210" w:firstLineChars="100"/>
              <w:jc w:val="left"/>
            </w:pPr>
            <w:r>
              <w:rPr>
                <w:rFonts w:hint="eastAsia"/>
              </w:rPr>
              <w:t>Excel文件（.xlsx或.xls）是一种常见的表格数据存储格式，支持多工作表、复杂格式和数据公式。Pandas中提供对Excel文件进行读写操作的方法。分别是使用read_excel()函数和to_excel()函数。</w:t>
            </w:r>
          </w:p>
          <w:p w14:paraId="2BEE881C">
            <w:pPr>
              <w:adjustRightInd w:val="0"/>
              <w:snapToGrid w:val="0"/>
              <w:spacing w:line="300" w:lineRule="atLeast"/>
              <w:ind w:firstLine="210" w:firstLineChars="100"/>
              <w:jc w:val="left"/>
            </w:pPr>
            <w:r>
              <w:rPr>
                <w:rFonts w:hint="eastAsia"/>
              </w:rPr>
              <w:t>read_excel()函数格式如下</w:t>
            </w:r>
          </w:p>
          <w:p w14:paraId="78E854B0">
            <w:pPr>
              <w:shd w:val="clear" w:color="auto" w:fill="F1F1F1" w:themeFill="background1" w:themeFillShade="F2"/>
              <w:adjustRightInd w:val="0"/>
              <w:snapToGrid w:val="0"/>
              <w:spacing w:line="300" w:lineRule="atLeast"/>
              <w:ind w:firstLine="210" w:firstLineChars="100"/>
              <w:jc w:val="left"/>
            </w:pPr>
            <w:r>
              <w:t>pandas.read_excel(io,sheet_name=0,header=0,names=None,index_col=None,usecols=None,dtype=None)</w:t>
            </w:r>
          </w:p>
          <w:p w14:paraId="7041F3EE">
            <w:pPr>
              <w:adjustRightInd w:val="0"/>
              <w:snapToGrid w:val="0"/>
              <w:spacing w:line="300" w:lineRule="atLeast"/>
              <w:ind w:firstLine="210" w:firstLineChars="100"/>
              <w:jc w:val="left"/>
            </w:pPr>
            <w:bookmarkStart w:id="0" w:name="_Hlk192408161"/>
            <w:r>
              <w:rPr>
                <w:rFonts w:hint="eastAsia"/>
              </w:rPr>
              <w:t>read_excel()函数的常用参数</w:t>
            </w:r>
            <w:bookmarkEnd w:id="0"/>
          </w:p>
          <w:tbl>
            <w:tblPr>
              <w:tblStyle w:val="5"/>
              <w:tblW w:w="449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06"/>
              <w:gridCol w:w="5209"/>
            </w:tblGrid>
            <w:tr w14:paraId="60CB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jc w:val="center"/>
              </w:trPr>
              <w:tc>
                <w:tcPr>
                  <w:tcW w:w="940" w:type="pct"/>
                  <w:tcMar>
                    <w:top w:w="15" w:type="dxa"/>
                    <w:left w:w="0" w:type="dxa"/>
                    <w:bottom w:w="15" w:type="dxa"/>
                    <w:right w:w="15" w:type="dxa"/>
                  </w:tcMar>
                  <w:vAlign w:val="center"/>
                </w:tcPr>
                <w:p w14:paraId="1EE9ED21">
                  <w:pPr>
                    <w:adjustRightInd w:val="0"/>
                    <w:snapToGrid w:val="0"/>
                    <w:spacing w:line="300" w:lineRule="atLeast"/>
                    <w:ind w:firstLine="210" w:firstLineChars="100"/>
                    <w:jc w:val="left"/>
                  </w:pPr>
                  <w:r>
                    <w:t>参数</w:t>
                  </w:r>
                </w:p>
              </w:tc>
              <w:tc>
                <w:tcPr>
                  <w:tcW w:w="4060" w:type="pct"/>
                  <w:vAlign w:val="center"/>
                </w:tcPr>
                <w:p w14:paraId="0F3AE0B6">
                  <w:pPr>
                    <w:adjustRightInd w:val="0"/>
                    <w:snapToGrid w:val="0"/>
                    <w:spacing w:line="300" w:lineRule="atLeast"/>
                    <w:ind w:firstLine="210" w:firstLineChars="100"/>
                    <w:jc w:val="left"/>
                  </w:pPr>
                  <w:r>
                    <w:t>说明</w:t>
                  </w:r>
                </w:p>
              </w:tc>
            </w:tr>
            <w:tr w14:paraId="050F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40" w:type="pct"/>
                  <w:tcMar>
                    <w:top w:w="15" w:type="dxa"/>
                    <w:left w:w="0" w:type="dxa"/>
                    <w:bottom w:w="15" w:type="dxa"/>
                    <w:right w:w="15" w:type="dxa"/>
                  </w:tcMar>
                  <w:vAlign w:val="center"/>
                </w:tcPr>
                <w:p w14:paraId="730DFB56">
                  <w:pPr>
                    <w:adjustRightInd w:val="0"/>
                    <w:snapToGrid w:val="0"/>
                    <w:spacing w:line="300" w:lineRule="atLeast"/>
                    <w:ind w:firstLine="31" w:firstLineChars="15"/>
                    <w:jc w:val="left"/>
                  </w:pPr>
                  <w:r>
                    <w:t>io</w:t>
                  </w:r>
                </w:p>
              </w:tc>
              <w:tc>
                <w:tcPr>
                  <w:tcW w:w="4060" w:type="pct"/>
                  <w:vAlign w:val="center"/>
                </w:tcPr>
                <w:p w14:paraId="7A701896">
                  <w:pPr>
                    <w:adjustRightInd w:val="0"/>
                    <w:snapToGrid w:val="0"/>
                    <w:spacing w:line="300" w:lineRule="atLeast"/>
                    <w:ind w:firstLine="31" w:firstLineChars="15"/>
                    <w:jc w:val="left"/>
                  </w:pPr>
                  <w:r>
                    <w:t>必需参数。文件路径（字符串）或文件对象（如文件句柄、URL等）。</w:t>
                  </w:r>
                </w:p>
                <w:p w14:paraId="396C268F">
                  <w:pPr>
                    <w:adjustRightInd w:val="0"/>
                    <w:snapToGrid w:val="0"/>
                    <w:spacing w:line="300" w:lineRule="atLeast"/>
                    <w:ind w:firstLine="31" w:firstLineChars="15"/>
                    <w:jc w:val="left"/>
                  </w:pPr>
                  <w:r>
                    <w:rPr>
                      <w:rFonts w:hint="eastAsia"/>
                    </w:rPr>
                    <w:t>示例：df=pd.read_excel(r'D:\temp\data.xlsx') # r写在字符串前，防止字符转义</w:t>
                  </w:r>
                </w:p>
              </w:tc>
            </w:tr>
            <w:tr w14:paraId="58A81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center"/>
              </w:trPr>
              <w:tc>
                <w:tcPr>
                  <w:tcW w:w="940" w:type="pct"/>
                  <w:tcMar>
                    <w:top w:w="15" w:type="dxa"/>
                    <w:left w:w="0" w:type="dxa"/>
                    <w:bottom w:w="15" w:type="dxa"/>
                    <w:right w:w="15" w:type="dxa"/>
                  </w:tcMar>
                  <w:vAlign w:val="center"/>
                </w:tcPr>
                <w:p w14:paraId="5177A237">
                  <w:pPr>
                    <w:adjustRightInd w:val="0"/>
                    <w:snapToGrid w:val="0"/>
                    <w:spacing w:line="300" w:lineRule="atLeast"/>
                    <w:ind w:firstLine="31" w:firstLineChars="15"/>
                    <w:jc w:val="left"/>
                  </w:pPr>
                  <w:r>
                    <w:t>sheet_name</w:t>
                  </w:r>
                </w:p>
              </w:tc>
              <w:tc>
                <w:tcPr>
                  <w:tcW w:w="4060" w:type="pct"/>
                  <w:vAlign w:val="center"/>
                </w:tcPr>
                <w:p w14:paraId="7596F21E">
                  <w:pPr>
                    <w:adjustRightInd w:val="0"/>
                    <w:snapToGrid w:val="0"/>
                    <w:spacing w:line="300" w:lineRule="atLeast"/>
                    <w:ind w:firstLine="31" w:firstLineChars="15"/>
                    <w:jc w:val="left"/>
                  </w:pPr>
                  <w:r>
                    <w:t>指定要读取的工作表名称或索引。默认为0（第一个工作表）。可以是字符串、整数或列表。</w:t>
                  </w:r>
                </w:p>
                <w:p w14:paraId="3AD35672">
                  <w:pPr>
                    <w:adjustRightInd w:val="0"/>
                    <w:snapToGrid w:val="0"/>
                    <w:spacing w:line="300" w:lineRule="atLeast"/>
                    <w:ind w:firstLine="31" w:firstLineChars="15"/>
                    <w:jc w:val="left"/>
                  </w:pPr>
                  <w:r>
                    <w:rPr>
                      <w:rFonts w:hint="eastAsia"/>
                    </w:rPr>
                    <w:t>示例：df=pd.read_excel('data.xlsx',sheet_name='Sheet1')</w:t>
                  </w:r>
                </w:p>
              </w:tc>
            </w:tr>
          </w:tbl>
          <w:p w14:paraId="14876B40">
            <w:pPr>
              <w:adjustRightInd w:val="0"/>
              <w:snapToGrid w:val="0"/>
              <w:spacing w:before="156" w:beforeLines="50"/>
              <w:ind w:firstLine="211" w:firstLineChars="100"/>
              <w:jc w:val="left"/>
              <w:rPr>
                <w:b/>
                <w:bCs/>
              </w:rPr>
            </w:pPr>
            <w:r>
              <w:rPr>
                <w:rFonts w:hint="eastAsia"/>
                <w:b/>
                <w:bCs/>
              </w:rPr>
              <w:t>2.数据清洗</w:t>
            </w:r>
          </w:p>
          <w:p w14:paraId="037B7C88">
            <w:pPr>
              <w:adjustRightInd w:val="0"/>
              <w:snapToGrid w:val="0"/>
              <w:spacing w:line="300" w:lineRule="atLeast"/>
              <w:ind w:firstLine="210" w:firstLineChars="100"/>
              <w:jc w:val="left"/>
              <w:rPr>
                <w:rFonts w:hint="eastAsia" w:ascii="宋体" w:hAnsi="宋体"/>
                <w:bCs/>
                <w:szCs w:val="21"/>
              </w:rPr>
            </w:pPr>
            <w:r>
              <w:rPr>
                <w:rFonts w:hint="eastAsia" w:ascii="宋体" w:hAnsi="宋体"/>
                <w:bCs/>
                <w:szCs w:val="21"/>
              </w:rPr>
              <w:t>（1）查找缺失值</w:t>
            </w:r>
          </w:p>
          <w:p w14:paraId="228CDA15">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Pandas提供了一些用于检查或处理空值和缺失值的函数，其中isnull()和notnull()函数可以判断数据集中是否存在空值和缺失值，dropna()和fillna()函数可以对缺失值进行删除和填充。</w:t>
            </w:r>
          </w:p>
          <w:p w14:paraId="52E6053B">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（2）删除缺失值</w:t>
            </w:r>
          </w:p>
          <w:p w14:paraId="6823D338">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在缺失值的处理方法中，删除缺失值是最常用的方法之一。通过dropna()方法可以删除具有缺失值的行或列。</w:t>
            </w:r>
          </w:p>
          <w:p w14:paraId="416AEC4D">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dropna()方法的格式如下：</w:t>
            </w:r>
          </w:p>
          <w:p w14:paraId="68438AB5">
            <w:pPr>
              <w:shd w:val="clear" w:color="auto" w:fill="F1F1F1" w:themeFill="background1" w:themeFillShade="F2"/>
              <w:adjustRightInd w:val="0"/>
              <w:snapToGrid w:val="0"/>
              <w:spacing w:line="300" w:lineRule="atLeast"/>
              <w:ind w:firstLine="210" w:firstLineChars="100"/>
              <w:jc w:val="left"/>
            </w:pPr>
            <w:r>
              <w:t>DataFrame.dropna(axis=0, how='any', thresh=None, subset=None, inplace=False)</w:t>
            </w:r>
          </w:p>
          <w:p w14:paraId="191DB5A9">
            <w:pPr>
              <w:adjustRightInd w:val="0"/>
              <w:snapToGrid w:val="0"/>
              <w:spacing w:line="300" w:lineRule="atLeast"/>
              <w:ind w:firstLine="220" w:firstLineChars="100"/>
              <w:jc w:val="left"/>
              <w:rPr>
                <w:rFonts w:hint="eastAsia" w:ascii="宋体" w:hAnsi="宋体"/>
                <w:bCs/>
                <w:sz w:val="22"/>
                <w:szCs w:val="22"/>
              </w:rPr>
            </w:pPr>
            <w:r>
              <w:rPr>
                <w:rFonts w:hint="eastAsia" w:ascii="宋体" w:hAnsi="宋体"/>
                <w:bCs/>
                <w:sz w:val="22"/>
                <w:szCs w:val="22"/>
              </w:rPr>
              <w:t>（3）填充缺失值</w:t>
            </w:r>
          </w:p>
          <w:p w14:paraId="41E59689">
            <w:pPr>
              <w:adjustRightInd w:val="0"/>
              <w:snapToGrid w:val="0"/>
              <w:spacing w:line="300" w:lineRule="atLeast"/>
              <w:ind w:firstLine="210" w:firstLineChars="100"/>
              <w:jc w:val="left"/>
            </w:pPr>
            <w:r>
              <w:rPr>
                <w:rFonts w:hint="eastAsia"/>
              </w:rPr>
              <w:t>直接删除有缺失值的样本并不是一个很好的方法，还可以用一个特定的值替换缺失值。Pandas库中提供的缺失值替换方法为fillna()。</w:t>
            </w:r>
          </w:p>
          <w:p w14:paraId="1FCCEBC0">
            <w:pPr>
              <w:adjustRightInd w:val="0"/>
              <w:snapToGrid w:val="0"/>
              <w:spacing w:line="300" w:lineRule="atLeast"/>
              <w:ind w:firstLine="210" w:firstLineChars="100"/>
              <w:jc w:val="left"/>
            </w:pPr>
            <w:r>
              <w:rPr>
                <w:rFonts w:hint="eastAsia"/>
              </w:rPr>
              <w:t>fillna()语法格式如下：</w:t>
            </w:r>
          </w:p>
          <w:p w14:paraId="2A3C13DA">
            <w:pPr>
              <w:shd w:val="clear" w:color="auto" w:fill="F1F1F1" w:themeFill="background1" w:themeFillShade="F2"/>
              <w:adjustRightInd w:val="0"/>
              <w:snapToGrid w:val="0"/>
              <w:spacing w:line="300" w:lineRule="atLeast"/>
              <w:ind w:firstLine="210" w:firstLineChars="100"/>
              <w:jc w:val="left"/>
              <w:rPr>
                <w:rFonts w:hint="eastAsia" w:ascii="宋体" w:hAnsi="宋体"/>
                <w:bCs/>
                <w:sz w:val="22"/>
                <w:szCs w:val="22"/>
              </w:rPr>
            </w:pPr>
            <w:r>
              <w:t>DataFrame.fillna(value=None, method=None, axis=None, inplace=False, limit=None, downcast=None)</w:t>
            </w:r>
          </w:p>
          <w:p w14:paraId="349A02A2">
            <w:pPr>
              <w:adjustRightInd w:val="0"/>
              <w:snapToGrid w:val="0"/>
              <w:spacing w:before="156" w:beforeLines="50"/>
              <w:ind w:firstLine="211" w:firstLineChars="100"/>
              <w:jc w:val="left"/>
              <w:rPr>
                <w:b/>
                <w:bCs/>
              </w:rPr>
            </w:pPr>
            <w:r>
              <w:rPr>
                <w:rFonts w:hint="eastAsia"/>
                <w:b/>
                <w:bCs/>
              </w:rPr>
              <w:t>3.数据检索</w:t>
            </w:r>
          </w:p>
          <w:p w14:paraId="13E48CD5">
            <w:pPr>
              <w:adjustRightInd w:val="0"/>
              <w:snapToGrid w:val="0"/>
              <w:spacing w:line="300" w:lineRule="atLeast"/>
              <w:ind w:firstLine="210" w:firstLineChars="100"/>
              <w:jc w:val="left"/>
            </w:pPr>
            <w:r>
              <w:rPr>
                <w:rFonts w:hint="eastAsia"/>
              </w:rPr>
              <w:t>数据检索可以帮助我们提取与分析目标相关的数据，减少不必要的数据干扰。无论是从一堆数据中找出特定的信息，还是根据某些条件筛选出需要的内容，掌握高效的检索方法都能让我们的工作事半功倍。</w:t>
            </w:r>
          </w:p>
          <w:p w14:paraId="6234C355">
            <w:pPr>
              <w:adjustRightInd w:val="0"/>
              <w:snapToGrid w:val="0"/>
              <w:spacing w:line="300" w:lineRule="atLeast"/>
              <w:ind w:firstLine="210" w:firstLineChars="100"/>
              <w:jc w:val="left"/>
              <w:rPr>
                <w:rFonts w:hint="eastAsia" w:ascii="宋体" w:hAnsi="宋体"/>
                <w:bCs/>
                <w:szCs w:val="21"/>
              </w:rPr>
            </w:pPr>
            <w:r>
              <w:rPr>
                <w:rFonts w:hint="eastAsia" w:ascii="宋体" w:hAnsi="宋体"/>
                <w:bCs/>
                <w:szCs w:val="21"/>
              </w:rPr>
              <w:t>（1）基本检索</w:t>
            </w:r>
          </w:p>
          <w:p w14:paraId="3DB8CDAD">
            <w:pPr>
              <w:adjustRightInd w:val="0"/>
              <w:snapToGrid w:val="0"/>
              <w:spacing w:line="300" w:lineRule="atLeast"/>
              <w:ind w:firstLine="210" w:firstLineChars="100"/>
              <w:jc w:val="left"/>
            </w:pPr>
            <w:r>
              <w:rPr>
                <w:rFonts w:hint="eastAsia"/>
              </w:rPr>
              <w:t>使用 head() 和 tail() 查看数据。</w:t>
            </w:r>
          </w:p>
          <w:p w14:paraId="5BCEE078">
            <w:pPr>
              <w:adjustRightInd w:val="0"/>
              <w:snapToGrid w:val="0"/>
              <w:spacing w:line="300" w:lineRule="atLeast"/>
              <w:ind w:firstLine="210" w:firstLineChars="100"/>
              <w:jc w:val="left"/>
            </w:pPr>
            <w:r>
              <w:rPr>
                <w:rFonts w:hint="eastAsia"/>
              </w:rPr>
              <w:t>head(n)：返回 DataFrame 的前 n 行。</w:t>
            </w:r>
          </w:p>
          <w:p w14:paraId="0BBCFF12">
            <w:pPr>
              <w:adjustRightInd w:val="0"/>
              <w:snapToGrid w:val="0"/>
              <w:spacing w:line="300" w:lineRule="atLeast"/>
              <w:ind w:firstLine="210" w:firstLineChars="100"/>
              <w:jc w:val="left"/>
            </w:pPr>
            <w:r>
              <w:rPr>
                <w:rFonts w:hint="eastAsia"/>
              </w:rPr>
              <w:t>tail(n)：返回 DataFrame 的后 n 行。</w:t>
            </w:r>
          </w:p>
          <w:p w14:paraId="7535C625">
            <w:pPr>
              <w:adjustRightInd w:val="0"/>
              <w:snapToGrid w:val="0"/>
              <w:spacing w:line="300" w:lineRule="atLeast"/>
              <w:ind w:firstLine="210" w:firstLineChars="100"/>
              <w:jc w:val="left"/>
            </w:pPr>
            <w:r>
              <w:rPr>
                <w:rFonts w:hint="eastAsia"/>
              </w:rPr>
              <w:t>（2）loc方法检索</w:t>
            </w:r>
          </w:p>
          <w:p w14:paraId="0EAC291B">
            <w:pPr>
              <w:adjustRightInd w:val="0"/>
              <w:snapToGrid w:val="0"/>
              <w:spacing w:line="300" w:lineRule="atLeast"/>
              <w:ind w:firstLine="210" w:firstLineChars="100"/>
              <w:jc w:val="left"/>
            </w:pPr>
            <w:r>
              <w:rPr>
                <w:rFonts w:hint="eastAsia"/>
              </w:rPr>
              <w:t>loc()方法定位的是索引标签，用于通过行标签和列标签检索数据。</w:t>
            </w:r>
          </w:p>
          <w:p w14:paraId="243A13C2">
            <w:pPr>
              <w:adjustRightInd w:val="0"/>
              <w:snapToGrid w:val="0"/>
              <w:spacing w:line="300" w:lineRule="atLeast"/>
              <w:ind w:firstLine="220" w:firstLineChars="100"/>
              <w:jc w:val="left"/>
            </w:pPr>
            <w:r>
              <w:rPr>
                <w:rFonts w:hint="eastAsia" w:ascii="宋体" w:hAnsi="宋体"/>
                <w:bCs/>
                <w:sz w:val="22"/>
                <w:szCs w:val="22"/>
              </w:rPr>
              <w:t>（</w:t>
            </w:r>
            <w:r>
              <w:rPr>
                <w:rFonts w:hint="eastAsia"/>
              </w:rPr>
              <w:t>3）iloc方法检索</w:t>
            </w:r>
          </w:p>
          <w:p w14:paraId="6314C36E">
            <w:pPr>
              <w:adjustRightInd w:val="0"/>
              <w:snapToGrid w:val="0"/>
              <w:spacing w:line="300" w:lineRule="atLeast"/>
              <w:ind w:firstLine="210" w:firstLineChars="100"/>
              <w:jc w:val="left"/>
            </w:pPr>
            <w:r>
              <w:rPr>
                <w:rFonts w:hint="eastAsia"/>
              </w:rPr>
              <w:t>iloc()方法定位到索引的位置，用于通过行号和列号检索数据。</w:t>
            </w:r>
          </w:p>
          <w:p w14:paraId="5E8DB2C2">
            <w:pPr>
              <w:adjustRightInd w:val="0"/>
              <w:snapToGrid w:val="0"/>
              <w:spacing w:line="300" w:lineRule="atLeast"/>
              <w:ind w:firstLine="210" w:firstLineChars="100"/>
              <w:jc w:val="left"/>
            </w:pPr>
            <w:r>
              <w:rPr>
                <w:rFonts w:hint="eastAsia"/>
              </w:rPr>
              <w:t>注意：索引号算头不算尾。</w:t>
            </w:r>
          </w:p>
          <w:p w14:paraId="70ACBFC7">
            <w:pPr>
              <w:adjustRightInd w:val="0"/>
              <w:snapToGrid w:val="0"/>
              <w:spacing w:line="300" w:lineRule="atLeast"/>
              <w:ind w:firstLine="220" w:firstLineChars="100"/>
              <w:jc w:val="left"/>
              <w:rPr>
                <w:rFonts w:hint="eastAsia" w:ascii="宋体" w:hAnsi="宋体"/>
                <w:bCs/>
                <w:szCs w:val="21"/>
              </w:rPr>
            </w:pPr>
            <w:r>
              <w:rPr>
                <w:rFonts w:hint="eastAsia" w:ascii="宋体" w:hAnsi="宋体"/>
                <w:bCs/>
                <w:sz w:val="22"/>
                <w:szCs w:val="22"/>
              </w:rPr>
              <w:t>（</w:t>
            </w:r>
            <w:r>
              <w:rPr>
                <w:rFonts w:hint="eastAsia" w:ascii="宋体" w:hAnsi="宋体"/>
                <w:bCs/>
                <w:szCs w:val="21"/>
              </w:rPr>
              <w:t>4）条件检索</w:t>
            </w:r>
          </w:p>
          <w:p w14:paraId="2E462610">
            <w:pPr>
              <w:adjustRightInd w:val="0"/>
              <w:snapToGrid w:val="0"/>
              <w:spacing w:line="300" w:lineRule="atLeast"/>
              <w:ind w:firstLine="210" w:firstLineChars="100"/>
              <w:jc w:val="left"/>
              <w:rPr>
                <w:rFonts w:hint="eastAsia" w:ascii="宋体" w:hAnsi="宋体"/>
                <w:bCs/>
                <w:szCs w:val="21"/>
              </w:rPr>
            </w:pPr>
            <w:r>
              <w:rPr>
                <w:rFonts w:hint="eastAsia" w:ascii="宋体" w:hAnsi="宋体"/>
                <w:bCs/>
                <w:szCs w:val="21"/>
              </w:rPr>
              <w:t>条件检索用于根据特定条件筛选数据，允许用户根据特定条件从数据集中筛选出符合条件的子集。条件检索是数据分析中非常强大的工具，通过布尔索引、逻辑运算符、query()、isin()、between() 和 str.contains() 等方法，可以灵活地筛选出满足特定条件的数据。本节只介绍表达式筛选方法进行条件检索。</w:t>
            </w:r>
          </w:p>
          <w:p w14:paraId="6FD10322">
            <w:pPr>
              <w:adjustRightInd w:val="0"/>
              <w:snapToGrid w:val="0"/>
              <w:spacing w:line="300" w:lineRule="atLeast"/>
              <w:ind w:firstLine="210" w:firstLineChars="100"/>
              <w:jc w:val="left"/>
              <w:rPr>
                <w:rFonts w:hint="eastAsia" w:ascii="宋体" w:hAnsi="宋体"/>
                <w:bCs/>
                <w:szCs w:val="21"/>
              </w:rPr>
            </w:pPr>
            <w:r>
              <w:rPr>
                <w:rFonts w:hint="eastAsia" w:ascii="宋体" w:hAnsi="宋体"/>
                <w:bCs/>
                <w:szCs w:val="21"/>
              </w:rPr>
              <w:t>条件检索的核心是通过布尔索引（Boolean Indexing）来实现的。布尔索引是指通过一个布尔值（True 或 False）的Series 或数组来筛选数据。</w:t>
            </w:r>
          </w:p>
          <w:p w14:paraId="6DE5491A">
            <w:pPr>
              <w:adjustRightInd w:val="0"/>
              <w:snapToGrid w:val="0"/>
              <w:spacing w:line="300" w:lineRule="atLeast"/>
              <w:ind w:firstLine="210" w:firstLineChars="100"/>
              <w:jc w:val="left"/>
              <w:rPr>
                <w:rFonts w:hint="eastAsia" w:ascii="宋体" w:hAnsi="宋体"/>
                <w:bCs/>
                <w:szCs w:val="21"/>
              </w:rPr>
            </w:pPr>
            <w:r>
              <w:rPr>
                <w:rFonts w:hint="eastAsia" w:ascii="宋体" w:hAnsi="宋体"/>
                <w:bCs/>
                <w:szCs w:val="21"/>
              </w:rPr>
              <w:t>条件检索的步骤：</w:t>
            </w:r>
          </w:p>
          <w:p w14:paraId="79C2E787">
            <w:pPr>
              <w:adjustRightInd w:val="0"/>
              <w:snapToGrid w:val="0"/>
              <w:spacing w:line="300" w:lineRule="atLeast"/>
              <w:ind w:firstLine="210" w:firstLineChars="100"/>
              <w:jc w:val="left"/>
              <w:rPr>
                <w:rFonts w:hint="eastAsia" w:ascii="宋体" w:hAnsi="宋体"/>
                <w:bCs/>
                <w:szCs w:val="21"/>
              </w:rPr>
            </w:pPr>
            <w:r>
              <w:rPr>
                <w:rFonts w:hint="eastAsia" w:ascii="宋体" w:hAnsi="宋体"/>
                <w:bCs/>
                <w:szCs w:val="21"/>
              </w:rPr>
              <w:t>步骤1：创建布尔条件</w:t>
            </w:r>
          </w:p>
          <w:p w14:paraId="73DE8088">
            <w:pPr>
              <w:adjustRightInd w:val="0"/>
              <w:snapToGrid w:val="0"/>
              <w:spacing w:line="300" w:lineRule="atLeast"/>
              <w:ind w:firstLine="210" w:firstLineChars="100"/>
              <w:jc w:val="left"/>
              <w:rPr>
                <w:rFonts w:hint="eastAsia" w:ascii="宋体" w:hAnsi="宋体"/>
                <w:bCs/>
                <w:szCs w:val="21"/>
              </w:rPr>
            </w:pPr>
            <w:r>
              <w:rPr>
                <w:rFonts w:hint="eastAsia" w:ascii="宋体" w:hAnsi="宋体"/>
                <w:bCs/>
                <w:szCs w:val="21"/>
              </w:rPr>
              <w:t>步骤2：应用布尔条件筛选数据</w:t>
            </w:r>
          </w:p>
          <w:p w14:paraId="7BF02ACB">
            <w:pPr>
              <w:adjustRightInd w:val="0"/>
              <w:snapToGrid w:val="0"/>
              <w:spacing w:line="300" w:lineRule="atLeast"/>
              <w:ind w:firstLine="210" w:firstLineChars="100"/>
              <w:jc w:val="left"/>
              <w:rPr>
                <w:rFonts w:hint="eastAsia" w:ascii="宋体" w:hAnsi="宋体"/>
                <w:bCs/>
                <w:sz w:val="22"/>
                <w:szCs w:val="22"/>
              </w:rPr>
            </w:pPr>
            <w:r>
              <w:rPr>
                <w:rFonts w:hint="eastAsia" w:ascii="宋体" w:hAnsi="宋体"/>
                <w:bCs/>
                <w:szCs w:val="21"/>
              </w:rPr>
              <w:t>步骤3：组合多个条件</w:t>
            </w:r>
          </w:p>
        </w:tc>
        <w:tc>
          <w:tcPr>
            <w:tcW w:w="924" w:type="dxa"/>
            <w:tcBorders>
              <w:top w:val="single" w:color="auto" w:sz="4" w:space="0"/>
              <w:left w:val="single" w:color="auto" w:sz="4" w:space="0"/>
              <w:bottom w:val="single" w:color="auto" w:sz="4" w:space="0"/>
              <w:right w:val="single" w:color="auto" w:sz="4" w:space="0"/>
            </w:tcBorders>
          </w:tcPr>
          <w:p w14:paraId="47A6B691">
            <w:pPr>
              <w:rPr>
                <w:rFonts w:hint="eastAsia" w:ascii="宋体" w:hAnsi="宋体" w:cs="仿宋_GB2312"/>
                <w:sz w:val="20"/>
                <w:szCs w:val="21"/>
              </w:rPr>
            </w:pPr>
            <w:r>
              <w:rPr>
                <w:rFonts w:ascii="仿宋_GB2312" w:eastAsia="仿宋_GB2312" w:cs="仿宋_GB2312"/>
                <w:sz w:val="28"/>
                <w:szCs w:val="28"/>
              </w:rPr>
              <mc:AlternateContent>
                <mc:Choice Requires="wps">
                  <w:drawing>
                    <wp:anchor distT="0" distB="0" distL="114300" distR="114300" simplePos="0" relativeHeight="251719680" behindDoc="0" locked="0" layoutInCell="1" allowOverlap="1">
                      <wp:simplePos x="0" y="0"/>
                      <wp:positionH relativeFrom="column">
                        <wp:posOffset>-8255</wp:posOffset>
                      </wp:positionH>
                      <wp:positionV relativeFrom="paragraph">
                        <wp:posOffset>106680</wp:posOffset>
                      </wp:positionV>
                      <wp:extent cx="508635" cy="508635"/>
                      <wp:effectExtent l="0" t="0" r="9525" b="9525"/>
                      <wp:wrapNone/>
                      <wp:docPr id="839887572"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solidFill>
                                <a:schemeClr val="lt1"/>
                              </a:solidFill>
                              <a:ln w="6350">
                                <a:noFill/>
                              </a:ln>
                            </wps:spPr>
                            <wps:txbx>
                              <w:txbxContent>
                                <w:p w14:paraId="25609D85">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0.65pt;margin-top:8.4pt;height:40.05pt;width:40.05pt;z-index:251719680;mso-width-relative:page;mso-height-relative:page;" fillcolor="#FFFFFF [3201]" filled="t" stroked="f" coordsize="21600,21600" o:gfxdata="UEsDBAoAAAAAAIdO4kAAAAAAAAAAAAAAAAAEAAAAZHJzL1BLAwQUAAAACACHTuJARgHqfdQAAAAH&#10;AQAADwAAAGRycy9kb3ducmV2LnhtbE2PzU7DMBCE75V4B2uRuLVOKAptiNMDEtdKtKVnN17iCHsd&#10;2e7v07Oc6Gm1O6PZb5rVxTtxwpiGQArKWQECqQtmoF7BbvsxXYBIWZPRLhAquGKCVfswaXRtwpk+&#10;8bTJveAQSrVWYHMeaylTZ9HrNAsjEmvfIXqdeY29NFGfOdw7+VwUlfR6IP5g9YjvFrufzdEr2Pf+&#10;tv8qx2iNdy+0vl23uzAo9fRYFm8gMl7yvxn+8BkdWmY6hCOZJJyCaTlnJ98rbsD664LnQcGyWoJs&#10;G3nP3/4CUEsDBBQAAAAIAIdO4kDQkWOtUgIAAJcEAAAOAAAAZHJzL2Uyb0RvYy54bWytVM1uEzEQ&#10;viPxDpbvdJP+kUbdVKFVEFJFKxXE2fF6s5a8HmM72S0PAG/AiQt3nqvPwWdv0pbCoQdycMae8Tf+&#10;vpnZ07O+NWyjfNBkSz7eG3GmrKRK21XJP35YvJpwFqKwlTBkVclvVeBns5cvTjs3VfvUkKmUZwCx&#10;Ydq5kjcxumlRBNmoVoQ9csrCWZNvRcTWr4rKiw7orSn2R6PjoiNfOU9ShYDTi8HJt4j+OYBU11qq&#10;C5LrVtk4oHplRASl0GgX+Cy/tq6VjFd1HVRkpuRgGvOKJLCXaS1mp2K68sI1Wm6fIJ7zhCecWqEt&#10;kt5DXYgo2Nrrv6BaLT0FquOepLYYiGRFwGI8eqLNTSOcylwgdXD3oof/Byvfb64901XJJwcnk8nr&#10;o9f7nFnRovB337/d/fh19/MrGx8knToXpgi/cbgQ+zfUo3t25wGHiX5f+zb9gxiDHyrf3qus+sgk&#10;Do9Gk+ODI84kXFsb6MXDZedDfKuoZckouUcRs7ZicxniELoLSbkCGV0ttDF541fLc+PZRqDgi/xL&#10;bwT6H2HGsq7keMYoI1tK94c4YxGeuA6ckhX7ZQ9nMpdU3YK/p6GTgpMLjVdeihCvhUfrgDKGK15h&#10;qQ0hCW0tzhryX/51nuJRUXg569CKJQ+f18Irzsw7i1qfjA8PU+/mzSEqhI1/7Fk+9th1e04gP8YY&#10;O5nNFB/Nzqw9tZ8wg/OUFS5hJXKXPO7M8zgMCGZYqvk8B6FbnYiX9sbJBJ2ktjRfR6p1LsmDNlv1&#10;0K9Z9u1spYF4vM9RD9+T2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GAep91AAAAAcBAAAPAAAA&#10;AAAAAAEAIAAAACIAAABkcnMvZG93bnJldi54bWxQSwECFAAUAAAACACHTuJA0JFjrVICAACXBAAA&#10;DgAAAAAAAAABACAAAAAjAQAAZHJzL2Uyb0RvYy54bWxQSwUGAAAAAAYABgBZAQAA5wUAAAAA&#10;">
                      <v:fill on="t" focussize="0,0"/>
                      <v:stroke on="f" weight="0.5pt"/>
                      <v:imagedata o:title=""/>
                      <o:lock v:ext="edit" aspectratio="f"/>
                      <v:textbox>
                        <w:txbxContent>
                          <w:p w14:paraId="25609D85">
                            <w:pPr>
                              <w:jc w:val="left"/>
                            </w:pPr>
                            <w:r>
                              <w:rPr>
                                <w:rFonts w:hint="eastAsia"/>
                              </w:rPr>
                              <w:t>约5分钟</w:t>
                            </w:r>
                          </w:p>
                        </w:txbxContent>
                      </v:textbox>
                    </v:shape>
                  </w:pict>
                </mc:Fallback>
              </mc:AlternateContent>
            </w:r>
          </w:p>
          <w:p w14:paraId="61B6A63A">
            <w:pPr>
              <w:rPr>
                <w:rFonts w:hint="eastAsia" w:ascii="宋体" w:hAnsi="宋体" w:cs="仿宋_GB2312"/>
                <w:sz w:val="20"/>
                <w:szCs w:val="21"/>
              </w:rPr>
            </w:pPr>
          </w:p>
          <w:p w14:paraId="3713D8D6">
            <w:pPr>
              <w:rPr>
                <w:rFonts w:hint="eastAsia" w:ascii="宋体" w:hAnsi="宋体" w:cs="仿宋_GB2312"/>
                <w:sz w:val="20"/>
                <w:szCs w:val="21"/>
              </w:rPr>
            </w:pPr>
          </w:p>
          <w:p w14:paraId="0F725473">
            <w:pPr>
              <w:rPr>
                <w:rFonts w:hint="eastAsia" w:ascii="宋体" w:hAnsi="宋体" w:cs="仿宋_GB2312"/>
                <w:sz w:val="20"/>
                <w:szCs w:val="21"/>
              </w:rPr>
            </w:pPr>
          </w:p>
          <w:p w14:paraId="301E76ED">
            <w:pPr>
              <w:rPr>
                <w:rFonts w:hint="eastAsia" w:ascii="宋体" w:hAnsi="宋体" w:cs="仿宋_GB2312"/>
                <w:sz w:val="20"/>
                <w:szCs w:val="21"/>
              </w:rPr>
            </w:pPr>
          </w:p>
          <w:p w14:paraId="1BC52FF3">
            <w:pPr>
              <w:rPr>
                <w:rFonts w:hint="eastAsia" w:ascii="宋体" w:hAnsi="宋体" w:cs="仿宋_GB2312"/>
                <w:sz w:val="20"/>
                <w:szCs w:val="21"/>
              </w:rPr>
            </w:pPr>
          </w:p>
          <w:p w14:paraId="76CD4C8C">
            <w:pPr>
              <w:rPr>
                <w:rFonts w:hint="eastAsia" w:ascii="宋体" w:hAnsi="宋体" w:cs="仿宋_GB2312"/>
                <w:sz w:val="20"/>
                <w:szCs w:val="21"/>
              </w:rPr>
            </w:pPr>
          </w:p>
          <w:p w14:paraId="3CFE9DCE">
            <w:pPr>
              <w:rPr>
                <w:rFonts w:hint="eastAsia" w:ascii="宋体" w:hAnsi="宋体" w:cs="仿宋_GB2312"/>
                <w:sz w:val="20"/>
                <w:szCs w:val="21"/>
              </w:rPr>
            </w:pPr>
          </w:p>
          <w:p w14:paraId="0EF8C6EC">
            <w:pPr>
              <w:rPr>
                <w:rFonts w:hint="eastAsia" w:ascii="宋体" w:hAnsi="宋体" w:cs="仿宋_GB2312"/>
                <w:sz w:val="20"/>
                <w:szCs w:val="21"/>
              </w:rPr>
            </w:pPr>
            <w:r>
              <w:rPr>
                <w:rFonts w:ascii="仿宋_GB2312" w:eastAsia="仿宋_GB2312" w:cs="仿宋_GB2312"/>
                <w:sz w:val="28"/>
                <w:szCs w:val="28"/>
              </w:rPr>
              <mc:AlternateContent>
                <mc:Choice Requires="wps">
                  <w:drawing>
                    <wp:anchor distT="0" distB="0" distL="114300" distR="114300" simplePos="0" relativeHeight="251717632" behindDoc="0" locked="0" layoutInCell="1" allowOverlap="1">
                      <wp:simplePos x="0" y="0"/>
                      <wp:positionH relativeFrom="column">
                        <wp:posOffset>-41910</wp:posOffset>
                      </wp:positionH>
                      <wp:positionV relativeFrom="paragraph">
                        <wp:posOffset>29210</wp:posOffset>
                      </wp:positionV>
                      <wp:extent cx="508635" cy="508635"/>
                      <wp:effectExtent l="0" t="0" r="0" b="5715"/>
                      <wp:wrapNone/>
                      <wp:docPr id="1564159431"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22504A23">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3.3pt;margin-top:2.3pt;height:40.05pt;width:40.05pt;z-index:251717632;mso-width-relative:page;mso-height-relative:page;" filled="f" stroked="f" coordsize="21600,21600" o:gfxdata="UEsDBAoAAAAAAIdO4kAAAAAAAAAAAAAAAAAEAAAAZHJzL1BLAwQUAAAACACHTuJAD1WE3NgAAAAG&#10;AQAADwAAAGRycy9kb3ducmV2LnhtbE2OzUvDQBTE74L/w/IEb+2mtU1DzEuRQBFED629eHvJbpPg&#10;fsTs9kP/ep+nehqGGWZ+xfpijTjpMfTeIcymCQjtGq961yLs3zeTDESI5BQZ7zTCtw6wLm9vCsqV&#10;P7utPu1iK3jEhZwQuhiHXMrQdNpSmPpBO84OfrQU2Y6tVCOdedwaOU+SVFrqHT90NOiq083n7mgR&#10;XqrNG23ruc1+TPX8engavvYfS8T7u1nyCCLqS7yW4Q+f0aFkptofnQrCIEzSlJsICxaOVw9LEDVC&#10;tliBLAv5H7/8BVBLAwQUAAAACACHTuJAE3aPAj4CAABvBAAADgAAAGRycy9lMm9Eb2MueG1srVTB&#10;btQwEL0j8Q+W7zS77W5pV81WC1URUkUrFcTZ6zhNJNtjbG+T8gHwB5y4cOe7+h08O9ltVTj0wMUZ&#10;e8Zv5r0Z5+S0N5rdKh9asiWf7k04U1ZS1dqbkn/6eP7qiLMQha2EJqtKfqcCP12+fHHSuYXap4Z0&#10;pTwDiA2LzpW8idEtiiLIRhkR9sgpC2dN3oiIrb8pKi86oBtd7E8mh0VHvnKepAoBp2eDk4+I/jmA&#10;VNetVGckN0bZOKB6pUUEpdC0LvBlrraulYyXdR1UZLrkYBrziiSw12ktlidiceOFa1o5liCeU8IT&#10;Tka0Fkl3UGciCrbx7V9QppWeAtVxT5IpBiJZEbCYTp5oc90IpzIXSB3cTvTw/2Dlh9srz9oKkzA/&#10;nE3nx7ODKWdWGHT+/sf3+5+/7399Y9ODJFTnwgLx1w43Yv+GelzangccJv597U36ghmDHzLf7WRW&#10;fWQSh/PJ0eHBnDMJ12gDvXi47HyI7xQZloySe3QxiytuL0IcQrchKZel81br3EltWVdyoE/yhZ0H&#10;4NoiR6IwlJqs2K/7kdeaqjvQ8jRMSHDyvEXyCxHilfAYCTDBo4mXWGpNSEKjxVlD/uu/zlM8OgUv&#10;Zx1GrOThy0Z4xZl+b9HD4+lslmYyb2bz1/vY+Mee9WOP3Zi3hClGe1BdNlN81Fuz9mQ+422tUla4&#10;hJXIXfK4Nd/GYfDxNqVarXIQptCJeGGvnUzQg5yrTaS6zUonmQZtRvUwh7lX45tJg/54n6Me/hPL&#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9VhNzYAAAABgEAAA8AAAAAAAAAAQAgAAAAIgAAAGRy&#10;cy9kb3ducmV2LnhtbFBLAQIUABQAAAAIAIdO4kATdo8CPgIAAG8EAAAOAAAAAAAAAAEAIAAAACcB&#10;AABkcnMvZTJvRG9jLnhtbFBLBQYAAAAABgAGAFkBAADXBQAAAAA=&#10;">
                      <v:fill on="f" focussize="0,0"/>
                      <v:stroke on="f" weight="0.5pt"/>
                      <v:imagedata o:title=""/>
                      <o:lock v:ext="edit" aspectratio="f"/>
                      <v:textbox>
                        <w:txbxContent>
                          <w:p w14:paraId="22504A23">
                            <w:pPr>
                              <w:jc w:val="left"/>
                            </w:pPr>
                            <w:r>
                              <w:rPr>
                                <w:rFonts w:hint="eastAsia"/>
                              </w:rPr>
                              <w:t>约10分钟</w:t>
                            </w:r>
                          </w:p>
                        </w:txbxContent>
                      </v:textbox>
                    </v:shape>
                  </w:pict>
                </mc:Fallback>
              </mc:AlternateContent>
            </w:r>
          </w:p>
          <w:p w14:paraId="78F41277">
            <w:pPr>
              <w:rPr>
                <w:rFonts w:hint="eastAsia" w:ascii="宋体" w:hAnsi="宋体" w:cs="仿宋_GB2312"/>
                <w:sz w:val="20"/>
                <w:szCs w:val="21"/>
              </w:rPr>
            </w:pPr>
          </w:p>
          <w:p w14:paraId="46754B0D">
            <w:pPr>
              <w:rPr>
                <w:rFonts w:hint="eastAsia" w:ascii="宋体" w:hAnsi="宋体" w:cs="仿宋_GB2312"/>
                <w:sz w:val="20"/>
                <w:szCs w:val="21"/>
              </w:rPr>
            </w:pPr>
          </w:p>
          <w:p w14:paraId="1CCD1A40">
            <w:pPr>
              <w:rPr>
                <w:rFonts w:ascii="仿宋_GB2312" w:eastAsia="仿宋_GB2312" w:cs="仿宋_GB2312"/>
                <w:sz w:val="24"/>
                <w:szCs w:val="28"/>
              </w:rPr>
            </w:pPr>
          </w:p>
          <w:p w14:paraId="0374CBA4">
            <w:pPr>
              <w:rPr>
                <w:rFonts w:ascii="仿宋_GB2312" w:eastAsia="仿宋_GB2312" w:cs="仿宋_GB2312"/>
                <w:sz w:val="28"/>
                <w:szCs w:val="28"/>
              </w:rPr>
            </w:pPr>
          </w:p>
          <w:p w14:paraId="32B50382">
            <w:pPr>
              <w:rPr>
                <w:rFonts w:ascii="仿宋_GB2312" w:eastAsia="仿宋_GB2312" w:cs="仿宋_GB2312"/>
                <w:sz w:val="28"/>
                <w:szCs w:val="28"/>
              </w:rPr>
            </w:pPr>
          </w:p>
          <w:p w14:paraId="65545D27">
            <w:pPr>
              <w:rPr>
                <w:rFonts w:ascii="仿宋_GB2312" w:eastAsia="仿宋_GB2312" w:cs="仿宋_GB2312"/>
                <w:sz w:val="28"/>
                <w:szCs w:val="28"/>
              </w:rPr>
            </w:pPr>
          </w:p>
          <w:p w14:paraId="70869395">
            <w:pPr>
              <w:rPr>
                <w:rFonts w:ascii="仿宋_GB2312" w:eastAsia="仿宋_GB2312" w:cs="仿宋_GB2312"/>
                <w:sz w:val="28"/>
                <w:szCs w:val="28"/>
              </w:rPr>
            </w:pPr>
          </w:p>
          <w:p w14:paraId="75D8A2FA">
            <w:pPr>
              <w:rPr>
                <w:rFonts w:ascii="仿宋_GB2312" w:eastAsia="仿宋_GB2312" w:cs="仿宋_GB2312"/>
                <w:sz w:val="28"/>
                <w:szCs w:val="28"/>
              </w:rPr>
            </w:pPr>
          </w:p>
          <w:p w14:paraId="12F147BC">
            <w:pPr>
              <w:rPr>
                <w:rFonts w:ascii="仿宋_GB2312" w:eastAsia="仿宋_GB2312" w:cs="仿宋_GB2312"/>
                <w:sz w:val="28"/>
                <w:szCs w:val="28"/>
              </w:rPr>
            </w:pPr>
          </w:p>
          <w:p w14:paraId="4D59B4F6">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21728" behindDoc="0" locked="0" layoutInCell="1" allowOverlap="1">
                      <wp:simplePos x="0" y="0"/>
                      <wp:positionH relativeFrom="column">
                        <wp:posOffset>5690235</wp:posOffset>
                      </wp:positionH>
                      <wp:positionV relativeFrom="paragraph">
                        <wp:posOffset>445770</wp:posOffset>
                      </wp:positionV>
                      <wp:extent cx="508635" cy="508635"/>
                      <wp:effectExtent l="0" t="0" r="0" b="0"/>
                      <wp:wrapNone/>
                      <wp:docPr id="1181543719"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2FEFD465">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48.05pt;margin-top:35.1pt;height:40.05pt;width:40.05pt;z-index:251721728;mso-width-relative:page;mso-height-relative:page;" filled="f" stroked="f" coordsize="21600,21600" o:gfxdata="UEsDBAoAAAAAAIdO4kAAAAAAAAAAAAAAAAAEAAAAZHJzL1BLAwQUAAAACACHTuJA8EoRltsAAAAK&#10;AQAADwAAAGRycy9kb3ducmV2LnhtbE2Py07DMBBF90j8gzVI7KidoKZpGqdCkSokBIuWbtg58TSJ&#10;6keI3Qd8PcMKdjOaozvnluurNeyMUxi8k5DMBDB0rdeD6yTs3zcPObAQldPKeIcSvjDAurq9KVWh&#10;/cVt8byLHaMQFwoloY9xLDgPbY9WhZkf0dHt4CerIq1Tx/WkLhRuDU+FyLhVg6MPvRqx7rE97k5W&#10;wku9eVPbJrX5t6mfXw9P4+f+Yy7l/V0iVsAiXuMfDL/6pA4VOTX+5HRgRkK+zBJCJSxECoyA5SKj&#10;oSFyLh6BVyX/X6H6AVBLAwQUAAAACACHTuJAz0McSD8CAABvBAAADgAAAGRycy9lMm9Eb2MueG1s&#10;rVTNjtMwEL4j8Q6W7zRNf3a7VdNV2aoIacWuVBBn13GaSLbH2G6T8gDwBpy4cOe5+hyMnbRbLRz2&#10;wMUZz4y/8ffNOLPbRkmyF9ZVoDOa9vqUCM0hr/Q2o58+rt5MKHGe6ZxJ0CKjB+Ho7fz1q1ltpmIA&#10;JchcWIIg2k1rk9HSezNNEsdLoZjrgREagwVYxTxu7TbJLasRXclk0O9fJTXY3Fjgwjn0Ltsg7RDt&#10;SwChKCoulsB3SmjfolohmUdKrqyMo/N426IQ3D8UhROeyIwiUx9XLIL2JqzJfMamW8tMWfHuCuwl&#10;V3jGSbFKY9Ez1JJ5Rna2+gtKVdyCg8L3OKikJRIVQRZp/5k265IZEbmg1M6cRXf/D5Z/2D9aUuU4&#10;CekkHY+G1+kNJZop7Pzxx/fjz9/HX99IOgxC1cZNMX9t8IRv3kKDh05+h87AvymsCl9kRjCOMh/O&#10;MovGE47OcX9yNRxTwjHU2YiePB021vl3AhQJRkYtdjGKy/b3zrepp5RQS8OqkjJ2UmpSZxTR+/HA&#10;OYLgUmONQKG9arB8s2k6XhvID0jLQjshzvBVhcXvmfOPzOJIIBN8NP4Bl0ICFoHOoqQE+/Vf/pCP&#10;ncIoJTWOWEbdlx2zghL5XmMPb9LRKMxk3IzG1wPc2MvI5jKid+oOcIpTfJ6GRzPke3kyCwvqM76t&#10;RaiKIaY51s6oP5l3vh18fJtcLBYxCafQMH+v14YH6FbOxc5DUUWlg0ytNp16OIexV92bCYN+uY9Z&#10;T/+J+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wShGW2wAAAAoBAAAPAAAAAAAAAAEAIAAAACIA&#10;AABkcnMvZG93bnJldi54bWxQSwECFAAUAAAACACHTuJAz0McSD8CAABvBAAADgAAAAAAAAABACAA&#10;AAAqAQAAZHJzL2Uyb0RvYy54bWxQSwUGAAAAAAYABgBZAQAA2wUAAAAA&#10;">
                      <v:fill on="f" focussize="0,0"/>
                      <v:stroke on="f" weight="0.5pt"/>
                      <v:imagedata o:title=""/>
                      <o:lock v:ext="edit" aspectratio="f"/>
                      <v:textbox>
                        <w:txbxContent>
                          <w:p w14:paraId="2FEFD465">
                            <w:pPr>
                              <w:jc w:val="left"/>
                            </w:pPr>
                            <w:r>
                              <w:rPr>
                                <w:rFonts w:hint="eastAsia"/>
                              </w:rPr>
                              <w:t>约20分钟</w:t>
                            </w:r>
                          </w:p>
                        </w:txbxContent>
                      </v:textbox>
                    </v:shape>
                  </w:pict>
                </mc:Fallback>
              </mc:AlternateContent>
            </w:r>
          </w:p>
          <w:p w14:paraId="05802E04">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20704" behindDoc="0" locked="0" layoutInCell="1" allowOverlap="1">
                      <wp:simplePos x="0" y="0"/>
                      <wp:positionH relativeFrom="column">
                        <wp:posOffset>-41910</wp:posOffset>
                      </wp:positionH>
                      <wp:positionV relativeFrom="paragraph">
                        <wp:posOffset>274320</wp:posOffset>
                      </wp:positionV>
                      <wp:extent cx="508635" cy="508635"/>
                      <wp:effectExtent l="0" t="0" r="0" b="5715"/>
                      <wp:wrapNone/>
                      <wp:docPr id="1466696550"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4A13F625">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3.3pt;margin-top:21.6pt;height:40.05pt;width:40.05pt;z-index:251720704;mso-width-relative:page;mso-height-relative:page;" filled="f" stroked="f" coordsize="21600,21600" o:gfxdata="UEsDBAoAAAAAAIdO4kAAAAAAAAAAAAAAAAAEAAAAZHJzL1BLAwQUAAAACACHTuJASGyuXtkAAAAI&#10;AQAADwAAAGRycy9kb3ducmV2LnhtbE2PTUvDQBCG74L/YRnBW7tpYmOJ2RQJFEH00NqLt0l2mgT3&#10;I2a3H/rrHU96HN6H932mXF+sESeawuCdgsU8AUGu9XpwnYL922a2AhEiOo3GO1LwRQHW1fVViYX2&#10;Z7el0y52gktcKFBBH+NYSBnaniyGuR/JcXbwk8XI59RJPeGZy62RaZLk0uLgeKHHkeqe2o/d0Sp4&#10;rjevuG1Su/o29dPL4XH83L8vlbq9WSQPICJd4h8Mv/qsDhU7Nf7odBBGwSzPmVRwl6UgOL/PliAa&#10;5tIsA1mV8v8D1Q9QSwMEFAAAAAgAh07iQM8gB+M+AgAAbwQAAA4AAABkcnMvZTJvRG9jLnhtbK1U&#10;S27bMBDdF+gdCO5r2Y7tJkbkwI3hokDQBEiLrmmKsgTwV5K2lB6gvUFW3XTfc+UcfaRkJ0i7yKIb&#10;ajgzfMP3Zqjzi1ZJshfO10bndDQYUiI0N0Wttzn9/Gn95pQSH5gumDRa5PROeHqxeP3qvLFzMTaV&#10;kYVwBCDazxub0yoEO88yzyuhmB8YKzSCpXGKBWzdNisca4CuZDYeDmdZY1xhneHCe3hXXZD2iO4l&#10;gKYsay5Whu+U0KFDdUKyAEq+qq2ni3TbshQ8XJelF4HInIJpSCuKwN7ENVucs/nWMVvVvL8Ce8kV&#10;nnFSrNYoeoRascDIztV/QamaO+NNGQbcqKwjkhQBi9HwmTa3FbMicYHU3h5F9/8Pln/c3zhSF5iE&#10;yWw2O5tNp5BGM4XOP9z/ePj5++HXdzI6iUI11s+Rf2txIrTvTItDB7+HM/JvS6fiF8wI4sC6O8os&#10;2kA4nNPh6exkSglHqLeBnj0ets6H98IoEo2cOnQxicv2Vz50qYeUWEubdS1l6qTUpMkp0IfpwDEC&#10;cKlRI1Lorhqt0G7antfGFHeg5Uw3Id7ydY3iV8yHG+YwEmCCRxOusZTSoIjpLUoq4779yx/z0SlE&#10;KWkwYjn1X3fMCUrkB40eno0mE8CGtJlM346xcU8jm6cRvVOXBlM8wvO0PJkxP8iDWTqjvuBtLWNV&#10;hJjmqJ3TcDAvQzf4eJtcLJcpCVNoWbjSt5ZH6E7O5S6Ysk5KR5k6bXr1MIepV/2biYP+dJ+yHv8T&#10;i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IbK5e2QAAAAgBAAAPAAAAAAAAAAEAIAAAACIAAABk&#10;cnMvZG93bnJldi54bWxQSwECFAAUAAAACACHTuJAzyAH4z4CAABvBAAADgAAAAAAAAABACAAAAAo&#10;AQAAZHJzL2Uyb0RvYy54bWxQSwUGAAAAAAYABgBZAQAA2AUAAAAA&#10;">
                      <v:fill on="f" focussize="0,0"/>
                      <v:stroke on="f" weight="0.5pt"/>
                      <v:imagedata o:title=""/>
                      <o:lock v:ext="edit" aspectratio="f"/>
                      <v:textbox>
                        <w:txbxContent>
                          <w:p w14:paraId="4A13F625">
                            <w:pPr>
                              <w:jc w:val="left"/>
                            </w:pPr>
                            <w:r>
                              <w:rPr>
                                <w:rFonts w:hint="eastAsia"/>
                              </w:rPr>
                              <w:t>约15分钟</w:t>
                            </w:r>
                          </w:p>
                        </w:txbxContent>
                      </v:textbox>
                    </v:shape>
                  </w:pict>
                </mc:Fallback>
              </mc:AlternateContent>
            </w:r>
          </w:p>
          <w:p w14:paraId="21721178">
            <w:pPr>
              <w:rPr>
                <w:rFonts w:ascii="仿宋_GB2312" w:eastAsia="仿宋_GB2312" w:cs="仿宋_GB2312"/>
                <w:sz w:val="28"/>
                <w:szCs w:val="28"/>
              </w:rPr>
            </w:pPr>
          </w:p>
          <w:p w14:paraId="3014DD0B">
            <w:pPr>
              <w:rPr>
                <w:rFonts w:ascii="仿宋_GB2312" w:eastAsia="仿宋_GB2312" w:cs="仿宋_GB2312"/>
                <w:sz w:val="28"/>
                <w:szCs w:val="28"/>
              </w:rPr>
            </w:pPr>
          </w:p>
          <w:p w14:paraId="2B70CE88">
            <w:pPr>
              <w:rPr>
                <w:rFonts w:ascii="仿宋_GB2312" w:eastAsia="仿宋_GB2312" w:cs="仿宋_GB2312"/>
                <w:sz w:val="28"/>
                <w:szCs w:val="28"/>
              </w:rPr>
            </w:pPr>
          </w:p>
          <w:p w14:paraId="21B00196">
            <w:pPr>
              <w:rPr>
                <w:rFonts w:ascii="仿宋_GB2312" w:eastAsia="仿宋_GB2312" w:cs="仿宋_GB2312"/>
                <w:sz w:val="28"/>
                <w:szCs w:val="28"/>
              </w:rPr>
            </w:pPr>
          </w:p>
          <w:p w14:paraId="7839AA96">
            <w:pPr>
              <w:rPr>
                <w:rFonts w:ascii="仿宋_GB2312" w:eastAsia="仿宋_GB2312" w:cs="仿宋_GB2312"/>
                <w:sz w:val="28"/>
                <w:szCs w:val="28"/>
              </w:rPr>
            </w:pPr>
          </w:p>
          <w:p w14:paraId="57522730">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22752" behindDoc="0" locked="0" layoutInCell="1" allowOverlap="1">
                      <wp:simplePos x="0" y="0"/>
                      <wp:positionH relativeFrom="column">
                        <wp:posOffset>5899785</wp:posOffset>
                      </wp:positionH>
                      <wp:positionV relativeFrom="paragraph">
                        <wp:posOffset>370840</wp:posOffset>
                      </wp:positionV>
                      <wp:extent cx="508635" cy="508635"/>
                      <wp:effectExtent l="0" t="0" r="0" b="0"/>
                      <wp:wrapNone/>
                      <wp:docPr id="1084974389"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7685E11D">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64.55pt;margin-top:29.2pt;height:40.05pt;width:40.05pt;z-index:251722752;mso-width-relative:page;mso-height-relative:page;" filled="f" stroked="f" coordsize="21600,21600" o:gfxdata="UEsDBAoAAAAAAIdO4kAAAAAAAAAAAAAAAAAEAAAAZHJzL1BLAwQUAAAACACHTuJA9+Hq+tsAAAAL&#10;AQAADwAAAGRycy9kb3ducmV2LnhtbE2Py07DMBBF90j8gzVI7KidQFAS4lQoUoWEYNHSDTsnniYR&#10;9jjE7gO+HndVdjOaozvnVsuTNeyAsx8dSUgWAhhS5/RIvYTtx+ouB+aDIq2MI5Twgx6W9fVVpUrt&#10;jrTGwyb0LIaQL5WEIYSp5Nx3A1rlF25Ciredm60KcZ17rmd1jOHW8FSIR27VSPHDoCZsBuy+Nnsr&#10;4bVZvat1m9r81zQvb7vn6Xv7mUl5e5OIJ2ABT+ECw1k/qkMdnVq3J+2ZkVCkRRJRCVn+AOwMCFGk&#10;wNo43ecZ8Lri/zvUf1BLAwQUAAAACACHTuJAWD7Qvj8CAABvBAAADgAAAGRycy9lMm9Eb2MueG1s&#10;rVTNjtMwEL4j8Q6W7zTp325bNV2VrYqQVuxKBXF2HaeJZHuM7TZZHgDegBMX7jxXn4Oxk3arhcMe&#10;uDjjmfE3/r4ZZ37TKEkOwroKdEb7vZQSoTnkld5l9NPH9ZsJJc4znTMJWmT0UTh6s3j9al6bmRhA&#10;CTIXliCIdrPaZLT03sySxPFSKOZ6YITGYAFWMY9bu0tyy2pEVzIZpOlVUoPNjQUunEPvqg3SDtG+&#10;BBCKouJiBXyvhPYtqhWSeaTkyso4uoi3LQrB/X1ROOGJzCgy9XHFImhvw5os5my2s8yUFe+uwF5y&#10;hWecFKs0Fj1DrZhnZG+rv6BUxS04KHyPg0paIlERZNFPn2mzKZkRkQtK7cxZdPf/YPmHw4MlVY6T&#10;kE5G0+vRcDKlRDOFnT/++H78+fv46xvpD4NQtXEzzN8YPOGbt9DgoZPfoTPwbwqrwheZEYyjzI9n&#10;mUXjCUfnOJ1cDceUcAx1NqInT4eNdf6dAEWCkVGLXYzissOd823qKSXU0rCupIydlJrUGUX0NB44&#10;RxBcaqwRKLRXDZZvtk3Hawv5I9Ky0E6IM3xdYfE75vwDszgSyAQfjb/HpZCARaCzKCnBfv2XP+Rj&#10;pzBKSY0jllH3Zc+soES+19jDaX80CjMZN6Px9QA39jKyvYzovboFnOI+Pk/DoxnyvTyZhQX1Gd/W&#10;MlTFENMca2fUn8xb3w4+vk0ulsuYhFNomL/TG8MDdCvncu+hqKLSQaZWm049nMPYq+7NhEG/3Mes&#10;p//E4g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34er62wAAAAsBAAAPAAAAAAAAAAEAIAAAACIA&#10;AABkcnMvZG93bnJldi54bWxQSwECFAAUAAAACACHTuJAWD7Qvj8CAABvBAAADgAAAAAAAAABACAA&#10;AAAqAQAAZHJzL2Uyb0RvYy54bWxQSwUGAAAAAAYABgBZAQAA2wUAAAAA&#10;">
                      <v:fill on="f" focussize="0,0"/>
                      <v:stroke on="f" weight="0.5pt"/>
                      <v:imagedata o:title=""/>
                      <o:lock v:ext="edit" aspectratio="f"/>
                      <v:textbox>
                        <w:txbxContent>
                          <w:p w14:paraId="7685E11D">
                            <w:pPr>
                              <w:jc w:val="left"/>
                            </w:pPr>
                            <w:r>
                              <w:rPr>
                                <w:rFonts w:hint="eastAsia"/>
                              </w:rPr>
                              <w:t>约20分钟</w:t>
                            </w:r>
                          </w:p>
                        </w:txbxContent>
                      </v:textbox>
                    </v:shape>
                  </w:pict>
                </mc:Fallback>
              </mc:AlternateContent>
            </w:r>
          </w:p>
          <w:p w14:paraId="05B64F75">
            <w:pPr>
              <w:rPr>
                <w:rFonts w:ascii="仿宋_GB2312" w:eastAsia="仿宋_GB2312" w:cs="仿宋_GB2312"/>
                <w:sz w:val="28"/>
                <w:szCs w:val="28"/>
              </w:rPr>
            </w:pPr>
          </w:p>
          <w:p w14:paraId="3E12E803">
            <w:pPr>
              <w:rPr>
                <w:rFonts w:ascii="仿宋_GB2312" w:eastAsia="仿宋_GB2312" w:cs="仿宋_GB2312"/>
                <w:sz w:val="28"/>
                <w:szCs w:val="28"/>
              </w:rPr>
            </w:pPr>
          </w:p>
          <w:p w14:paraId="765B90E1">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23776" behindDoc="0" locked="0" layoutInCell="1" allowOverlap="1">
                      <wp:simplePos x="0" y="0"/>
                      <wp:positionH relativeFrom="column">
                        <wp:posOffset>-54610</wp:posOffset>
                      </wp:positionH>
                      <wp:positionV relativeFrom="paragraph">
                        <wp:posOffset>59055</wp:posOffset>
                      </wp:positionV>
                      <wp:extent cx="508635" cy="508635"/>
                      <wp:effectExtent l="0" t="0" r="0" b="5715"/>
                      <wp:wrapNone/>
                      <wp:docPr id="156300638"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6753CA61">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3pt;margin-top:4.65pt;height:40.05pt;width:40.05pt;z-index:251723776;mso-width-relative:page;mso-height-relative:page;" filled="f" stroked="f" coordsize="21600,21600" o:gfxdata="UEsDBAoAAAAAAIdO4kAAAAAAAAAAAAAAAAAEAAAAZHJzL1BLAwQUAAAACACHTuJAN9t5TNgAAAAG&#10;AQAADwAAAGRycy9kb3ducmV2LnhtbE2OTU/DMBBE70j8B2uRuLVOCi1pyKZCkSokRA8tvXBz4m0S&#10;Ya9D7H7Ar8ec4Dia0ZtXrC7WiBONvneMkE4TEMSN0z23CPu39SQD4YNirYxjQvgiD6vy+qpQuXZn&#10;3tJpF1oRIexzhdCFMORS+qYjq/zUDcSxO7jRqhDj2Eo9qnOEWyNnSbKQVvUcHzo1UNVR87E7WoSX&#10;ar1R23pms29TPb8enobP/fsc8fYmTR5BBLqEvzH86kd1KKNT7Y6svTAIk2wRlwjLOxCxfkjnIGqE&#10;bHkPsizkf/3yB1BLAwQUAAAACACHTuJA6pBNBT0CAABuBAAADgAAAGRycy9lMm9Eb2MueG1srVTB&#10;btQwEL0j8Q+W7zS73W4pq2arpVURUkUrFcTZ6zhNJNtjbG+T8gHwB5y4cOe7+h08O9ltVTj0wMUZ&#10;z4zf+L0Z5/ikN5rdKh9asiWf7k04U1ZS1dqbkn/6eP7qiLMQha2EJqtKfqcCP1m+fHHcuYXap4Z0&#10;pTwDiA2LzpW8idEtiiLIRhkR9sgpi2BN3oiIrb8pKi86oBtd7E8mh0VHvnKepAoB3rMhyEdE/xxA&#10;qutWqjOSG6NsHFC90iKCUmhaF/gy37aulYyXdR1UZLrkYBrziiKw12ktlsdiceOFa1o5XkE85wpP&#10;OBnRWhTdQZ2JKNjGt39BmVZ6ClTHPUmmGIhkRcBiOnmizXUjnMpcIHVwO9HD/4OVH26vPGsrTML8&#10;cIb2zNB+Kwwaf//j+/3P3/e/vrHpLOnUubBA+rXDgdi/pR5ntv4AZ6Lf196kL4gxxKHy3U5l1Ucm&#10;4ZxPjg5nc84kQqMN9OLhsPMhvlNkWDJK7tHErK24vQhxSN2mpFqWzlutcyO1ZV3JgT7JB3YRgGuL&#10;GonCcNVkxX7dj7zWVN2BlqdhQIKT5y2KX4gQr4THRIAJ3ky8xFJrQhEaLc4a8l//5U/5aBSinHWY&#10;sJKHLxvhFWf6vUUL30wPDtJI5s3B/PU+Nv5xZP04YjfmlDDEU7xOJ7OZ8qPemrUn8xlPa5WqIiSs&#10;RO2Sx615Goe5x9OUarXKSRhCJ+KFvXYyQQ9yrjaR6jYrnWQatBnVwxjmXo1PJs35433OevhNLP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N9t5TNgAAAAGAQAADwAAAAAAAAABACAAAAAiAAAAZHJz&#10;L2Rvd25yZXYueG1sUEsBAhQAFAAAAAgAh07iQOqQTQU9AgAAbgQAAA4AAAAAAAAAAQAgAAAAJwEA&#10;AGRycy9lMm9Eb2MueG1sUEsFBgAAAAAGAAYAWQEAANYFAAAAAA==&#10;">
                      <v:fill on="f" focussize="0,0"/>
                      <v:stroke on="f" weight="0.5pt"/>
                      <v:imagedata o:title=""/>
                      <o:lock v:ext="edit" aspectratio="f"/>
                      <v:textbox>
                        <w:txbxContent>
                          <w:p w14:paraId="6753CA61">
                            <w:pPr>
                              <w:jc w:val="left"/>
                            </w:pPr>
                            <w:r>
                              <w:rPr>
                                <w:rFonts w:hint="eastAsia"/>
                              </w:rPr>
                              <w:t>约20分钟</w:t>
                            </w:r>
                          </w:p>
                        </w:txbxContent>
                      </v:textbox>
                    </v:shape>
                  </w:pict>
                </mc:Fallback>
              </mc:AlternateContent>
            </w:r>
          </w:p>
          <w:p w14:paraId="31D2071E">
            <w:pPr>
              <w:rPr>
                <w:rFonts w:ascii="仿宋_GB2312" w:eastAsia="仿宋_GB2312" w:cs="仿宋_GB2312"/>
                <w:sz w:val="28"/>
                <w:szCs w:val="28"/>
              </w:rPr>
            </w:pPr>
          </w:p>
          <w:p w14:paraId="6167DBA5">
            <w:pPr>
              <w:rPr>
                <w:rFonts w:ascii="仿宋_GB2312" w:eastAsia="仿宋_GB2312" w:cs="仿宋_GB2312"/>
                <w:sz w:val="28"/>
                <w:szCs w:val="28"/>
              </w:rPr>
            </w:pPr>
          </w:p>
          <w:p w14:paraId="6862294C">
            <w:pPr>
              <w:rPr>
                <w:rFonts w:ascii="仿宋_GB2312" w:eastAsia="仿宋_GB2312" w:cs="仿宋_GB2312"/>
                <w:sz w:val="28"/>
                <w:szCs w:val="28"/>
              </w:rPr>
            </w:pPr>
          </w:p>
          <w:p w14:paraId="18D73914">
            <w:pPr>
              <w:rPr>
                <w:rFonts w:ascii="仿宋_GB2312" w:eastAsia="仿宋_GB2312" w:cs="仿宋_GB2312"/>
                <w:sz w:val="28"/>
                <w:szCs w:val="28"/>
              </w:rPr>
            </w:pPr>
          </w:p>
          <w:p w14:paraId="13B58065">
            <w:pPr>
              <w:rPr>
                <w:rFonts w:ascii="仿宋_GB2312" w:eastAsia="仿宋_GB2312" w:cs="仿宋_GB2312"/>
                <w:sz w:val="28"/>
                <w:szCs w:val="28"/>
              </w:rPr>
            </w:pPr>
          </w:p>
          <w:p w14:paraId="350B6B26">
            <w:pPr>
              <w:rPr>
                <w:rFonts w:ascii="仿宋_GB2312" w:eastAsia="仿宋_GB2312" w:cs="仿宋_GB2312"/>
                <w:sz w:val="28"/>
                <w:szCs w:val="28"/>
              </w:rPr>
            </w:pPr>
          </w:p>
          <w:p w14:paraId="121A5D16">
            <w:pPr>
              <w:rPr>
                <w:rFonts w:ascii="仿宋_GB2312" w:eastAsia="仿宋_GB2312" w:cs="仿宋_GB2312"/>
                <w:sz w:val="28"/>
                <w:szCs w:val="28"/>
              </w:rPr>
            </w:pPr>
          </w:p>
          <w:p w14:paraId="1871C506">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24800" behindDoc="0" locked="0" layoutInCell="1" allowOverlap="1">
                      <wp:simplePos x="0" y="0"/>
                      <wp:positionH relativeFrom="column">
                        <wp:posOffset>-48260</wp:posOffset>
                      </wp:positionH>
                      <wp:positionV relativeFrom="paragraph">
                        <wp:posOffset>151765</wp:posOffset>
                      </wp:positionV>
                      <wp:extent cx="508635" cy="508635"/>
                      <wp:effectExtent l="0" t="0" r="0" b="5715"/>
                      <wp:wrapNone/>
                      <wp:docPr id="1641390112"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7DBE5482">
                                  <w:pPr>
                                    <w:jc w:val="left"/>
                                  </w:pPr>
                                  <w:r>
                                    <w:rPr>
                                      <w:rFonts w:hint="eastAsia"/>
                                    </w:rPr>
                                    <w:t>约35分钟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3.8pt;margin-top:11.95pt;height:40.05pt;width:40.05pt;z-index:251724800;mso-width-relative:page;mso-height-relative:page;" filled="f" stroked="f" coordsize="21600,21600" o:gfxdata="UEsDBAoAAAAAAIdO4kAAAAAAAAAAAAAAAAAEAAAAZHJzL1BLAwQUAAAACACHTuJAeXZ5t9kAAAAI&#10;AQAADwAAAGRycy9kb3ducmV2LnhtbE2Pu07DQBBFeyT+YTVIdMluDHk5XkfIUoSESJGQhm5sT2yL&#10;fRjv5gFfz1BBObpH957J1ldrxJmG0HmnYTJWIMhVvu5co+HwthktQISIrkbjHWn4ogDr/PYmw7T2&#10;F7ej8z42gktcSFFDG2OfShmqliyGse/JcXb0g8XI59DIesALl1sjE6Vm0mLneKHFnoqWqo/9yWp4&#10;KTZb3JWJXXyb4vn1+NR/Ht6nWt/fTdQKRKRr/IPhV5/VIWen0p9cHYTRMJrPmNSQPCxBcD5PpiBK&#10;5tSjApln8v8D+Q9QSwMEFAAAAAgAh07iQJK+MK8/AgAAbwQAAA4AAABkcnMvZTJvRG9jLnhtbK1U&#10;S27bMBDdF+gdCO4bSf41MSwHbgwXBYImgFt0TVOUJYDksCQdyT1Ae4Osuum+5/I5OqRkx0i7yKIb&#10;ajgzfMP3ZqjZdaskeRDW1aBzml2klAjNoaj1NqefP63eXFLiPNMFk6BFTvfC0ev561ezxkzFACqQ&#10;hbAEQbSbNianlfdmmiSOV0IxdwFGaAyWYBXzuLXbpLCsQXQlk0GaTpIGbGEscOEcepddkPaI9iWA&#10;UJY1F0vgOyW071CtkMwjJVfVxtF5vG1ZCu7vytIJT2ROkamPKxZBexPWZD5j061lpqp5fwX2kis8&#10;46RYrbHoCWrJPCM7W/8FpWpuwUHpLziopCMSFUEWWfpMm3XFjIhcUGpnTqK7/wfLPz7cW1IXOAmT&#10;UTa8SrNsQIlmCjt/ePxx+Pn78Os7yYZBqMa4KeavDZ7w7Tto8dDR79AZ+LelVeGLzAjGUeb9SWbR&#10;esLROU4vJ8MxJRxDvY3oydNhY51/L0CRYOTUYhejuOzh1vku9ZgSamlY1VLGTkpNmpwiehoPnCII&#10;LjXWCBS6qwbLt5u257WBYo+0LHQT4gxf1Vj8ljl/zyyOBDLBR+PvcCklYBHoLUoqsN/+5Q/52CmM&#10;UtLgiOXUfd0xKyiRHzT28CobjcJMxs1o/HaAG3se2ZxH9E7dAE5xhs/T8GiGfC+PZmlBfcG3tQhV&#10;McQ0x9o59UfzxneDj2+Ti8UiJuEUGuZv9drwAN3Judh5KOuodJCp06ZXD+cw9qp/M2HQz/cx6+k/&#10;Mf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eXZ5t9kAAAAIAQAADwAAAAAAAAABACAAAAAiAAAA&#10;ZHJzL2Rvd25yZXYueG1sUEsBAhQAFAAAAAgAh07iQJK+MK8/AgAAbwQAAA4AAAAAAAAAAQAgAAAA&#10;KAEAAGRycy9lMm9Eb2MueG1sUEsFBgAAAAAGAAYAWQEAANkFAAAAAA==&#10;">
                      <v:fill on="f" focussize="0,0"/>
                      <v:stroke on="f" weight="0.5pt"/>
                      <v:imagedata o:title=""/>
                      <o:lock v:ext="edit" aspectratio="f"/>
                      <v:textbox>
                        <w:txbxContent>
                          <w:p w14:paraId="7DBE5482">
                            <w:pPr>
                              <w:jc w:val="left"/>
                            </w:pPr>
                            <w:r>
                              <w:rPr>
                                <w:rFonts w:hint="eastAsia"/>
                              </w:rPr>
                              <w:t>约35分钟</w:t>
                            </w:r>
                          </w:p>
                        </w:txbxContent>
                      </v:textbox>
                    </v:shape>
                  </w:pict>
                </mc:Fallback>
              </mc:AlternateContent>
            </w:r>
          </w:p>
          <w:p w14:paraId="5FA03B37">
            <w:pPr>
              <w:rPr>
                <w:rFonts w:ascii="仿宋_GB2312" w:eastAsia="仿宋_GB2312" w:cs="仿宋_GB2312"/>
                <w:sz w:val="28"/>
                <w:szCs w:val="28"/>
              </w:rPr>
            </w:pPr>
          </w:p>
          <w:p w14:paraId="210C8420">
            <w:pPr>
              <w:rPr>
                <w:rFonts w:ascii="仿宋_GB2312" w:eastAsia="仿宋_GB2312" w:cs="仿宋_GB2312"/>
                <w:sz w:val="28"/>
                <w:szCs w:val="28"/>
              </w:rPr>
            </w:pPr>
          </w:p>
          <w:p w14:paraId="78357C9D">
            <w:pPr>
              <w:rPr>
                <w:rFonts w:ascii="仿宋_GB2312" w:eastAsia="仿宋_GB2312" w:cs="仿宋_GB2312"/>
                <w:sz w:val="28"/>
                <w:szCs w:val="28"/>
              </w:rPr>
            </w:pPr>
          </w:p>
          <w:p w14:paraId="36FA8DB2">
            <w:pPr>
              <w:rPr>
                <w:rFonts w:ascii="仿宋_GB2312" w:eastAsia="仿宋_GB2312" w:cs="仿宋_GB2312"/>
                <w:sz w:val="28"/>
                <w:szCs w:val="28"/>
              </w:rPr>
            </w:pPr>
          </w:p>
          <w:p w14:paraId="451AA67A">
            <w:pPr>
              <w:rPr>
                <w:rFonts w:ascii="仿宋_GB2312" w:eastAsia="仿宋_GB2312" w:cs="仿宋_GB2312"/>
                <w:sz w:val="28"/>
                <w:szCs w:val="28"/>
              </w:rPr>
            </w:pPr>
          </w:p>
          <w:p w14:paraId="2A7174BB">
            <w:pPr>
              <w:rPr>
                <w:rFonts w:ascii="仿宋_GB2312" w:eastAsia="仿宋_GB2312" w:cs="仿宋_GB2312"/>
                <w:sz w:val="28"/>
                <w:szCs w:val="28"/>
              </w:rPr>
            </w:pPr>
          </w:p>
          <w:p w14:paraId="5D97FEAD">
            <w:pPr>
              <w:rPr>
                <w:rFonts w:ascii="仿宋_GB2312" w:eastAsia="仿宋_GB2312" w:cs="仿宋_GB2312"/>
                <w:sz w:val="28"/>
                <w:szCs w:val="28"/>
              </w:rPr>
            </w:pPr>
          </w:p>
          <w:p w14:paraId="2B121D66">
            <w:pPr>
              <w:rPr>
                <w:rFonts w:ascii="仿宋_GB2312" w:eastAsia="仿宋_GB2312" w:cs="仿宋_GB2312"/>
                <w:sz w:val="28"/>
                <w:szCs w:val="28"/>
              </w:rPr>
            </w:pPr>
          </w:p>
          <w:p w14:paraId="70FE90C4">
            <w:pPr>
              <w:rPr>
                <w:rFonts w:ascii="仿宋_GB2312" w:eastAsia="仿宋_GB2312" w:cs="仿宋_GB2312"/>
                <w:sz w:val="28"/>
                <w:szCs w:val="28"/>
              </w:rPr>
            </w:pPr>
          </w:p>
          <w:p w14:paraId="7104B0AD">
            <w:pPr>
              <w:rPr>
                <w:rFonts w:ascii="仿宋_GB2312" w:eastAsia="仿宋_GB2312" w:cs="仿宋_GB2312"/>
                <w:sz w:val="28"/>
                <w:szCs w:val="28"/>
              </w:rPr>
            </w:pPr>
          </w:p>
          <w:p w14:paraId="334A19C5">
            <w:pPr>
              <w:rPr>
                <w:rFonts w:ascii="仿宋_GB2312" w:eastAsia="仿宋_GB2312" w:cs="仿宋_GB2312"/>
                <w:sz w:val="28"/>
                <w:szCs w:val="28"/>
              </w:rPr>
            </w:pPr>
          </w:p>
        </w:tc>
      </w:tr>
      <w:tr w14:paraId="07C5B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3"/>
            <w:tcBorders>
              <w:top w:val="single" w:color="auto" w:sz="4" w:space="0"/>
              <w:left w:val="single" w:color="auto" w:sz="4" w:space="0"/>
              <w:bottom w:val="single" w:color="auto" w:sz="4" w:space="0"/>
              <w:right w:val="single" w:color="auto" w:sz="4" w:space="0"/>
            </w:tcBorders>
          </w:tcPr>
          <w:p w14:paraId="6049B8F9">
            <w:pPr>
              <w:rPr>
                <w:rFonts w:hint="eastAsia" w:ascii="宋体" w:hAnsi="宋体" w:eastAsia="宋体" w:cs="宋体"/>
                <w:bCs/>
                <w:sz w:val="22"/>
                <w:szCs w:val="22"/>
              </w:rPr>
            </w:pPr>
            <w:r>
              <w:rPr>
                <w:rFonts w:hint="eastAsia" w:ascii="宋体" w:hAnsi="宋体" w:eastAsia="宋体" w:cs="宋体"/>
                <w:bCs/>
                <w:sz w:val="22"/>
                <w:szCs w:val="22"/>
              </w:rPr>
              <w:t>三、归纳小结</w:t>
            </w:r>
          </w:p>
          <w:p w14:paraId="021C0DB9">
            <w:pPr>
              <w:ind w:firstLine="420" w:firstLineChars="200"/>
              <w:rPr>
                <w:rFonts w:hint="eastAsia" w:ascii="宋体" w:hAnsi="宋体" w:cs="宋体"/>
                <w:b/>
                <w:bCs/>
                <w:kern w:val="0"/>
                <w:sz w:val="22"/>
                <w:szCs w:val="22"/>
              </w:rPr>
            </w:pPr>
            <w:r>
              <w:rPr>
                <w:rFonts w:ascii="宋体" w:hAnsi="宋体"/>
                <w:bCs/>
                <w:szCs w:val="21"/>
              </w:rPr>
              <w:t>在本次理论课中，</w:t>
            </w:r>
            <w:r>
              <w:rPr>
                <w:rFonts w:hint="eastAsia" w:ascii="宋体" w:hAnsi="宋体"/>
                <w:bCs/>
                <w:szCs w:val="21"/>
              </w:rPr>
              <w:t>介绍</w:t>
            </w:r>
            <w:r>
              <w:rPr>
                <w:rFonts w:ascii="宋体" w:hAnsi="宋体"/>
                <w:bCs/>
                <w:szCs w:val="21"/>
              </w:rPr>
              <w:t>了</w:t>
            </w:r>
            <w:r>
              <w:rPr>
                <w:rFonts w:hint="eastAsia"/>
              </w:rPr>
              <w:t>数据工程的概念与类型；数据的来源与获取方式；数据预处理方法</w:t>
            </w:r>
            <w:r>
              <w:rPr>
                <w:rFonts w:ascii="宋体" w:hAnsi="宋体"/>
                <w:bCs/>
                <w:szCs w:val="21"/>
              </w:rPr>
              <w:t>。</w:t>
            </w:r>
            <w:r>
              <w:rPr>
                <w:rFonts w:hint="eastAsia" w:ascii="宋体" w:hAnsi="宋体"/>
                <w:bCs/>
                <w:szCs w:val="21"/>
              </w:rPr>
              <w:t>在数据预处理中，主要介绍了</w:t>
            </w:r>
            <w:r>
              <w:rPr>
                <w:rFonts w:ascii="宋体" w:hAnsi="宋体"/>
                <w:bCs/>
                <w:szCs w:val="21"/>
              </w:rPr>
              <w:t>使用Pandas读写Excel文件的方法，并通过实例</w:t>
            </w:r>
            <w:r>
              <w:rPr>
                <w:rFonts w:hint="eastAsia" w:ascii="宋体" w:hAnsi="宋体"/>
                <w:bCs/>
                <w:szCs w:val="21"/>
              </w:rPr>
              <w:t>讲解</w:t>
            </w:r>
            <w:r>
              <w:rPr>
                <w:rFonts w:ascii="宋体" w:hAnsi="宋体"/>
                <w:bCs/>
                <w:szCs w:val="21"/>
              </w:rPr>
              <w:t>了DataFrame数据结构的创建和基本功能。详细讲解了</w:t>
            </w:r>
            <w:r>
              <w:rPr>
                <w:rFonts w:hint="eastAsia" w:ascii="宋体" w:hAnsi="宋体"/>
                <w:bCs/>
                <w:szCs w:val="21"/>
              </w:rPr>
              <w:t>数据清洗的方法，包括查找、删除和填充缺失值；详细讲解了数据检索的方法，包括基本检索、loc检索、iloc检索及条件检索</w:t>
            </w:r>
            <w:r>
              <w:rPr>
                <w:rFonts w:ascii="宋体" w:hAnsi="宋体"/>
                <w:bCs/>
                <w:szCs w:val="21"/>
              </w:rPr>
              <w:t>。学生们在实际应用中对一些高级功能的理解还不够深入</w:t>
            </w:r>
            <w:r>
              <w:rPr>
                <w:rFonts w:hint="eastAsia" w:ascii="宋体" w:hAnsi="宋体"/>
                <w:bCs/>
                <w:szCs w:val="21"/>
              </w:rPr>
              <w:t>，在接下来的上机课中，</w:t>
            </w:r>
            <w:r>
              <w:rPr>
                <w:rFonts w:ascii="宋体" w:hAnsi="宋体"/>
                <w:bCs/>
                <w:szCs w:val="21"/>
              </w:rPr>
              <w:t>学生们</w:t>
            </w:r>
            <w:r>
              <w:rPr>
                <w:rFonts w:hint="eastAsia" w:ascii="宋体" w:hAnsi="宋体"/>
                <w:bCs/>
                <w:szCs w:val="21"/>
              </w:rPr>
              <w:t>将</w:t>
            </w:r>
            <w:r>
              <w:rPr>
                <w:rFonts w:ascii="宋体" w:hAnsi="宋体"/>
                <w:bCs/>
                <w:szCs w:val="21"/>
              </w:rPr>
              <w:t>通过更多实际案例来练习和巩固这些概念，以便在数据分析项目中更加得心应手。</w:t>
            </w:r>
          </w:p>
        </w:tc>
        <w:tc>
          <w:tcPr>
            <w:tcW w:w="924" w:type="dxa"/>
            <w:tcBorders>
              <w:top w:val="single" w:color="auto" w:sz="4" w:space="0"/>
              <w:left w:val="single" w:color="auto" w:sz="4" w:space="0"/>
              <w:bottom w:val="single" w:color="auto" w:sz="4" w:space="0"/>
              <w:right w:val="single" w:color="auto" w:sz="4" w:space="0"/>
            </w:tcBorders>
          </w:tcPr>
          <w:p w14:paraId="09471A39">
            <w:pPr>
              <w:rPr>
                <w:rFonts w:hint="eastAsia" w:ascii="宋体" w:hAnsi="宋体" w:cs="仿宋_GB2312"/>
                <w:sz w:val="20"/>
                <w:szCs w:val="21"/>
              </w:rPr>
            </w:pPr>
            <w:r>
              <w:rPr>
                <w:rFonts w:ascii="仿宋_GB2312" w:eastAsia="仿宋_GB2312"/>
                <w:sz w:val="28"/>
                <w:szCs w:val="28"/>
              </w:rPr>
              <mc:AlternateContent>
                <mc:Choice Requires="wps">
                  <w:drawing>
                    <wp:anchor distT="0" distB="0" distL="114300" distR="114300" simplePos="0" relativeHeight="251718656" behindDoc="0" locked="0" layoutInCell="1" allowOverlap="1">
                      <wp:simplePos x="0" y="0"/>
                      <wp:positionH relativeFrom="column">
                        <wp:posOffset>-35560</wp:posOffset>
                      </wp:positionH>
                      <wp:positionV relativeFrom="paragraph">
                        <wp:posOffset>96520</wp:posOffset>
                      </wp:positionV>
                      <wp:extent cx="460375" cy="481330"/>
                      <wp:effectExtent l="0" t="0" r="12065" b="6350"/>
                      <wp:wrapNone/>
                      <wp:docPr id="186456166" name="文本框 3"/>
                      <wp:cNvGraphicFramePr/>
                      <a:graphic xmlns:a="http://schemas.openxmlformats.org/drawingml/2006/main">
                        <a:graphicData uri="http://schemas.microsoft.com/office/word/2010/wordprocessingShape">
                          <wps:wsp>
                            <wps:cNvSpPr txBox="1"/>
                            <wps:spPr>
                              <a:xfrm>
                                <a:off x="0" y="0"/>
                                <a:ext cx="460375" cy="481330"/>
                              </a:xfrm>
                              <a:prstGeom prst="rect">
                                <a:avLst/>
                              </a:prstGeom>
                              <a:solidFill>
                                <a:schemeClr val="lt1"/>
                              </a:solidFill>
                              <a:ln w="6350">
                                <a:noFill/>
                              </a:ln>
                            </wps:spPr>
                            <wps:txbx>
                              <w:txbxContent>
                                <w:p w14:paraId="1EE5B21C">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2.8pt;margin-top:7.6pt;height:37.9pt;width:36.25pt;z-index:251718656;mso-width-relative:page;mso-height-relative:page;" fillcolor="#FFFFFF [3201]" filled="t" stroked="f" coordsize="21600,21600" o:gfxdata="UEsDBAoAAAAAAIdO4kAAAAAAAAAAAAAAAAAEAAAAZHJzL1BLAwQUAAAACACHTuJAPycQhdIAAAAH&#10;AQAADwAAAGRycy9kb3ducmV2LnhtbE2Oy07DMBBF90j8gzVI7Fo7FY1oiNMFElsk2tK1Gw9xhD2O&#10;bPf59QwrWN6H7j3t+hK8OGHKYyQN1VyBQOqjHWnQsNu+zZ5B5GLIGh8JNVwxw7q7v2tNY+OZPvC0&#10;KYPgEcqN0eBKmRopc+8wmDyPExJnXzEFU1imQdpkzjwevFwoVctgRuIHZyZ8ddh/b45Bw34It/1n&#10;NSVng3+i99t1u4uj1o8PlXoBUfBS/srwi8/o0DHTIR7JZuE1zJY1N9lfLkBwXtcrEAcNq0qB7Fr5&#10;n7/7AVBLAwQUAAAACACHTuJAbThxAVcCAACWBAAADgAAAGRycy9lMm9Eb2MueG1srVTNbhMxEL4j&#10;8Q6W72Tzuw1RNlVoFYRU0UoBcXa83qwl22NsJ7vhAeANOHHhznPlORh7k7YUDj2QgzPjGc/M983M&#10;zi9brcheOC/BFHTQ61MiDIdSmm1BP35YvZpS4gMzJVNgREEPwtPLxcsX88bOxBBqUKVwBIMYP2ts&#10;QesQ7CzLPK+FZr4HVhg0VuA0C6i6bVY61mB0rbJhv59nDbjSOuDCe7y97oz0FNE9JyBUleTiGvhO&#10;CxO6qE4oFhCSr6X1dJGqrSrBw21VeRGIKigiDenEJChv4pkt5my2dczWkp9KYM8p4QkmzaTBpPeh&#10;rllgZOfkX6G05A48VKHHQWcdkMQIohj0n3CzrpkVCQtS7e096f7/heXv93eOyBInYZqPJ/kgzykx&#10;TGPjj9+/HX/8Ov78SkaRpsb6GXqvLfqH9g20+OR87/Eyom8rp+M/4iJoR5IP9ySLNhCOl+O8P7qY&#10;UMLRNJ4ORqPUhOzhsXU+vBWgSRQK6rCHiVq2v/EBC0HXs0vM5UHJciWVSorbbq6UI3uG/V6lX6wR&#10;n/zhpgxpCpqPJv0U2UB83/kpg+4Ra4cpSqHdtCcCNlAeEL+DbpC85SuJVd4wH+6Yw8lByLhb4RaP&#10;SgEmgZNESQ3uy7/uoz82FK2UNDiJBfWfd8wJStQ7g61+PRiP4+gmZTy5GKLiHls2jy1mp68AwQ9w&#10;iy1PYvQP6ixWDvQnXMFlzIomZjjmLmg4i1eh2w9cYS6Wy+SEw2pZuDFry2PoSLWB5S5AJVNLIk0d&#10;Nyf2cFwT7afVivvwWE9eD5+Tx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JxCF0gAAAAcBAAAP&#10;AAAAAAAAAAEAIAAAACIAAABkcnMvZG93bnJldi54bWxQSwECFAAUAAAACACHTuJAbThxAVcCAACW&#10;BAAADgAAAAAAAAABACAAAAAhAQAAZHJzL2Uyb0RvYy54bWxQSwUGAAAAAAYABgBZAQAA6gUAAAAA&#10;">
                      <v:fill on="t" focussize="0,0"/>
                      <v:stroke on="f" weight="0.5pt"/>
                      <v:imagedata o:title=""/>
                      <o:lock v:ext="edit" aspectratio="f"/>
                      <v:textbox>
                        <w:txbxContent>
                          <w:p w14:paraId="1EE5B21C">
                            <w:pPr>
                              <w:jc w:val="left"/>
                            </w:pPr>
                            <w:r>
                              <w:rPr>
                                <w:rFonts w:hint="eastAsia"/>
                              </w:rPr>
                              <w:t>约5分钟</w:t>
                            </w:r>
                          </w:p>
                        </w:txbxContent>
                      </v:textbox>
                    </v:shape>
                  </w:pict>
                </mc:Fallback>
              </mc:AlternateContent>
            </w:r>
          </w:p>
        </w:tc>
      </w:tr>
      <w:tr w14:paraId="10D3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3" w:hRule="atLeast"/>
        </w:trPr>
        <w:tc>
          <w:tcPr>
            <w:tcW w:w="2487" w:type="dxa"/>
            <w:tcBorders>
              <w:top w:val="single" w:color="auto" w:sz="4" w:space="0"/>
              <w:left w:val="single" w:color="auto" w:sz="4" w:space="0"/>
              <w:bottom w:val="single" w:color="auto" w:sz="4" w:space="0"/>
              <w:right w:val="single" w:color="auto" w:sz="4" w:space="0"/>
            </w:tcBorders>
            <w:vAlign w:val="center"/>
          </w:tcPr>
          <w:p w14:paraId="45FF2400">
            <w:pPr>
              <w:jc w:val="center"/>
              <w:rPr>
                <w:rFonts w:ascii="仿宋_GB2312" w:eastAsia="仿宋_GB2312" w:cs="仿宋_GB2312"/>
                <w:sz w:val="28"/>
                <w:szCs w:val="28"/>
              </w:rPr>
            </w:pPr>
            <w:r>
              <w:rPr>
                <w:rFonts w:ascii="仿宋_GB2312" w:eastAsia="仿宋_GB2312" w:cs="仿宋_GB2312"/>
                <w:sz w:val="28"/>
                <w:szCs w:val="28"/>
                <w:lang w:bidi="ar"/>
              </w:rPr>
              <w:t>课前课后学习任务布置</w:t>
            </w:r>
          </w:p>
        </w:tc>
        <w:tc>
          <w:tcPr>
            <w:tcW w:w="5803" w:type="dxa"/>
            <w:gridSpan w:val="3"/>
            <w:tcBorders>
              <w:top w:val="single" w:color="auto" w:sz="4" w:space="0"/>
              <w:left w:val="single" w:color="auto" w:sz="4" w:space="0"/>
              <w:bottom w:val="single" w:color="auto" w:sz="4" w:space="0"/>
              <w:right w:val="single" w:color="auto" w:sz="4" w:space="0"/>
            </w:tcBorders>
            <w:vAlign w:val="center"/>
          </w:tcPr>
          <w:p w14:paraId="6814DD4E">
            <w:pPr>
              <w:rPr>
                <w:rFonts w:hint="eastAsia" w:ascii="宋体" w:hAnsi="宋体" w:cs="宋体"/>
                <w:iCs/>
                <w:szCs w:val="21"/>
                <w:lang w:bidi="ar"/>
              </w:rPr>
            </w:pPr>
            <w:r>
              <w:rPr>
                <w:rFonts w:hint="eastAsia" w:ascii="宋体" w:hAnsi="宋体" w:cs="宋体"/>
                <w:iCs/>
                <w:szCs w:val="21"/>
                <w:lang w:bidi="ar"/>
              </w:rPr>
              <w:t>1</w:t>
            </w:r>
            <w:r>
              <w:rPr>
                <w:rFonts w:ascii="宋体" w:hAnsi="宋体" w:cs="宋体"/>
                <w:iCs/>
                <w:szCs w:val="21"/>
                <w:lang w:bidi="ar"/>
              </w:rPr>
              <w:t xml:space="preserve">. </w:t>
            </w:r>
            <w:r>
              <w:rPr>
                <w:rFonts w:hint="eastAsia" w:ascii="宋体" w:hAnsi="宋体" w:cs="宋体"/>
                <w:iCs/>
                <w:szCs w:val="21"/>
                <w:lang w:bidi="ar"/>
              </w:rPr>
              <w:t>课前</w:t>
            </w:r>
            <w:r>
              <w:rPr>
                <w:rFonts w:hint="eastAsia" w:ascii="宋体" w:hAnsi="宋体"/>
                <w:bCs/>
                <w:sz w:val="22"/>
                <w:szCs w:val="22"/>
              </w:rPr>
              <w:t>阅读教材第四章1，2，3节的内容</w:t>
            </w:r>
            <w:r>
              <w:rPr>
                <w:rFonts w:hint="eastAsia" w:ascii="宋体" w:hAnsi="宋体" w:cs="宋体"/>
                <w:iCs/>
                <w:szCs w:val="21"/>
                <w:lang w:bidi="ar"/>
              </w:rPr>
              <w:t>；</w:t>
            </w:r>
          </w:p>
          <w:p w14:paraId="121D8067">
            <w:pPr>
              <w:widowControl/>
              <w:rPr>
                <w:rFonts w:hint="eastAsia" w:ascii="宋体" w:hAnsi="宋体" w:cs="宋体"/>
                <w:iCs/>
                <w:szCs w:val="21"/>
                <w:lang w:bidi="ar"/>
              </w:rPr>
            </w:pPr>
            <w:r>
              <w:rPr>
                <w:rFonts w:hint="eastAsia" w:ascii="宋体" w:hAnsi="宋体" w:cs="宋体"/>
                <w:iCs/>
                <w:szCs w:val="21"/>
                <w:lang w:bidi="ar"/>
              </w:rPr>
              <w:t xml:space="preserve">2．课后完成教材课后练习题目     </w:t>
            </w:r>
          </w:p>
        </w:tc>
      </w:tr>
    </w:tbl>
    <w:p w14:paraId="732DC71D"/>
    <w:p w14:paraId="32FBEEA3">
      <w:pPr>
        <w:widowControl/>
        <w:jc w:val="left"/>
      </w:pPr>
      <w:r>
        <w:br w:type="page"/>
      </w:r>
    </w:p>
    <w:p w14:paraId="60594343">
      <w:pPr>
        <w:jc w:val="left"/>
        <w:outlineLvl w:val="0"/>
        <w:rPr>
          <w:rFonts w:ascii="仿宋_GB2312" w:eastAsia="仿宋_GB2312"/>
          <w:b/>
          <w:bCs/>
          <w:sz w:val="28"/>
          <w:szCs w:val="28"/>
        </w:rPr>
      </w:pPr>
      <w:r>
        <w:rPr>
          <w:rFonts w:hint="eastAsia" w:ascii="仿宋_GB2312" w:eastAsia="仿宋_GB2312"/>
          <w:b/>
          <w:bCs/>
          <w:sz w:val="28"/>
          <w:szCs w:val="28"/>
        </w:rPr>
        <w:t>【编号】10</w:t>
      </w:r>
    </w:p>
    <w:tbl>
      <w:tblPr>
        <w:tblStyle w:val="5"/>
        <w:tblW w:w="82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5103"/>
        <w:gridCol w:w="928"/>
      </w:tblGrid>
      <w:tr w14:paraId="66948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8294" w:type="dxa"/>
            <w:gridSpan w:val="3"/>
            <w:vAlign w:val="center"/>
          </w:tcPr>
          <w:p w14:paraId="5B765B2C">
            <w:pPr>
              <w:ind w:firstLine="281" w:firstLineChars="100"/>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第  周       第 10</w:t>
            </w:r>
            <w:r>
              <w:rPr>
                <w:rFonts w:ascii="仿宋_GB2312" w:hAnsi="Calibri" w:eastAsia="仿宋_GB2312" w:cs="Times New Roman"/>
                <w:b/>
                <w:sz w:val="28"/>
                <w:szCs w:val="28"/>
              </w:rPr>
              <w:t xml:space="preserve"> </w:t>
            </w:r>
            <w:r>
              <w:rPr>
                <w:rFonts w:hint="eastAsia" w:ascii="仿宋_GB2312" w:hAnsi="Calibri" w:eastAsia="仿宋_GB2312" w:cs="Times New Roman"/>
                <w:b/>
                <w:sz w:val="28"/>
                <w:szCs w:val="28"/>
              </w:rPr>
              <w:t>次课    2学时</w:t>
            </w:r>
          </w:p>
        </w:tc>
      </w:tr>
      <w:tr w14:paraId="38B1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2263" w:type="dxa"/>
            <w:vAlign w:val="center"/>
          </w:tcPr>
          <w:p w14:paraId="6C1E994D">
            <w:pPr>
              <w:rPr>
                <w:rFonts w:ascii="仿宋_GB2312" w:hAnsi="Calibri" w:eastAsia="仿宋_GB2312" w:cs="Times New Roman"/>
                <w:b/>
                <w:sz w:val="28"/>
                <w:szCs w:val="28"/>
              </w:rPr>
            </w:pPr>
            <w:r>
              <w:rPr>
                <w:rFonts w:hint="eastAsia" w:ascii="仿宋_GB2312" w:hAnsi="Calibri" w:eastAsia="仿宋_GB2312" w:cs="Times New Roman"/>
                <w:b/>
                <w:sz w:val="28"/>
                <w:szCs w:val="28"/>
              </w:rPr>
              <w:t>教学模块</w:t>
            </w:r>
          </w:p>
        </w:tc>
        <w:tc>
          <w:tcPr>
            <w:tcW w:w="6031" w:type="dxa"/>
            <w:gridSpan w:val="2"/>
            <w:vAlign w:val="center"/>
          </w:tcPr>
          <w:p w14:paraId="6CEC1A14">
            <w:pPr>
              <w:rPr>
                <w:rFonts w:ascii="仿宋_GB2312" w:hAnsi="Calibri" w:eastAsia="仿宋_GB2312" w:cs="Times New Roman"/>
                <w:sz w:val="28"/>
                <w:szCs w:val="28"/>
              </w:rPr>
            </w:pPr>
            <w:r>
              <w:rPr>
                <w:rFonts w:hint="eastAsia" w:ascii="Calibri" w:hAnsi="Calibri" w:eastAsia="宋体" w:cs="Times New Roman"/>
                <w:bCs/>
                <w:color w:val="000000"/>
                <w:szCs w:val="21"/>
              </w:rPr>
              <w:t>数据工程</w:t>
            </w:r>
          </w:p>
        </w:tc>
      </w:tr>
      <w:tr w14:paraId="709E6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trPr>
        <w:tc>
          <w:tcPr>
            <w:tcW w:w="2263" w:type="dxa"/>
            <w:vAlign w:val="center"/>
          </w:tcPr>
          <w:p w14:paraId="071EFF97">
            <w:pPr>
              <w:rPr>
                <w:rFonts w:ascii="仿宋_GB2312" w:hAnsi="Calibri" w:eastAsia="仿宋_GB2312" w:cs="Times New Roman"/>
                <w:b/>
                <w:sz w:val="28"/>
                <w:szCs w:val="28"/>
              </w:rPr>
            </w:pPr>
            <w:r>
              <w:rPr>
                <w:rFonts w:hint="eastAsia" w:ascii="仿宋_GB2312" w:hAnsi="Calibri" w:eastAsia="仿宋_GB2312" w:cs="Times New Roman"/>
                <w:b/>
                <w:sz w:val="28"/>
                <w:szCs w:val="28"/>
              </w:rPr>
              <w:t>课次内容</w:t>
            </w:r>
          </w:p>
        </w:tc>
        <w:tc>
          <w:tcPr>
            <w:tcW w:w="6031" w:type="dxa"/>
            <w:gridSpan w:val="2"/>
            <w:vAlign w:val="center"/>
          </w:tcPr>
          <w:p w14:paraId="4B3FFB74">
            <w:pPr>
              <w:rPr>
                <w:rFonts w:hint="eastAsia" w:ascii="宋体" w:hAnsi="宋体" w:eastAsia="宋体" w:cs="Times New Roman"/>
                <w:szCs w:val="21"/>
              </w:rPr>
            </w:pPr>
            <w:r>
              <w:rPr>
                <w:rFonts w:hint="eastAsia" w:ascii="宋体" w:hAnsi="宋体" w:eastAsia="宋体" w:cs="Times New Roman"/>
                <w:szCs w:val="21"/>
              </w:rPr>
              <w:t>数据载入与输出；数据清洗；数据检索</w:t>
            </w:r>
          </w:p>
        </w:tc>
      </w:tr>
      <w:tr w14:paraId="3FF4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6" w:hRule="atLeast"/>
        </w:trPr>
        <w:tc>
          <w:tcPr>
            <w:tcW w:w="2263" w:type="dxa"/>
            <w:vAlign w:val="center"/>
          </w:tcPr>
          <w:p w14:paraId="07333F9A">
            <w:pPr>
              <w:rPr>
                <w:rFonts w:ascii="仿宋_GB2312" w:hAnsi="Calibri" w:eastAsia="仿宋_GB2312" w:cs="Times New Roman"/>
                <w:b/>
                <w:sz w:val="28"/>
                <w:szCs w:val="28"/>
              </w:rPr>
            </w:pPr>
            <w:r>
              <w:rPr>
                <w:rFonts w:hint="eastAsia" w:ascii="仿宋_GB2312" w:hAnsi="Calibri" w:eastAsia="仿宋_GB2312" w:cs="Times New Roman"/>
                <w:b/>
                <w:sz w:val="28"/>
                <w:szCs w:val="28"/>
              </w:rPr>
              <w:t>教学目的与要求</w:t>
            </w:r>
          </w:p>
        </w:tc>
        <w:tc>
          <w:tcPr>
            <w:tcW w:w="6031" w:type="dxa"/>
            <w:gridSpan w:val="2"/>
            <w:vAlign w:val="center"/>
          </w:tcPr>
          <w:p w14:paraId="541BB369">
            <w:pPr>
              <w:widowControl/>
              <w:jc w:val="left"/>
              <w:rPr>
                <w:rFonts w:hint="eastAsia" w:ascii="宋体" w:hAnsi="宋体" w:eastAsia="宋体" w:cs="宋体"/>
                <w:kern w:val="0"/>
                <w:szCs w:val="21"/>
              </w:rPr>
            </w:pPr>
            <w:r>
              <w:rPr>
                <w:rFonts w:hint="eastAsia" w:ascii="宋体" w:hAnsi="宋体" w:eastAsia="宋体" w:cs="宋体"/>
                <w:kern w:val="0"/>
                <w:szCs w:val="21"/>
              </w:rPr>
              <w:t>掌握</w:t>
            </w:r>
            <w:r>
              <w:rPr>
                <w:rFonts w:hint="eastAsia" w:ascii="宋体" w:hAnsi="宋体" w:eastAsia="宋体" w:cs="Times New Roman"/>
                <w:szCs w:val="21"/>
              </w:rPr>
              <w:t>使用pandas库实现数据载入与输出；</w:t>
            </w:r>
          </w:p>
          <w:p w14:paraId="6C365775">
            <w:pPr>
              <w:jc w:val="left"/>
              <w:rPr>
                <w:rFonts w:hint="eastAsia" w:ascii="宋体" w:hAnsi="宋体" w:eastAsia="宋体" w:cs="Times New Roman"/>
                <w:szCs w:val="21"/>
              </w:rPr>
            </w:pPr>
            <w:r>
              <w:rPr>
                <w:rFonts w:hint="eastAsia" w:ascii="宋体" w:hAnsi="宋体" w:eastAsia="宋体" w:cs="宋体"/>
                <w:kern w:val="0"/>
                <w:szCs w:val="21"/>
              </w:rPr>
              <w:t>掌握</w:t>
            </w:r>
            <w:r>
              <w:rPr>
                <w:rFonts w:hint="eastAsia" w:ascii="宋体" w:hAnsi="宋体" w:eastAsia="宋体" w:cs="Times New Roman"/>
                <w:szCs w:val="21"/>
              </w:rPr>
              <w:t>使用pandas库实现数据清洗；</w:t>
            </w:r>
          </w:p>
          <w:p w14:paraId="45BEB363">
            <w:pPr>
              <w:jc w:val="left"/>
              <w:rPr>
                <w:rFonts w:hint="eastAsia" w:ascii="宋体" w:hAnsi="宋体" w:eastAsia="宋体" w:cs="Times New Roman"/>
                <w:szCs w:val="21"/>
              </w:rPr>
            </w:pPr>
            <w:r>
              <w:rPr>
                <w:rFonts w:hint="eastAsia" w:ascii="宋体" w:hAnsi="宋体" w:eastAsia="宋体" w:cs="宋体"/>
                <w:kern w:val="0"/>
                <w:szCs w:val="21"/>
              </w:rPr>
              <w:t>掌握</w:t>
            </w:r>
            <w:r>
              <w:rPr>
                <w:rFonts w:hint="eastAsia" w:ascii="宋体" w:hAnsi="宋体" w:eastAsia="宋体" w:cs="Times New Roman"/>
                <w:szCs w:val="21"/>
              </w:rPr>
              <w:t>使用pandas库实现数据检索</w:t>
            </w:r>
          </w:p>
        </w:tc>
      </w:tr>
      <w:tr w14:paraId="28D4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trPr>
        <w:tc>
          <w:tcPr>
            <w:tcW w:w="2263" w:type="dxa"/>
            <w:vAlign w:val="center"/>
          </w:tcPr>
          <w:p w14:paraId="2AA5880B">
            <w:pPr>
              <w:rPr>
                <w:rFonts w:ascii="仿宋_GB2312" w:hAnsi="Calibri" w:eastAsia="仿宋_GB2312" w:cs="Times New Roman"/>
                <w:b/>
                <w:sz w:val="28"/>
                <w:szCs w:val="28"/>
              </w:rPr>
            </w:pPr>
            <w:r>
              <w:rPr>
                <w:rFonts w:hint="eastAsia" w:ascii="仿宋_GB2312" w:hAnsi="Calibri" w:eastAsia="仿宋_GB2312" w:cs="Times New Roman"/>
                <w:b/>
                <w:sz w:val="28"/>
                <w:szCs w:val="28"/>
              </w:rPr>
              <w:t>教学重点与难点</w:t>
            </w:r>
          </w:p>
        </w:tc>
        <w:tc>
          <w:tcPr>
            <w:tcW w:w="6031" w:type="dxa"/>
            <w:gridSpan w:val="2"/>
            <w:vAlign w:val="center"/>
          </w:tcPr>
          <w:p w14:paraId="2B60D927">
            <w:pPr>
              <w:adjustRightInd w:val="0"/>
              <w:rPr>
                <w:rFonts w:ascii="Calibri" w:hAnsi="Calibri" w:eastAsia="宋体" w:cs="Times New Roman"/>
                <w:szCs w:val="21"/>
              </w:rPr>
            </w:pPr>
            <w:r>
              <w:rPr>
                <w:rFonts w:hint="eastAsia" w:ascii="Calibri" w:hAnsi="Calibri" w:eastAsia="宋体" w:cs="Times New Roman"/>
                <w:szCs w:val="21"/>
              </w:rPr>
              <w:t>重点：</w:t>
            </w:r>
            <w:r>
              <w:rPr>
                <w:rFonts w:hint="eastAsia" w:ascii="宋体" w:hAnsi="宋体" w:eastAsia="宋体" w:cs="Times New Roman"/>
                <w:szCs w:val="21"/>
              </w:rPr>
              <w:t>使用pandas库实现数据清洗</w:t>
            </w:r>
            <w:r>
              <w:rPr>
                <w:rFonts w:hint="eastAsia" w:ascii="宋体" w:hAnsi="宋体" w:eastAsia="宋体" w:cs="宋体"/>
                <w:kern w:val="0"/>
                <w:szCs w:val="21"/>
              </w:rPr>
              <w:t>；</w:t>
            </w:r>
            <w:r>
              <w:rPr>
                <w:rFonts w:hint="eastAsia" w:ascii="宋体" w:hAnsi="宋体" w:eastAsia="宋体" w:cs="Times New Roman"/>
                <w:szCs w:val="21"/>
              </w:rPr>
              <w:t>使用pandas库实现数据检索</w:t>
            </w:r>
          </w:p>
          <w:p w14:paraId="3D7767C3">
            <w:pPr>
              <w:adjustRightInd w:val="0"/>
              <w:rPr>
                <w:rFonts w:ascii="Calibri" w:hAnsi="Calibri" w:eastAsia="宋体" w:cs="Times New Roman"/>
                <w:szCs w:val="21"/>
              </w:rPr>
            </w:pPr>
            <w:r>
              <w:rPr>
                <w:rFonts w:hint="eastAsia" w:ascii="Calibri" w:hAnsi="Calibri" w:eastAsia="宋体" w:cs="Times New Roman"/>
                <w:bCs/>
                <w:szCs w:val="21"/>
              </w:rPr>
              <w:t>难点：</w:t>
            </w:r>
            <w:r>
              <w:rPr>
                <w:rFonts w:hint="eastAsia" w:ascii="宋体" w:hAnsi="宋体" w:eastAsia="宋体" w:cs="Times New Roman"/>
                <w:szCs w:val="21"/>
              </w:rPr>
              <w:t>使用pandas库实现数据的条件检索</w:t>
            </w:r>
          </w:p>
        </w:tc>
      </w:tr>
      <w:tr w14:paraId="62F5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7366" w:type="dxa"/>
            <w:gridSpan w:val="2"/>
            <w:vAlign w:val="center"/>
          </w:tcPr>
          <w:p w14:paraId="7B258B09">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教学内容与教学环节安排</w:t>
            </w:r>
          </w:p>
        </w:tc>
        <w:tc>
          <w:tcPr>
            <w:tcW w:w="928" w:type="dxa"/>
            <w:vAlign w:val="center"/>
          </w:tcPr>
          <w:p w14:paraId="6A53CA15">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时间</w:t>
            </w:r>
          </w:p>
          <w:p w14:paraId="2B7C8489">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分配</w:t>
            </w:r>
          </w:p>
        </w:tc>
      </w:tr>
      <w:tr w14:paraId="0998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2"/>
            <w:tcBorders>
              <w:top w:val="single" w:color="auto" w:sz="4" w:space="0"/>
              <w:left w:val="single" w:color="auto" w:sz="4" w:space="0"/>
              <w:bottom w:val="single" w:color="auto" w:sz="4" w:space="0"/>
              <w:right w:val="single" w:color="auto" w:sz="4" w:space="0"/>
            </w:tcBorders>
          </w:tcPr>
          <w:p w14:paraId="77B440EB">
            <w:pPr>
              <w:rPr>
                <w:rFonts w:hint="eastAsia" w:ascii="宋体" w:hAnsi="宋体" w:eastAsia="宋体" w:cs="Times New Roman"/>
                <w:bCs/>
                <w:sz w:val="22"/>
                <w:szCs w:val="22"/>
              </w:rPr>
            </w:pPr>
            <w:r>
              <w:rPr>
                <w:rFonts w:hint="eastAsia" w:ascii="宋体" w:hAnsi="宋体" w:eastAsia="宋体" w:cs="Times New Roman"/>
                <w:bCs/>
                <w:sz w:val="22"/>
                <w:szCs w:val="22"/>
              </w:rPr>
              <w:t>一、课堂演示</w:t>
            </w:r>
          </w:p>
          <w:p w14:paraId="592B81D6">
            <w:pPr>
              <w:ind w:firstLine="440" w:firstLineChars="200"/>
              <w:rPr>
                <w:rFonts w:hint="eastAsia" w:ascii="仿宋" w:hAnsi="仿宋" w:eastAsia="宋体" w:cs="Times New Roman"/>
                <w:b/>
                <w:sz w:val="24"/>
              </w:rPr>
            </w:pPr>
            <w:r>
              <w:rPr>
                <w:rFonts w:hint="eastAsia" w:ascii="宋体" w:hAnsi="宋体" w:eastAsia="宋体" w:cs="Times New Roman"/>
                <w:bCs/>
                <w:sz w:val="22"/>
                <w:szCs w:val="22"/>
              </w:rPr>
              <w:t>本次课为上机课，在学生正式做题前，对此次练习中相关重难点知识作统一讲解。</w:t>
            </w:r>
          </w:p>
        </w:tc>
        <w:tc>
          <w:tcPr>
            <w:tcW w:w="928" w:type="dxa"/>
            <w:tcBorders>
              <w:top w:val="single" w:color="auto" w:sz="4" w:space="0"/>
              <w:left w:val="single" w:color="auto" w:sz="4" w:space="0"/>
              <w:bottom w:val="single" w:color="auto" w:sz="4" w:space="0"/>
              <w:right w:val="single" w:color="auto" w:sz="4" w:space="0"/>
            </w:tcBorders>
          </w:tcPr>
          <w:p w14:paraId="7520E25B">
            <w:pPr>
              <w:rPr>
                <w:rFonts w:hint="eastAsia" w:ascii="宋体" w:hAnsi="宋体" w:eastAsia="宋体" w:cs="Times New Roman"/>
                <w:szCs w:val="21"/>
              </w:rPr>
            </w:pPr>
            <w:r>
              <w:rPr>
                <w:rFonts w:ascii="仿宋_GB2312" w:eastAsia="仿宋_GB2312"/>
                <w:sz w:val="28"/>
                <w:szCs w:val="28"/>
              </w:rPr>
              <mc:AlternateContent>
                <mc:Choice Requires="wps">
                  <w:drawing>
                    <wp:anchor distT="0" distB="0" distL="114300" distR="114300" simplePos="0" relativeHeight="251726848" behindDoc="0" locked="0" layoutInCell="1" allowOverlap="1">
                      <wp:simplePos x="0" y="0"/>
                      <wp:positionH relativeFrom="column">
                        <wp:posOffset>-52070</wp:posOffset>
                      </wp:positionH>
                      <wp:positionV relativeFrom="paragraph">
                        <wp:posOffset>5080</wp:posOffset>
                      </wp:positionV>
                      <wp:extent cx="533400" cy="457200"/>
                      <wp:effectExtent l="0" t="0" r="0" b="0"/>
                      <wp:wrapNone/>
                      <wp:docPr id="2001552199" name="文本框 3"/>
                      <wp:cNvGraphicFramePr/>
                      <a:graphic xmlns:a="http://schemas.openxmlformats.org/drawingml/2006/main">
                        <a:graphicData uri="http://schemas.microsoft.com/office/word/2010/wordprocessingShape">
                          <wps:wsp>
                            <wps:cNvSpPr txBox="1"/>
                            <wps:spPr>
                              <a:xfrm>
                                <a:off x="0" y="0"/>
                                <a:ext cx="533400" cy="457200"/>
                              </a:xfrm>
                              <a:prstGeom prst="rect">
                                <a:avLst/>
                              </a:prstGeom>
                              <a:solidFill>
                                <a:schemeClr val="lt1"/>
                              </a:solidFill>
                              <a:ln w="6350">
                                <a:noFill/>
                              </a:ln>
                            </wps:spPr>
                            <wps:txbx>
                              <w:txbxContent>
                                <w:p w14:paraId="05FEA442">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1pt;margin-top:0.4pt;height:36pt;width:42pt;z-index:251726848;mso-width-relative:page;mso-height-relative:page;" fillcolor="#FFFFFF [3201]" filled="t" stroked="f" coordsize="21600,21600" o:gfxdata="UEsDBAoAAAAAAIdO4kAAAAAAAAAAAAAAAAAEAAAAZHJzL1BLAwQUAAAACACHTuJAWGhmP9AAAAAF&#10;AQAADwAAAGRycy9kb3ducmV2LnhtbE2OS0/DMBCE70j8B2uRemudRAWiEKcHJK5I9HV24yWOsNeR&#10;7T5/PcuJnkajGc187erinThhTGMgBeWiAIHUBzPSoGC7+ZjXIFLWZLQLhAqumGDVPT60ujHhTF94&#10;WudB8AilRiuwOU+NlKm36HVahAmJs+8Qvc5s4yBN1Gce905WRfEivR6JH6ye8N1i/7M+egX7wd/2&#10;u3KK1ni3pM/bdbMNo1Kzp7J4A5Hxkv/L8IfP6NAx0yEcySThFMzripsKmJ/T12fWA2tVg+xaeU/f&#10;/QJQSwMEFAAAAAgAh07iQKmPvepTAgAAlwQAAA4AAABkcnMvZTJvRG9jLnhtbK1UwW4TMRC9I/EP&#10;lu90kyYpNOqmCq2CkCpaqSDOjtebtWR7zNjJbvkA+IOeuHDnu/odjL2bthQOPZCDM/aM3/i9mdmT&#10;084atlMYNLiSjw9GnCknodJuU/JPH1ev3nAWonCVMOBUyW9U4KeLly9OWj9Xh9CAqRQyAnFh3vqS&#10;NzH6eVEE2SgrwgF45chZA1oRaYubokLREro1xeFodFS0gJVHkCoEOj3vnXxAxOcAQl1rqc5Bbq1y&#10;sUdFZUQkSqHRPvBFfm1dKxkv6zqoyEzJiWnMKyUhe53WYnEi5hsUvtFyeIJ4zhOecLJCO0p6D3Uu&#10;omBb1H9BWS0RAtTxQIIteiJZEWIxHj3R5roRXmUuJHXw96KH/wcrP+yukOmq5FSb8Wx2OD4+5swJ&#10;S5W/u/1+9+PX3c9vbJJ0an2YU/i1pwuxewsddc/+PNBhot/VaNM/EWPkJ5Vv7lVWXWSSDmeTyXRE&#10;Hkmu6ew15U0oxcNljyG+U2BZMkqOVMSsrdhdhNiH7kNSrgBGVyttTN7gZn1mkO0EFXyVfwP6H2HG&#10;sbbkR5PZKCM7SPd7aOPoMYlrzylZsVt3gwBrqG6IP0LfScHLlaZXXogQrwRS6xAxGq54SUttgJLA&#10;YHHWAH7913mKp4qSl7OWWrHk4ctWoOLMvHdU6+PxdEqwMW+yYpzhY8/6scdt7RkQ+TGNsZfZpMsY&#10;zd6sEexnmsFlykou4STlLnncm2exHxCaYamWyxxE3epFvHDXXiboJLWD5TZCrXNJkky9NoN61K+5&#10;qMNspYF4vM9RD9+Tx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YaGY/0AAAAAUBAAAPAAAAAAAA&#10;AAEAIAAAACIAAABkcnMvZG93bnJldi54bWxQSwECFAAUAAAACACHTuJAqY+96lMCAACXBAAADgAA&#10;AAAAAAABACAAAAAfAQAAZHJzL2Uyb0RvYy54bWxQSwUGAAAAAAYABgBZAQAA5AUAAAAA&#10;">
                      <v:fill on="t" focussize="0,0"/>
                      <v:stroke on="f" weight="0.5pt"/>
                      <v:imagedata o:title=""/>
                      <o:lock v:ext="edit" aspectratio="f"/>
                      <v:textbox>
                        <w:txbxContent>
                          <w:p w14:paraId="05FEA442">
                            <w:pPr>
                              <w:jc w:val="left"/>
                            </w:pPr>
                            <w:r>
                              <w:rPr>
                                <w:rFonts w:hint="eastAsia"/>
                              </w:rPr>
                              <w:t>约10分钟</w:t>
                            </w:r>
                          </w:p>
                        </w:txbxContent>
                      </v:textbox>
                    </v:shape>
                  </w:pict>
                </mc:Fallback>
              </mc:AlternateContent>
            </w:r>
          </w:p>
        </w:tc>
      </w:tr>
      <w:tr w14:paraId="31B32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2"/>
          </w:tcPr>
          <w:p w14:paraId="3F715567">
            <w:pPr>
              <w:adjustRightInd w:val="0"/>
              <w:snapToGrid w:val="0"/>
              <w:spacing w:line="300" w:lineRule="atLeast"/>
              <w:jc w:val="left"/>
              <w:rPr>
                <w:rFonts w:hint="eastAsia" w:ascii="宋体" w:hAnsi="宋体"/>
                <w:bCs/>
                <w:sz w:val="22"/>
                <w:szCs w:val="22"/>
              </w:rPr>
            </w:pPr>
            <w:r>
              <w:rPr>
                <w:rFonts w:hint="eastAsia" w:ascii="宋体" w:hAnsi="宋体"/>
                <w:bCs/>
                <w:sz w:val="22"/>
                <w:szCs w:val="22"/>
              </w:rPr>
              <w:t>二、教学内容：</w:t>
            </w:r>
            <w:r>
              <w:rPr>
                <w:rFonts w:hint="eastAsia" w:ascii="宋体" w:hAnsi="宋体" w:eastAsia="宋体" w:cs="Times New Roman"/>
                <w:bCs/>
                <w:sz w:val="22"/>
                <w:szCs w:val="22"/>
              </w:rPr>
              <w:t>学生练习，教师指导</w:t>
            </w:r>
          </w:p>
          <w:p w14:paraId="79E61400">
            <w:pPr>
              <w:spacing w:line="360" w:lineRule="auto"/>
              <w:rPr>
                <w:rFonts w:hint="eastAsia" w:ascii="仿宋" w:hAnsi="仿宋" w:eastAsia="仿宋" w:cs="宋体"/>
                <w:b/>
                <w:kern w:val="0"/>
                <w:sz w:val="24"/>
              </w:rPr>
            </w:pPr>
            <w:r>
              <w:rPr>
                <w:rFonts w:hint="eastAsia" w:ascii="仿宋" w:hAnsi="仿宋" w:eastAsia="仿宋" w:cs="Times New Roman"/>
                <w:b/>
                <w:bCs/>
                <w:iCs/>
                <w:sz w:val="24"/>
              </w:rPr>
              <w:t>上机内容</w:t>
            </w:r>
            <w:r>
              <w:rPr>
                <w:rFonts w:hint="eastAsia" w:ascii="仿宋" w:hAnsi="仿宋" w:eastAsia="仿宋" w:cs="宋体"/>
                <w:b/>
                <w:kern w:val="0"/>
                <w:sz w:val="24"/>
              </w:rPr>
              <w:t>如下：</w:t>
            </w:r>
          </w:p>
          <w:p w14:paraId="0A9A3E10">
            <w:pPr>
              <w:autoSpaceDE w:val="0"/>
              <w:autoSpaceDN w:val="0"/>
              <w:adjustRightInd w:val="0"/>
              <w:spacing w:line="400" w:lineRule="exact"/>
              <w:ind w:left="-78" w:leftChars="-37" w:firstLine="420" w:firstLineChars="200"/>
            </w:pPr>
            <w:r>
              <w:rPr>
                <w:rFonts w:hint="eastAsia"/>
              </w:rPr>
              <w:t>本次上机内容主要围绕使用python完成数据预处理中的数据清洗、数据检索进行，分为三大部分：客观题、编程题（初级）、编程题（提高）。</w:t>
            </w:r>
          </w:p>
          <w:p w14:paraId="5A4B9B3E">
            <w:pPr>
              <w:autoSpaceDE w:val="0"/>
              <w:autoSpaceDN w:val="0"/>
              <w:adjustRightInd w:val="0"/>
              <w:spacing w:line="400" w:lineRule="exact"/>
              <w:ind w:left="-78" w:leftChars="-37" w:firstLine="420" w:firstLineChars="200"/>
            </w:pPr>
            <w:r>
              <w:rPr>
                <w:rFonts w:hint="eastAsia"/>
              </w:rPr>
              <w:t>主要考察点包括：</w:t>
            </w:r>
          </w:p>
          <w:p w14:paraId="218F728A">
            <w:pPr>
              <w:autoSpaceDE w:val="0"/>
              <w:autoSpaceDN w:val="0"/>
              <w:adjustRightInd w:val="0"/>
              <w:spacing w:line="400" w:lineRule="exact"/>
              <w:ind w:left="-78" w:leftChars="-37" w:firstLine="420" w:firstLineChars="200"/>
            </w:pPr>
            <w:r>
              <w:t>1</w:t>
            </w:r>
            <w:r>
              <w:rPr>
                <w:rFonts w:hint="eastAsia"/>
              </w:rPr>
              <w:t>、客观题：主要考察</w:t>
            </w:r>
            <w:r>
              <w:rPr>
                <w:rFonts w:hint="eastAsia"/>
                <w:sz w:val="22"/>
                <w:szCs w:val="22"/>
              </w:rPr>
              <w:t>学生对</w:t>
            </w:r>
            <w:r>
              <w:t>数据的概念与类型</w:t>
            </w:r>
            <w:r>
              <w:rPr>
                <w:rFonts w:hint="eastAsia"/>
              </w:rPr>
              <w:t>、</w:t>
            </w:r>
            <w:r>
              <w:t>数据工程的应用领域与流程</w:t>
            </w:r>
            <w:r>
              <w:rPr>
                <w:rFonts w:hint="eastAsia"/>
              </w:rPr>
              <w:t>、</w:t>
            </w:r>
            <w:r>
              <w:t>数据的来源与获取方式</w:t>
            </w:r>
            <w:r>
              <w:rPr>
                <w:rFonts w:hint="eastAsia"/>
              </w:rPr>
              <w:t>等基本概念的了解情况，考察学生对</w:t>
            </w:r>
            <w:r>
              <w:rPr>
                <w:rFonts w:hint="eastAsia"/>
                <w:sz w:val="22"/>
                <w:szCs w:val="22"/>
              </w:rPr>
              <w:t>数据清洗、数据检索等数据预处理操作的掌握情况，进一步巩固该部分内容的知识点；</w:t>
            </w:r>
          </w:p>
          <w:p w14:paraId="1729E9E2">
            <w:pPr>
              <w:autoSpaceDE w:val="0"/>
              <w:autoSpaceDN w:val="0"/>
              <w:adjustRightInd w:val="0"/>
              <w:spacing w:line="400" w:lineRule="exact"/>
              <w:ind w:left="-78" w:leftChars="-37" w:firstLine="420" w:firstLineChars="200"/>
            </w:pPr>
            <w:r>
              <w:rPr>
                <w:rFonts w:hint="eastAsia"/>
              </w:rPr>
              <w:t>2、编程题：</w:t>
            </w:r>
          </w:p>
          <w:p w14:paraId="3DFE3D19">
            <w:pPr>
              <w:pStyle w:val="10"/>
              <w:numPr>
                <w:ilvl w:val="0"/>
                <w:numId w:val="12"/>
              </w:numPr>
              <w:autoSpaceDE w:val="0"/>
              <w:autoSpaceDN w:val="0"/>
              <w:adjustRightInd w:val="0"/>
              <w:spacing w:line="400" w:lineRule="exact"/>
              <w:ind w:firstLineChars="0"/>
            </w:pPr>
            <w:r>
              <w:rPr>
                <w:rFonts w:hint="eastAsia"/>
              </w:rPr>
              <w:t>编程题（初级）：1-6题，要求学生掌握代码编写规范，</w:t>
            </w:r>
            <w:r>
              <w:rPr>
                <w:rFonts w:hint="eastAsia"/>
                <w:sz w:val="22"/>
                <w:szCs w:val="22"/>
              </w:rPr>
              <w:t>熟悉数据清洗与数据检索的基本情况和使用方法</w:t>
            </w:r>
            <w:r>
              <w:rPr>
                <w:rFonts w:hint="eastAsia"/>
              </w:rPr>
              <w:t>；</w:t>
            </w:r>
            <w:r>
              <w:t xml:space="preserve"> </w:t>
            </w:r>
          </w:p>
          <w:p w14:paraId="5D7AB22F">
            <w:pPr>
              <w:pStyle w:val="10"/>
              <w:numPr>
                <w:ilvl w:val="0"/>
                <w:numId w:val="12"/>
              </w:numPr>
              <w:autoSpaceDE w:val="0"/>
              <w:autoSpaceDN w:val="0"/>
              <w:adjustRightInd w:val="0"/>
              <w:spacing w:line="400" w:lineRule="exact"/>
              <w:ind w:firstLineChars="0"/>
            </w:pPr>
            <w:r>
              <w:rPr>
                <w:rFonts w:hint="eastAsia"/>
              </w:rPr>
              <w:t>编程题（提高）：7-10题，要求学生掌握代码编写规范，</w:t>
            </w:r>
            <w:r>
              <w:rPr>
                <w:rFonts w:hint="eastAsia"/>
                <w:sz w:val="22"/>
                <w:szCs w:val="22"/>
              </w:rPr>
              <w:t>熟悉数据清洗与数据检索的</w:t>
            </w:r>
            <w:r>
              <w:t>综合应用</w:t>
            </w:r>
            <w:r>
              <w:rPr>
                <w:rFonts w:hint="eastAsia"/>
                <w:sz w:val="22"/>
                <w:szCs w:val="22"/>
              </w:rPr>
              <w:t>，</w:t>
            </w:r>
            <w:r>
              <w:rPr>
                <w:rFonts w:hint="eastAsia"/>
              </w:rPr>
              <w:t>能够利用相关知识解决一些实际问题。</w:t>
            </w:r>
          </w:p>
        </w:tc>
        <w:tc>
          <w:tcPr>
            <w:tcW w:w="928" w:type="dxa"/>
          </w:tcPr>
          <w:p w14:paraId="4712A791">
            <w:pPr>
              <w:rPr>
                <w:rFonts w:hint="eastAsia" w:ascii="宋体" w:hAnsi="宋体" w:eastAsia="宋体" w:cs="Times New Roman"/>
                <w:szCs w:val="21"/>
              </w:rPr>
            </w:pPr>
            <w:r>
              <w:rPr>
                <w:rFonts w:ascii="仿宋_GB2312" w:eastAsia="仿宋_GB2312"/>
                <w:sz w:val="28"/>
                <w:szCs w:val="28"/>
              </w:rPr>
              <mc:AlternateContent>
                <mc:Choice Requires="wps">
                  <w:drawing>
                    <wp:anchor distT="0" distB="0" distL="114300" distR="114300" simplePos="0" relativeHeight="251730944" behindDoc="0" locked="0" layoutInCell="1" allowOverlap="1">
                      <wp:simplePos x="0" y="0"/>
                      <wp:positionH relativeFrom="column">
                        <wp:posOffset>-41910</wp:posOffset>
                      </wp:positionH>
                      <wp:positionV relativeFrom="paragraph">
                        <wp:posOffset>2255520</wp:posOffset>
                      </wp:positionV>
                      <wp:extent cx="508000" cy="457200"/>
                      <wp:effectExtent l="0" t="0" r="6350" b="0"/>
                      <wp:wrapNone/>
                      <wp:docPr id="566122464"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6A26D1FD">
                                  <w:pPr>
                                    <w:jc w:val="left"/>
                                  </w:pPr>
                                  <w:r>
                                    <w:rPr>
                                      <w:rFonts w:hint="eastAsia"/>
                                    </w:rPr>
                                    <w:t>约30分钟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3pt;margin-top:177.6pt;height:36pt;width:40pt;z-index:251730944;mso-width-relative:page;mso-height-relative:page;" fillcolor="#FFFFFF [3201]" filled="t" stroked="f" coordsize="21600,21600" o:gfxdata="UEsDBAoAAAAAAIdO4kAAAAAAAAAAAAAAAAAEAAAAZHJzL1BLAwQUAAAACACHTuJAvVqiqNYAAAAJ&#10;AQAADwAAAGRycy9kb3ducmV2LnhtbE2Py07DMBBF90j8gzVI7FonaZqikEkXSGyR6GvtxkMcYY+j&#10;2H1+PWYFy9E9uvdMs746K840hcEzQj7PQBB3Xg/cI+y277MXECEq1sp6JoQbBVi3jw+NqrW/8Ced&#10;N7EXqYRDrRBMjGMtZegMORXmfiRO2ZefnIrpnHqpJ3VJ5c7KIssq6dTAacGokd4Mdd+bk0M49O5+&#10;2OfjZLSzJX/cb9udHxCfn/LsFUSka/yD4Vc/qUObnI7+xDoIizCrqkQiLJbLAkQCVosSxBGhLFYF&#10;yLaR/z9ofwBQSwMEFAAAAAgAh07iQEEl/llTAgAAlgQAAA4AAABkcnMvZTJvRG9jLnhtbK1UwW4T&#10;MRC9I/EPlu9kN2kSStRNFVoFIVW0UkCcHa83a8n2GNvJbvgA+IOeuHDnu/IdjL2btBQOPZCDM/aM&#10;3/i9mdmLy1YrshPOSzAFHQ5ySoThUEqzKeinj8tX55T4wEzJFBhR0L3w9HL+8sVFY2diBDWoUjiC&#10;IMbPGlvQOgQ7yzLPa6GZH4AVBp0VOM0Cbt0mKx1rEF2rbJTn06wBV1oHXHiPp9edk/aI7jmAUFWS&#10;i2vgWy1M6FCdUCwgJV9L6+k8vbaqBA+3VeVFIKqgyDSkFZOgvY5rNr9gs41jtpa8fwJ7zhOecNJM&#10;Gkx6grpmgZGtk39BackdeKjCgIPOOiJJEWQxzJ9os6qZFYkLSu3tSXT//2D5h92dI7Is6GQ6HY5G&#10;4+mYEsM0Fv5w//3w49fh5zdyFmVqrJ9h9MpifGjfQovNczz3eBjZt5XT8R95EfSjyPuTyKINhOPh&#10;JD/Pc/RwdI0nr7ElIkr2cNk6H94J0CQaBXVYwyQt29340IUeQ2IuD0qWS6lU2rjN+ko5smNY72X6&#10;9eh/hClDmoJOzyZ5QjYQ73fQyuBjIteOU7RCu257AdZQ7pG/g66RvOVLia+8YT7cMYedg8RwtsIt&#10;LpUCTAK9RUkN7uu/zmM8FhS9lDTYiQX1X7bMCUrUe4OlfjMcjxE2pE1SjBL32LN+7DFbfQVIfohT&#10;bHky8bIL6mhWDvRnHMFFzIouZjjmLmg4mlehmw8cYS4WixSEzWpZuDEryyN0lNrAYhugkqkkUaZO&#10;m149bNdU1H604jw83qeoh8/J/D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9WqKo1gAAAAkBAAAP&#10;AAAAAAAAAAEAIAAAACIAAABkcnMvZG93bnJldi54bWxQSwECFAAUAAAACACHTuJAQSX+WVMCAACW&#10;BAAADgAAAAAAAAABACAAAAAlAQAAZHJzL2Uyb0RvYy54bWxQSwUGAAAAAAYABgBZAQAA6gUAAAAA&#10;">
                      <v:fill on="t" focussize="0,0"/>
                      <v:stroke on="f" weight="0.5pt"/>
                      <v:imagedata o:title=""/>
                      <o:lock v:ext="edit" aspectratio="f"/>
                      <v:textbox>
                        <w:txbxContent>
                          <w:p w14:paraId="6A26D1FD">
                            <w:pPr>
                              <w:jc w:val="left"/>
                            </w:pPr>
                            <w:r>
                              <w:rPr>
                                <w:rFonts w:hint="eastAsia"/>
                              </w:rPr>
                              <w:t>约30分钟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31968" behindDoc="0" locked="0" layoutInCell="1" allowOverlap="1">
                      <wp:simplePos x="0" y="0"/>
                      <wp:positionH relativeFrom="column">
                        <wp:posOffset>-54610</wp:posOffset>
                      </wp:positionH>
                      <wp:positionV relativeFrom="paragraph">
                        <wp:posOffset>2763520</wp:posOffset>
                      </wp:positionV>
                      <wp:extent cx="508000" cy="457200"/>
                      <wp:effectExtent l="0" t="0" r="6350" b="0"/>
                      <wp:wrapNone/>
                      <wp:docPr id="196295826"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5AD1690E">
                                  <w:pPr>
                                    <w:jc w:val="left"/>
                                  </w:pPr>
                                  <w:r>
                                    <w:rPr>
                                      <w:rFonts w:hint="eastAsia"/>
                                    </w:rPr>
                                    <w:t>约30分钟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3pt;margin-top:217.6pt;height:36pt;width:40pt;z-index:251731968;mso-width-relative:page;mso-height-relative:page;" fillcolor="#FFFFFF [3201]" filled="t" stroked="f" coordsize="21600,21600" o:gfxdata="UEsDBAoAAAAAAIdO4kAAAAAAAAAAAAAAAAAEAAAAZHJzL1BLAwQUAAAACACHTuJAqTY1p9UAAAAJ&#10;AQAADwAAAGRycy9kb3ducmV2LnhtbE2Py2rDMBBF94X+g5hAd4lk13ngWs6i0G2hea0Va2qZSCMj&#10;Kc+vr7pql8M93HumWd+cZRcMcfAkoZgJYEid1wP1Enbbj+kKWEyKtLKeUMIdI6zb56dG1dpf6Qsv&#10;m9SzXEKxVhJMSmPNeewMOhVnfkTK2bcPTqV8hp7roK653FleCrHgTg2UF4wa8d1gd9qcnYRD7x6H&#10;fTEGo52t6PNx3+78IOXLpBBvwBLe0h8Mv/pZHdrsdPRn0pFZCdPVIpMSqtd5CSwDy6ICdpQwF8sS&#10;eNvw/x+0P1BLAwQUAAAACACHTuJA36wUdFMCAACWBAAADgAAAGRycy9lMm9Eb2MueG1srVTBbhMx&#10;EL0j8Q+W72Q3aRPaKJsqNApCimilgjg7Xm/Wku0xtpPd8AHwB5y4cOe7+h2MvZs2FA49kIMz9ozf&#10;+L2Z2dlVqxXZC+clmIIOBzklwnAopdkW9OOH1asLSnxgpmQKjCjoQXh6NX/5YtbYqRhBDaoUjiCI&#10;8dPGFrQOwU6zzPNaaOYHYIVBZwVOs4Bbt81KxxpE1yob5fkka8CV1gEX3uPpsnPSHtE9BxCqSnKx&#10;BL7TwoQO1QnFAlLytbSeztNrq0rwcFNVXgSiCopMQ1oxCdqbuGbzGZtuHbO15P0T2HOe8ISTZtJg&#10;0geoJQuM7Jz8C0pL7sBDFQYcdNYRSYogi2H+RJu7mlmRuKDU3j6I7v8fLH+/v3VEltgJl5PR5fhi&#10;NKHEMI2Fv//+7f7Hr/ufX8lZlKmxforRdxbjQ/sGWrxyPPd4GNm3ldPxH3kR9KPIhweRRRsIx8Nx&#10;fpHn6OHoOh+/xpaIKNnjZet8eCtAk2gU1GENk7Rsv/ahCz2GxFwelCxXUqm0cdvNtXJkz7Deq/Tr&#10;0f8IU4Y0BZ2cjfOEbCDe76CVwcdErh2naIV20/YCbKA8IH8HXSN5y1cSX7lmPtwyh52DxHC2wg0u&#10;lQJMAr1FSQ3uy7/OYzwWFL2UNNiJBfWfd8wJStQ7g6W+HJ6fI2xIm6QYJe7Uszn1mJ2+BiQ/xCm2&#10;PJl42QV1NCsH+hOO4CJmRRczHHMXNBzN69DNB44wF4tFCsJmtSyszZ3lETpKbWCxC1DJVJIoU6dN&#10;rx62aypqP1pxHk73KerxczL/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Kk2NafVAAAACQEAAA8A&#10;AAAAAAAAAQAgAAAAIgAAAGRycy9kb3ducmV2LnhtbFBLAQIUABQAAAAIAIdO4kDfrBR0UwIAAJYE&#10;AAAOAAAAAAAAAAEAIAAAACQBAABkcnMvZTJvRG9jLnhtbFBLBQYAAAAABgAGAFkBAADpBQAAAAA=&#10;">
                      <v:fill on="t" focussize="0,0"/>
                      <v:stroke on="f" weight="0.5pt"/>
                      <v:imagedata o:title=""/>
                      <o:lock v:ext="edit" aspectratio="f"/>
                      <v:textbox>
                        <w:txbxContent>
                          <w:p w14:paraId="5AD1690E">
                            <w:pPr>
                              <w:jc w:val="left"/>
                            </w:pPr>
                            <w:r>
                              <w:rPr>
                                <w:rFonts w:hint="eastAsia"/>
                              </w:rPr>
                              <w:t>约30分钟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27872" behindDoc="0" locked="0" layoutInCell="1" allowOverlap="1">
                      <wp:simplePos x="0" y="0"/>
                      <wp:positionH relativeFrom="column">
                        <wp:posOffset>-58420</wp:posOffset>
                      </wp:positionH>
                      <wp:positionV relativeFrom="paragraph">
                        <wp:posOffset>1252220</wp:posOffset>
                      </wp:positionV>
                      <wp:extent cx="508000" cy="457200"/>
                      <wp:effectExtent l="0" t="0" r="6350" b="0"/>
                      <wp:wrapNone/>
                      <wp:docPr id="249192124"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77C06B7C">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pt;margin-top:98.6pt;height:36pt;width:40pt;z-index:251727872;mso-width-relative:page;mso-height-relative:page;" fillcolor="#FFFFFF [3201]" filled="t" stroked="f" coordsize="21600,21600" o:gfxdata="UEsDBAoAAAAAAIdO4kAAAAAAAAAAAAAAAAAEAAAAZHJzL1BLAwQUAAAACACHTuJAsL8Y29QAAAAJ&#10;AQAADwAAAGRycy9kb3ducmV2LnhtbE2PzU7DMBCE70i8g7VI3Fo7EWppiNMDElck2tKzGy9xhL2O&#10;bPf36VlOcNvdGc1+064vwYsTpjxG0lDNFQikPtqRBg277dvsGUQuhqzxkVDDFTOsu/u71jQ2nukD&#10;T5syCA6h3BgNrpSpkTL3DoPJ8zghsfYVUzCF1zRIm8yZw4OXtVILGcxI/MGZCV8d9t+bY9CwH8Jt&#10;/1lNydngn+j9dt3u4qj140OlXkAUvJQ/M/ziMzp0zHSIR7JZeA2zVc1Ovq+WPLBhqbjKQUO9YEV2&#10;rfzfoPsBUEsDBBQAAAAIAIdO4kDinq5dUwIAAJYEAAAOAAAAZHJzL2Uyb0RvYy54bWytVMFuEzEQ&#10;vSPxD5bvZDdpUtoomyq0CkKqaKWAODteb9aS7TG2k93wAfAHnLhw57vyHYy9mzYUDj2QgzP2jN/4&#10;vZnZ2VWrFdkJ5yWYgg4HOSXCcCil2RT044flqwtKfGCmZAqMKOheeHo1f/li1tipGEENqhSOIIjx&#10;08YWtA7BTrPM81po5gdghUFnBU6zgFu3yUrHGkTXKhvl+XnWgCutAy68x9Obzkl7RPccQKgqycUN&#10;8K0WJnSoTigWkJKvpfV0nl5bVYKHu6ryIhBVUGQa0opJ0F7HNZvP2HTjmK0l75/AnvOEJ5w0kwaT&#10;PkDdsMDI1sm/oLTkDjxUYcBBZx2RpAiyGOZPtFnVzIrEBaX29kF0//9g+fvdvSOyLOhofDm8HA1H&#10;Y0oM01j4w/dvhx+/Dj+/krMoU2P9FKNXFuND+wZabJ7jucfDyL6tnI7/yIugH0XeP4gs2kA4Hk7y&#10;izxHD0fXePIaWyKiZI+XrfPhrQBNolFQhzVM0rLdrQ9d6DEk5vKgZLmUSqWN26yvlSM7hvVepl+P&#10;/keYMqQp6PnZJE/IBuL9DloZfEzk2nGKVmjXbS/AGso98nfQNZK3fCnxlbfMh3vmsHOQGM5WuMOl&#10;UoBJoLcoqcF9+dd5jMeCopeSBjuxoP7zljlBiXpnsNSXw/EYYUPaJMUocaee9anHbPU1IPkhTrHl&#10;ycTLLqijWTnQn3AEFzErupjhmLug4Wheh24+cIS5WCxSEDarZeHWrCyP0FFqA4ttgEqmkkSZOm16&#10;9bBdU1H70YrzcLpPUY+fk/l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sL8Y29QAAAAJAQAADwAA&#10;AAAAAAABACAAAAAiAAAAZHJzL2Rvd25yZXYueG1sUEsBAhQAFAAAAAgAh07iQOKerl1TAgAAlgQA&#10;AA4AAAAAAAAAAQAgAAAAIwEAAGRycy9lMm9Eb2MueG1sUEsFBgAAAAAGAAYAWQEAAOgFAAAAAA==&#10;">
                      <v:fill on="t" focussize="0,0"/>
                      <v:stroke on="f" weight="0.5pt"/>
                      <v:imagedata o:title=""/>
                      <o:lock v:ext="edit" aspectratio="f"/>
                      <v:textbox>
                        <w:txbxContent>
                          <w:p w14:paraId="77C06B7C">
                            <w:pPr>
                              <w:jc w:val="left"/>
                            </w:pPr>
                            <w:r>
                              <w:rPr>
                                <w:rFonts w:hint="eastAsia"/>
                              </w:rPr>
                              <w:t>约15分钟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29920" behindDoc="0" locked="0" layoutInCell="1" allowOverlap="1">
                      <wp:simplePos x="0" y="0"/>
                      <wp:positionH relativeFrom="column">
                        <wp:posOffset>5897880</wp:posOffset>
                      </wp:positionH>
                      <wp:positionV relativeFrom="paragraph">
                        <wp:posOffset>6783070</wp:posOffset>
                      </wp:positionV>
                      <wp:extent cx="508000" cy="457200"/>
                      <wp:effectExtent l="0" t="0" r="6350" b="0"/>
                      <wp:wrapNone/>
                      <wp:docPr id="354345184"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0E8A1AF8">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4.4pt;margin-top:534.1pt;height:36pt;width:40pt;z-index:251729920;mso-width-relative:page;mso-height-relative:page;" fillcolor="#FFFFFF [3201]" filled="t" stroked="f" coordsize="21600,21600" o:gfxdata="UEsDBAoAAAAAAIdO4kAAAAAAAAAAAAAAAAAEAAAAZHJzL1BLAwQUAAAACACHTuJAnRTO79cAAAAO&#10;AQAADwAAAGRycy9kb3ducmV2LnhtbE2PzU7DMBCE70i8g7VI3KidqKrSEKcHJK5ItKVnN16SCHsd&#10;2e7v07M5wW13ZzT7TbO5eifOGNMYSEOxUCCQumBH6jXsd+8vFYiUDVnjAqGGGybYtI8PjaltuNAn&#10;nre5FxxCqTYahpynWsrUDehNWoQJibXvEL3JvMZe2mguHO6dLJVaSW9G4g+DmfBtwO5ne/IaDr2/&#10;H76KKQ7WuyV93G+7fRi1fn4q1CuIjNf8Z4YZn9GhZaZjOJFNwmlYlxWjZxbUqipBzBal5tuRp2Kp&#10;SpBtI//XaH8BUEsDBBQAAAAIAIdO4kAnjgrcUwIAAJYEAAAOAAAAZHJzL2Uyb0RvYy54bWytVMFu&#10;EzEQvSPxD5bvZDdNUkKUTRVaBSFVtFJBnB2vN2vJ9hjbyW74APiDnrhw57vyHYy9mzYUDj2QgzP2&#10;jN/4vZnZ+UWrFdkJ5yWYgg4HOSXCcCil2RT008fVqyklPjBTMgVGFHQvPL1YvHwxb+xMnEENqhSO&#10;IIjxs8YWtA7BzrLM81po5gdghUFnBU6zgFu3yUrHGkTXKjvL8/OsAVdaB1x4j6dXnZP2iO45gFBV&#10;kosr4FstTOhQnVAsICVfS+vpIr22qgQPN1XlRSCqoMg0pBWToL2Oa7aYs9nGMVtL3j+BPecJTzhp&#10;Jg0mfYC6YoGRrZN/QWnJHXiowoCDzjoiSRFkMcyfaHNXMysSF5Ta2wfR/f+D5R92t47IsqCjyXg0&#10;ngynY0oM01j4w/33w49fh5/fyCjK1Fg/w+g7i/GhfQstNs/x3ONhZN9WTsd/5EXQjyLvH0QWbSAc&#10;Dyf5NM/Rw9E1nrzGlogo2eNl63x4J0CTaBTUYQ2TtGx37UMXegyJuTwoWa6kUmnjNutL5ciOYb1X&#10;6dej/xGmDGkKej6a5AnZQLzfQSuDj4lcO07RCu267QVYQ7lH/g66RvKWryS+8pr5cMscdg4Sw9kK&#10;N7hUCjAJ9BYlNbiv/zqP8VhQ9FLSYCcW1H/ZMicoUe8NlvrNcDxG2JA2STFK3KlnfeoxW30JSH6I&#10;U2x5MvGyC+poVg70ZxzBZcyKLmY45i5oOJqXoZsPHGEulssUhM1qWbg2d5ZH6Ci1geU2QCVTSaJM&#10;nTa9etiuqaj9aMV5ON2nqMfPyeI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nRTO79cAAAAOAQAA&#10;DwAAAAAAAAABACAAAAAiAAAAZHJzL2Rvd25yZXYueG1sUEsBAhQAFAAAAAgAh07iQCeOCtxTAgAA&#10;lgQAAA4AAAAAAAAAAQAgAAAAJgEAAGRycy9lMm9Eb2MueG1sUEsFBgAAAAAGAAYAWQEAAOsFAAAA&#10;AA==&#10;">
                      <v:fill on="t" focussize="0,0"/>
                      <v:stroke on="f" weight="0.5pt"/>
                      <v:imagedata o:title=""/>
                      <o:lock v:ext="edit" aspectratio="f"/>
                      <v:textbox>
                        <w:txbxContent>
                          <w:p w14:paraId="0E8A1AF8">
                            <w:pPr>
                              <w:jc w:val="left"/>
                            </w:pPr>
                            <w:r>
                              <w:rPr>
                                <w:rFonts w:hint="eastAsia"/>
                              </w:rPr>
                              <w:t>约15分钟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28896" behindDoc="0" locked="0" layoutInCell="1" allowOverlap="1">
                      <wp:simplePos x="0" y="0"/>
                      <wp:positionH relativeFrom="column">
                        <wp:posOffset>5897880</wp:posOffset>
                      </wp:positionH>
                      <wp:positionV relativeFrom="paragraph">
                        <wp:posOffset>7386320</wp:posOffset>
                      </wp:positionV>
                      <wp:extent cx="508000" cy="457200"/>
                      <wp:effectExtent l="0" t="0" r="6350" b="0"/>
                      <wp:wrapNone/>
                      <wp:docPr id="48539185"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275E14D8">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4.4pt;margin-top:581.6pt;height:36pt;width:40pt;z-index:251728896;mso-width-relative:page;mso-height-relative:page;" fillcolor="#FFFFFF [3201]" filled="t" stroked="f" coordsize="21600,21600" o:gfxdata="UEsDBAoAAAAAAIdO4kAAAAAAAAAAAAAAAAAEAAAAZHJzL1BLAwQUAAAACACHTuJAA1otZdcAAAAO&#10;AQAADwAAAGRycy9kb3ducmV2LnhtbE2PS0/DMBCE70j8B2uRuFE7LlQlxOkBiSsSfZ3d2MQR9jqy&#10;3eevZ3OC2+7OaPabZnUJnp1sykNEBdVMALPYRTNgr2C7+XhaAstFo9E+olVwtRlW7f1do2sTz/hl&#10;T+vSMwrBXGsFrpSx5jx3zgadZ3G0SNp3TEEXWlPPTdJnCg+eSyEWPOgB6YPTo313tvtZH4OCfR9u&#10;+101JmeCf8bP23WzjYNSjw+VeANW7KX8mWHCJ3RoiekQj2gy8wpe5ZLQCwnVYi6BTRYhptuBJjl/&#10;kcDbhv+v0f4CUEsDBBQAAAAIAIdO4kD5Z+iwUgIAAJUEAAAOAAAAZHJzL2Uyb0RvYy54bWytVMFu&#10;EzEQvSPxD5bvZDdNUtKomyq0CkKqaKWAODteb9aS7TG2k93wAfAHnLhw57vyHYy9mzYUDj2QgzP2&#10;jN/4vZnZy6tWK7ITzkswBR0OckqE4VBKsynoxw/LV1NKfGCmZAqMKOheeHo1f/nisrEzcQY1qFI4&#10;giDGzxpb0DoEO8syz2uhmR+AFQadFTjNAm7dJisdaxBdq+wsz8+zBlxpHXDhPZ7edE7aI7rnAEJV&#10;SS5ugG+1MKFDdUKxgJR8La2n8/TaqhI83FWVF4GogiLTkFZMgvY6rtn8ks02jtla8v4J7DlPeMJJ&#10;M2kw6QPUDQuMbJ38C0pL7sBDFQYcdNYRSYogi2H+RJtVzaxIXFBqbx9E9/8Plr/f3Tsiy4KOp5PR&#10;xXA6ocQwjXU/fP92+PHr8PMrGUWVGutnGLyyGB7aN9Bi7xzPPR5G8m3ldPxHWgT9qPH+QWPRBsLx&#10;cJJP8xw9HF3jyWvsiIiSPV62zoe3AjSJRkEdljApy3a3PnShx5CYy4OS5VIqlTZus75WjuwYlnuZ&#10;fj36H2HKkKag56NJnpANxPsdtDL4mMi14xSt0K7bXoA1lHvk76DrI2/5UuIrb5kP98xh4yAxHK1w&#10;h0ulAJNAb1FSg/vyr/MYj/VELyUNNmJB/ectc4IS9c5gpS+G4zHChrRJilHiTj3rU4/Z6mtA8kMc&#10;YsuTiZddUEezcqA/4QQuYlZ0McMxd0HD0bwO3XjgBHOxWKQg7FXLwq1ZWR6ho9QGFtsAlUwliTJ1&#10;2vTqYbemovaTFcfhdJ+iHr8m89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DWi1l1wAAAA4BAAAP&#10;AAAAAAAAAAEAIAAAACIAAABkcnMvZG93bnJldi54bWxQSwECFAAUAAAACACHTuJA+WfosFICAACV&#10;BAAADgAAAAAAAAABACAAAAAmAQAAZHJzL2Uyb0RvYy54bWxQSwUGAAAAAAYABgBZAQAA6gUAAAAA&#10;">
                      <v:fill on="t" focussize="0,0"/>
                      <v:stroke on="f" weight="0.5pt"/>
                      <v:imagedata o:title=""/>
                      <o:lock v:ext="edit" aspectratio="f"/>
                      <v:textbox>
                        <w:txbxContent>
                          <w:p w14:paraId="275E14D8">
                            <w:pPr>
                              <w:jc w:val="left"/>
                            </w:pPr>
                            <w:r>
                              <w:rPr>
                                <w:rFonts w:hint="eastAsia"/>
                              </w:rPr>
                              <w:t>约15分钟</w:t>
                            </w:r>
                          </w:p>
                        </w:txbxContent>
                      </v:textbox>
                    </v:shape>
                  </w:pict>
                </mc:Fallback>
              </mc:AlternateContent>
            </w:r>
          </w:p>
        </w:tc>
      </w:tr>
      <w:tr w14:paraId="4EB55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3" w:hRule="atLeast"/>
        </w:trPr>
        <w:tc>
          <w:tcPr>
            <w:tcW w:w="7366" w:type="dxa"/>
            <w:gridSpan w:val="2"/>
          </w:tcPr>
          <w:p w14:paraId="41FD9AA1">
            <w:pPr>
              <w:rPr>
                <w:rFonts w:hint="eastAsia" w:ascii="宋体" w:hAnsi="宋体" w:eastAsia="宋体" w:cs="宋体"/>
                <w:bCs/>
                <w:sz w:val="22"/>
                <w:szCs w:val="22"/>
              </w:rPr>
            </w:pPr>
            <w:r>
              <w:rPr>
                <w:rFonts w:hint="eastAsia" w:ascii="宋体" w:hAnsi="宋体" w:eastAsia="宋体" w:cs="宋体"/>
                <w:bCs/>
                <w:sz w:val="22"/>
                <w:szCs w:val="22"/>
              </w:rPr>
              <w:t>三、归纳小结</w:t>
            </w:r>
          </w:p>
          <w:p w14:paraId="62F617DB">
            <w:pPr>
              <w:autoSpaceDE w:val="0"/>
              <w:autoSpaceDN w:val="0"/>
              <w:adjustRightInd w:val="0"/>
              <w:spacing w:line="360" w:lineRule="auto"/>
              <w:ind w:left="-78" w:leftChars="-37" w:firstLine="420" w:firstLineChars="200"/>
              <w:rPr>
                <w:rFonts w:hint="eastAsia" w:ascii="宋体" w:hAnsi="宋体" w:cs="宋体"/>
                <w:sz w:val="22"/>
                <w:szCs w:val="22"/>
              </w:rPr>
            </w:pPr>
            <w:r>
              <w:rPr>
                <w:rFonts w:hint="eastAsia" w:ascii="宋体" w:hAnsi="宋体"/>
                <w:bCs/>
                <w:szCs w:val="21"/>
              </w:rPr>
              <w:t>本次上机，完成了数据预处理的各类操作实践。主要包括</w:t>
            </w:r>
            <w:r>
              <w:rPr>
                <w:rFonts w:ascii="宋体" w:hAnsi="宋体"/>
                <w:bCs/>
                <w:szCs w:val="21"/>
              </w:rPr>
              <w:t>使用Pandas读写Excel文件的方法</w:t>
            </w:r>
            <w:r>
              <w:rPr>
                <w:rFonts w:hint="eastAsia" w:ascii="宋体" w:hAnsi="宋体"/>
                <w:bCs/>
                <w:szCs w:val="21"/>
              </w:rPr>
              <w:t>；数据清洗的方法，包括查找、删除和填充缺失值；数据检索的方法，包括基本检索、loc检索、iloc检索及条件检索</w:t>
            </w:r>
            <w:r>
              <w:rPr>
                <w:rFonts w:ascii="宋体" w:hAnsi="宋体"/>
                <w:bCs/>
                <w:szCs w:val="21"/>
              </w:rPr>
              <w:t>。</w:t>
            </w:r>
          </w:p>
        </w:tc>
        <w:tc>
          <w:tcPr>
            <w:tcW w:w="928" w:type="dxa"/>
          </w:tcPr>
          <w:p w14:paraId="15FE0FEB">
            <w:pPr>
              <w:ind w:firstLine="560" w:firstLineChars="200"/>
              <w:jc w:val="left"/>
              <w:rPr>
                <w:rFonts w:ascii="仿宋_GB2312" w:hAnsi="Calibri" w:eastAsia="仿宋_GB2312" w:cs="Times New Roman"/>
                <w:bCs/>
                <w:i/>
                <w:color w:val="FF0000"/>
                <w:sz w:val="24"/>
              </w:rPr>
            </w:pPr>
            <w:r>
              <w:rPr>
                <w:rFonts w:ascii="仿宋_GB2312" w:eastAsia="仿宋_GB2312"/>
                <w:sz w:val="28"/>
                <w:szCs w:val="28"/>
              </w:rPr>
              <mc:AlternateContent>
                <mc:Choice Requires="wps">
                  <w:drawing>
                    <wp:anchor distT="0" distB="0" distL="114300" distR="114300" simplePos="0" relativeHeight="251725824" behindDoc="0" locked="0" layoutInCell="1" allowOverlap="1">
                      <wp:simplePos x="0" y="0"/>
                      <wp:positionH relativeFrom="column">
                        <wp:posOffset>-45720</wp:posOffset>
                      </wp:positionH>
                      <wp:positionV relativeFrom="paragraph">
                        <wp:posOffset>266700</wp:posOffset>
                      </wp:positionV>
                      <wp:extent cx="482600" cy="457200"/>
                      <wp:effectExtent l="0" t="0" r="0" b="0"/>
                      <wp:wrapNone/>
                      <wp:docPr id="1390382059" name="文本框 3"/>
                      <wp:cNvGraphicFramePr/>
                      <a:graphic xmlns:a="http://schemas.openxmlformats.org/drawingml/2006/main">
                        <a:graphicData uri="http://schemas.microsoft.com/office/word/2010/wordprocessingShape">
                          <wps:wsp>
                            <wps:cNvSpPr txBox="1"/>
                            <wps:spPr>
                              <a:xfrm>
                                <a:off x="0" y="0"/>
                                <a:ext cx="482600" cy="457200"/>
                              </a:xfrm>
                              <a:prstGeom prst="rect">
                                <a:avLst/>
                              </a:prstGeom>
                              <a:solidFill>
                                <a:schemeClr val="lt1"/>
                              </a:solidFill>
                              <a:ln w="6350">
                                <a:noFill/>
                              </a:ln>
                            </wps:spPr>
                            <wps:txbx>
                              <w:txbxContent>
                                <w:p w14:paraId="77EB31BA">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pt;margin-top:21pt;height:36pt;width:38pt;z-index:251725824;mso-width-relative:page;mso-height-relative:page;" fillcolor="#FFFFFF [3201]" filled="t" stroked="f" coordsize="21600,21600" o:gfxdata="UEsDBAoAAAAAAIdO4kAAAAAAAAAAAAAAAAAEAAAAZHJzL1BLAwQUAAAACACHTuJAq5t9QNMAAAAI&#10;AQAADwAAAGRycy9kb3ducmV2LnhtbE2Py2rDMBBF94X+g5hAd4lsY9LgWs4i0G2hSZq1Yk0sU2lk&#10;JOX59Z2u2uVwL3fOadc378QFYxoDKSgXBQikPpiRBgX73ft8BSJlTUa7QKjgjgnW3fNTqxsTrvSJ&#10;l20eBI9QarQCm/PUSJl6i16nRZiQODuF6HXmMw7SRH3lce9kVRRL6fVI/MHqCTcW++/t2Ss4DP5x&#10;+CqnaI13NX087rt9GJV6mZXFG4iMt/xXhl98RoeOmY7hTCYJp2D+WnFTQV2xEufLFZscuVfWBciu&#10;lf8Fuh9QSwMEFAAAAAgAh07iQN8MyzpUAgAAlwQAAA4AAABkcnMvZTJvRG9jLnhtbK1UzW4TMRC+&#10;I/EOlu90Nz8taZRNFVoFIUW0UkCcHa83a8n2GNvJbngAeANOXLjzXH0Oxt5NGwqHHsjBGXvG3/j7&#10;ZmZnV61WZC+cl2AKOjjLKRGGQynNtqAfPyxfTSjxgZmSKTCioAfh6dX85YtZY6diCDWoUjiCIMZP&#10;G1vQOgQ7zTLPa6GZPwMrDDorcJoF3LptVjrWILpW2TDPL7IGXGkdcOE9nt50TtojuucAQlVJLm6A&#10;77QwoUN1QrGAlHwtrafz9NqqEjzcVpUXgaiCItOQVkyC9iau2XzGplvHbC15/wT2nCc84aSZNJj0&#10;AeqGBUZ2Tv4FpSV34KEKZxx01hFJiiCLQf5Em3XNrEhcUGpvH0T3/w+Wv9/fOSJL7ITRZT6aDPPz&#10;S0oM01j5++/f7n/8uv/5lYyiTo31UwxfW7wQ2jfQ4p3jucfDSL+tnI7/SIygH1U+PKgs2kA4Ho4n&#10;w4scPRxd4/PX2BMRJXu8bJ0PbwVoEo2COixi0pbtVz50oceQmMuDkuVSKpU2bru5Vo7sGRZ8mX49&#10;+h9hypCmoBej8zwhG4j3O2hl8DGRa8cpWqHdtL0AGygPyN9B10ne8qXEV66YD3fMYesgMRyucItL&#10;pQCTQG9RUoP78q/zGI8VRS8lDbZiQf3nHXOCEvXOYK0vB+Mxwoa0SYpR4k49m1OP2elrQPIDHGPL&#10;k4mXXVBHs3KgP+EMLmJWdDHDMXdBw9G8Dt2A4AxzsVikIOxWy8LKrC2P0FFqA4tdgEqmkkSZOm16&#10;9bBfU1H72YoDcbpPUY/fk/l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q5t9QNMAAAAIAQAADwAA&#10;AAAAAAABACAAAAAiAAAAZHJzL2Rvd25yZXYueG1sUEsBAhQAFAAAAAgAh07iQN8MyzpUAgAAlwQA&#10;AA4AAAAAAAAAAQAgAAAAIgEAAGRycy9lMm9Eb2MueG1sUEsFBgAAAAAGAAYAWQEAAOgFAAAAAA==&#10;">
                      <v:fill on="t" focussize="0,0"/>
                      <v:stroke on="f" weight="0.5pt"/>
                      <v:imagedata o:title=""/>
                      <o:lock v:ext="edit" aspectratio="f"/>
                      <v:textbox>
                        <w:txbxContent>
                          <w:p w14:paraId="77EB31BA">
                            <w:pPr>
                              <w:jc w:val="left"/>
                            </w:pPr>
                            <w:r>
                              <w:rPr>
                                <w:rFonts w:hint="eastAsia"/>
                              </w:rPr>
                              <w:t>约5分钟</w:t>
                            </w:r>
                          </w:p>
                        </w:txbxContent>
                      </v:textbox>
                    </v:shape>
                  </w:pict>
                </mc:Fallback>
              </mc:AlternateContent>
            </w:r>
          </w:p>
        </w:tc>
      </w:tr>
      <w:tr w14:paraId="22D56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5" w:hRule="atLeast"/>
        </w:trPr>
        <w:tc>
          <w:tcPr>
            <w:tcW w:w="2263" w:type="dxa"/>
            <w:vAlign w:val="center"/>
          </w:tcPr>
          <w:p w14:paraId="1E096914">
            <w:pPr>
              <w:jc w:val="center"/>
              <w:rPr>
                <w:rFonts w:ascii="仿宋_GB2312" w:hAnsi="Calibri" w:eastAsia="仿宋_GB2312" w:cs="Times New Roman"/>
                <w:sz w:val="28"/>
                <w:szCs w:val="28"/>
              </w:rPr>
            </w:pPr>
            <w:r>
              <w:rPr>
                <w:rFonts w:hint="eastAsia" w:ascii="仿宋_GB2312" w:hAnsi="Calibri" w:eastAsia="仿宋_GB2312" w:cs="Times New Roman"/>
                <w:sz w:val="28"/>
                <w:szCs w:val="28"/>
              </w:rPr>
              <w:t>课前课后学习任务布置</w:t>
            </w:r>
          </w:p>
        </w:tc>
        <w:tc>
          <w:tcPr>
            <w:tcW w:w="6031" w:type="dxa"/>
            <w:gridSpan w:val="2"/>
            <w:vAlign w:val="center"/>
          </w:tcPr>
          <w:p w14:paraId="6A10D557">
            <w:pPr>
              <w:rPr>
                <w:rFonts w:hint="eastAsia" w:ascii="宋体" w:hAnsi="宋体" w:eastAsia="宋体" w:cs="Times New Roman"/>
                <w:szCs w:val="21"/>
              </w:rPr>
            </w:pPr>
            <w:r>
              <w:rPr>
                <w:rFonts w:hint="eastAsia" w:ascii="宋体" w:hAnsi="宋体" w:cs="宋体"/>
                <w:iCs/>
                <w:szCs w:val="21"/>
                <w:lang w:bidi="ar"/>
              </w:rPr>
              <w:t>本次上机要求学生课前对相关内容进行复习，尽量当堂完成上机任务，如未完成，课后抽时间在规定时间内完成提交。</w:t>
            </w:r>
          </w:p>
        </w:tc>
      </w:tr>
    </w:tbl>
    <w:p w14:paraId="70EFC6F2"/>
    <w:p w14:paraId="3B1684E3">
      <w:pPr>
        <w:widowControl/>
        <w:jc w:val="left"/>
      </w:pPr>
      <w:r>
        <w:br w:type="page"/>
      </w:r>
    </w:p>
    <w:p w14:paraId="31BFFDE5">
      <w:pPr>
        <w:jc w:val="left"/>
        <w:outlineLvl w:val="0"/>
        <w:rPr>
          <w:rFonts w:ascii="仿宋_GB2312" w:eastAsia="仿宋_GB2312"/>
          <w:b/>
          <w:bCs/>
          <w:sz w:val="28"/>
          <w:szCs w:val="28"/>
        </w:rPr>
      </w:pPr>
      <w:r>
        <w:rPr>
          <w:rFonts w:hint="eastAsia" w:ascii="仿宋_GB2312" w:eastAsia="仿宋_GB2312"/>
          <w:b/>
          <w:bCs/>
          <w:sz w:val="28"/>
          <w:szCs w:val="28"/>
        </w:rPr>
        <w:t>【编号】11</w:t>
      </w:r>
      <w:r>
        <w:rPr>
          <w:rFonts w:ascii="仿宋_GB2312" w:eastAsia="仿宋_GB2312"/>
          <w:b/>
          <w:bCs/>
          <w:sz w:val="28"/>
          <w:szCs w:val="28"/>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82"/>
        <w:gridCol w:w="4879"/>
        <w:gridCol w:w="924"/>
      </w:tblGrid>
      <w:tr w14:paraId="0916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8290" w:type="dxa"/>
            <w:gridSpan w:val="4"/>
            <w:tcBorders>
              <w:top w:val="single" w:color="auto" w:sz="4" w:space="0"/>
              <w:left w:val="single" w:color="auto" w:sz="4" w:space="0"/>
              <w:bottom w:val="single" w:color="auto" w:sz="4" w:space="0"/>
              <w:right w:val="single" w:color="auto" w:sz="4" w:space="0"/>
            </w:tcBorders>
            <w:vAlign w:val="center"/>
          </w:tcPr>
          <w:p w14:paraId="2D7BFFF3">
            <w:pPr>
              <w:ind w:firstLine="281" w:firstLineChars="100"/>
              <w:jc w:val="center"/>
              <w:rPr>
                <w:rFonts w:ascii="仿宋_GB2312" w:eastAsia="仿宋_GB2312" w:cs="仿宋_GB2312"/>
                <w:b/>
                <w:sz w:val="28"/>
                <w:szCs w:val="28"/>
              </w:rPr>
            </w:pPr>
            <w:r>
              <w:rPr>
                <w:rFonts w:ascii="仿宋_GB2312" w:eastAsia="仿宋_GB2312" w:cs="仿宋_GB2312"/>
                <w:b/>
                <w:sz w:val="28"/>
                <w:szCs w:val="28"/>
                <w:lang w:bidi="ar"/>
              </w:rPr>
              <w:t>第</w:t>
            </w:r>
            <w:r>
              <w:rPr>
                <w:rFonts w:hint="eastAsia" w:ascii="仿宋_GB2312" w:eastAsia="仿宋_GB2312" w:cs="仿宋_GB2312"/>
                <w:b/>
                <w:sz w:val="28"/>
                <w:szCs w:val="28"/>
                <w:lang w:bidi="ar"/>
              </w:rPr>
              <w:t xml:space="preserve"> </w:t>
            </w:r>
            <w:r>
              <w:rPr>
                <w:rFonts w:ascii="仿宋_GB2312" w:eastAsia="仿宋_GB2312" w:cs="仿宋_GB2312"/>
                <w:b/>
                <w:sz w:val="28"/>
                <w:szCs w:val="28"/>
                <w:lang w:bidi="ar"/>
              </w:rPr>
              <w:t xml:space="preserve"> 周       第</w:t>
            </w:r>
            <w:r>
              <w:rPr>
                <w:rFonts w:hint="eastAsia" w:ascii="仿宋_GB2312" w:eastAsia="仿宋_GB2312" w:cs="仿宋_GB2312"/>
                <w:b/>
                <w:sz w:val="28"/>
                <w:szCs w:val="28"/>
                <w:lang w:bidi="ar"/>
              </w:rPr>
              <w:t xml:space="preserve"> 11 </w:t>
            </w:r>
            <w:r>
              <w:rPr>
                <w:rFonts w:ascii="仿宋_GB2312" w:eastAsia="仿宋_GB2312" w:cs="仿宋_GB2312"/>
                <w:b/>
                <w:sz w:val="28"/>
                <w:szCs w:val="28"/>
                <w:lang w:bidi="ar"/>
              </w:rPr>
              <w:t>次课    2学时</w:t>
            </w:r>
          </w:p>
        </w:tc>
      </w:tr>
      <w:tr w14:paraId="034E6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2405" w:type="dxa"/>
            <w:tcBorders>
              <w:top w:val="single" w:color="auto" w:sz="4" w:space="0"/>
              <w:left w:val="single" w:color="auto" w:sz="4" w:space="0"/>
              <w:bottom w:val="single" w:color="auto" w:sz="4" w:space="0"/>
              <w:right w:val="single" w:color="auto" w:sz="4" w:space="0"/>
            </w:tcBorders>
            <w:vAlign w:val="center"/>
          </w:tcPr>
          <w:p w14:paraId="4F4B5475">
            <w:pPr>
              <w:rPr>
                <w:rFonts w:ascii="仿宋_GB2312" w:eastAsia="仿宋_GB2312" w:cs="仿宋_GB2312"/>
                <w:b/>
                <w:sz w:val="28"/>
                <w:szCs w:val="28"/>
              </w:rPr>
            </w:pPr>
            <w:r>
              <w:rPr>
                <w:rFonts w:ascii="仿宋_GB2312" w:eastAsia="仿宋_GB2312" w:cs="仿宋_GB2312"/>
                <w:b/>
                <w:sz w:val="28"/>
                <w:szCs w:val="28"/>
                <w:lang w:bidi="ar"/>
              </w:rPr>
              <w:t>教学模块</w:t>
            </w:r>
          </w:p>
        </w:tc>
        <w:tc>
          <w:tcPr>
            <w:tcW w:w="5885" w:type="dxa"/>
            <w:gridSpan w:val="3"/>
            <w:tcBorders>
              <w:top w:val="single" w:color="auto" w:sz="4" w:space="0"/>
              <w:left w:val="single" w:color="auto" w:sz="4" w:space="0"/>
              <w:bottom w:val="single" w:color="auto" w:sz="4" w:space="0"/>
              <w:right w:val="single" w:color="auto" w:sz="4" w:space="0"/>
            </w:tcBorders>
            <w:vAlign w:val="center"/>
          </w:tcPr>
          <w:p w14:paraId="17F3E96B">
            <w:pPr>
              <w:widowControl/>
              <w:rPr>
                <w:kern w:val="0"/>
                <w:szCs w:val="21"/>
              </w:rPr>
            </w:pPr>
            <w:r>
              <w:rPr>
                <w:rFonts w:hint="eastAsia"/>
                <w:szCs w:val="21"/>
              </w:rPr>
              <w:t>人工智能编程与数据工程</w:t>
            </w:r>
          </w:p>
        </w:tc>
      </w:tr>
      <w:tr w14:paraId="16E35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2405" w:type="dxa"/>
            <w:tcBorders>
              <w:top w:val="single" w:color="auto" w:sz="4" w:space="0"/>
              <w:left w:val="single" w:color="auto" w:sz="4" w:space="0"/>
              <w:bottom w:val="single" w:color="auto" w:sz="4" w:space="0"/>
              <w:right w:val="single" w:color="auto" w:sz="4" w:space="0"/>
            </w:tcBorders>
            <w:vAlign w:val="center"/>
          </w:tcPr>
          <w:p w14:paraId="7252557B">
            <w:pPr>
              <w:rPr>
                <w:rFonts w:ascii="仿宋_GB2312" w:eastAsia="仿宋_GB2312" w:cs="仿宋_GB2312"/>
                <w:b/>
                <w:sz w:val="28"/>
                <w:szCs w:val="28"/>
              </w:rPr>
            </w:pPr>
            <w:r>
              <w:rPr>
                <w:rFonts w:ascii="仿宋_GB2312" w:eastAsia="仿宋_GB2312" w:cs="仿宋_GB2312"/>
                <w:b/>
                <w:sz w:val="28"/>
                <w:szCs w:val="28"/>
                <w:lang w:bidi="ar"/>
              </w:rPr>
              <w:t>课次内容</w:t>
            </w:r>
          </w:p>
        </w:tc>
        <w:tc>
          <w:tcPr>
            <w:tcW w:w="5885" w:type="dxa"/>
            <w:gridSpan w:val="3"/>
            <w:tcBorders>
              <w:top w:val="single" w:color="auto" w:sz="4" w:space="0"/>
              <w:left w:val="single" w:color="auto" w:sz="4" w:space="0"/>
              <w:bottom w:val="single" w:color="auto" w:sz="4" w:space="0"/>
              <w:right w:val="single" w:color="auto" w:sz="4" w:space="0"/>
            </w:tcBorders>
            <w:vAlign w:val="center"/>
          </w:tcPr>
          <w:p w14:paraId="5BA653A2">
            <w:pPr>
              <w:rPr>
                <w:rFonts w:hint="eastAsia" w:ascii="宋体" w:hAnsi="宋体" w:cs="宋体"/>
                <w:szCs w:val="21"/>
                <w:lang w:bidi="ar"/>
              </w:rPr>
            </w:pPr>
            <w:r>
              <w:rPr>
                <w:rFonts w:hint="eastAsia"/>
              </w:rPr>
              <w:t>数据分析；数据可视化</w:t>
            </w:r>
          </w:p>
        </w:tc>
      </w:tr>
      <w:tr w14:paraId="530E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6" w:hRule="atLeast"/>
        </w:trPr>
        <w:tc>
          <w:tcPr>
            <w:tcW w:w="2405" w:type="dxa"/>
            <w:tcBorders>
              <w:top w:val="single" w:color="auto" w:sz="4" w:space="0"/>
              <w:left w:val="single" w:color="auto" w:sz="4" w:space="0"/>
              <w:bottom w:val="single" w:color="auto" w:sz="4" w:space="0"/>
              <w:right w:val="single" w:color="auto" w:sz="4" w:space="0"/>
            </w:tcBorders>
            <w:vAlign w:val="center"/>
          </w:tcPr>
          <w:p w14:paraId="2AF403F0">
            <w:pPr>
              <w:rPr>
                <w:rFonts w:ascii="仿宋_GB2312" w:eastAsia="仿宋_GB2312" w:cs="仿宋_GB2312"/>
                <w:b/>
                <w:sz w:val="28"/>
                <w:szCs w:val="28"/>
              </w:rPr>
            </w:pPr>
            <w:r>
              <w:rPr>
                <w:rFonts w:ascii="仿宋_GB2312" w:eastAsia="仿宋_GB2312" w:cs="仿宋_GB2312"/>
                <w:b/>
                <w:sz w:val="28"/>
                <w:szCs w:val="28"/>
                <w:lang w:bidi="ar"/>
              </w:rPr>
              <w:t>教学目的与要求</w:t>
            </w:r>
          </w:p>
        </w:tc>
        <w:tc>
          <w:tcPr>
            <w:tcW w:w="5885" w:type="dxa"/>
            <w:gridSpan w:val="3"/>
            <w:tcBorders>
              <w:top w:val="single" w:color="auto" w:sz="4" w:space="0"/>
              <w:left w:val="single" w:color="auto" w:sz="4" w:space="0"/>
              <w:bottom w:val="single" w:color="auto" w:sz="4" w:space="0"/>
              <w:right w:val="single" w:color="auto" w:sz="4" w:space="0"/>
            </w:tcBorders>
            <w:vAlign w:val="center"/>
          </w:tcPr>
          <w:p w14:paraId="3384DACC">
            <w:r>
              <w:rPr>
                <w:rFonts w:hint="eastAsia"/>
              </w:rPr>
              <w:t>掌握数据分析基本方法；</w:t>
            </w:r>
          </w:p>
          <w:p w14:paraId="6E47C99A">
            <w:r>
              <w:rPr>
                <w:rFonts w:hint="eastAsia"/>
              </w:rPr>
              <w:t>掌握数据可视化方法</w:t>
            </w:r>
          </w:p>
        </w:tc>
      </w:tr>
      <w:tr w14:paraId="6DE6C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trPr>
        <w:tc>
          <w:tcPr>
            <w:tcW w:w="2405" w:type="dxa"/>
            <w:tcBorders>
              <w:top w:val="single" w:color="auto" w:sz="4" w:space="0"/>
              <w:left w:val="single" w:color="auto" w:sz="4" w:space="0"/>
              <w:bottom w:val="single" w:color="auto" w:sz="4" w:space="0"/>
              <w:right w:val="single" w:color="auto" w:sz="4" w:space="0"/>
            </w:tcBorders>
            <w:vAlign w:val="center"/>
          </w:tcPr>
          <w:p w14:paraId="5F23F5C2">
            <w:pPr>
              <w:rPr>
                <w:rFonts w:ascii="仿宋_GB2312" w:eastAsia="仿宋_GB2312" w:cs="仿宋_GB2312"/>
                <w:b/>
                <w:sz w:val="28"/>
                <w:szCs w:val="28"/>
              </w:rPr>
            </w:pPr>
            <w:r>
              <w:rPr>
                <w:rFonts w:ascii="仿宋_GB2312" w:eastAsia="仿宋_GB2312" w:cs="仿宋_GB2312"/>
                <w:b/>
                <w:sz w:val="28"/>
                <w:szCs w:val="28"/>
                <w:lang w:bidi="ar"/>
              </w:rPr>
              <w:t>教学重点与难点</w:t>
            </w:r>
          </w:p>
        </w:tc>
        <w:tc>
          <w:tcPr>
            <w:tcW w:w="5885" w:type="dxa"/>
            <w:gridSpan w:val="3"/>
            <w:tcBorders>
              <w:top w:val="single" w:color="auto" w:sz="4" w:space="0"/>
              <w:left w:val="single" w:color="auto" w:sz="4" w:space="0"/>
              <w:bottom w:val="single" w:color="auto" w:sz="4" w:space="0"/>
              <w:right w:val="single" w:color="auto" w:sz="4" w:space="0"/>
            </w:tcBorders>
            <w:vAlign w:val="center"/>
          </w:tcPr>
          <w:p w14:paraId="0198096B">
            <w:pPr>
              <w:adjustRightInd w:val="0"/>
              <w:rPr>
                <w:rFonts w:hint="eastAsia" w:asciiTheme="minorEastAsia" w:hAnsiTheme="minorEastAsia"/>
                <w:b/>
                <w:szCs w:val="21"/>
              </w:rPr>
            </w:pPr>
            <w:r>
              <w:rPr>
                <w:rFonts w:hint="eastAsia" w:asciiTheme="minorEastAsia" w:hAnsiTheme="minorEastAsia"/>
                <w:b/>
                <w:szCs w:val="21"/>
              </w:rPr>
              <w:t>重点：</w:t>
            </w:r>
            <w:r>
              <w:rPr>
                <w:rFonts w:hint="eastAsia"/>
              </w:rPr>
              <w:t>数据分析；数据可视化</w:t>
            </w:r>
          </w:p>
          <w:p w14:paraId="40ADFD9A">
            <w:pPr>
              <w:adjustRightInd w:val="0"/>
              <w:rPr>
                <w:rFonts w:hint="eastAsia" w:asciiTheme="minorEastAsia" w:hAnsiTheme="minorEastAsia"/>
                <w:b/>
                <w:szCs w:val="21"/>
              </w:rPr>
            </w:pPr>
            <w:r>
              <w:rPr>
                <w:rFonts w:hint="eastAsia" w:asciiTheme="minorEastAsia" w:hAnsiTheme="minorEastAsia"/>
                <w:b/>
                <w:szCs w:val="21"/>
              </w:rPr>
              <w:t>难点：</w:t>
            </w:r>
            <w:r>
              <w:rPr>
                <w:rFonts w:hint="eastAsia"/>
              </w:rPr>
              <w:t>分组数据分析</w:t>
            </w:r>
          </w:p>
        </w:tc>
      </w:tr>
      <w:tr w14:paraId="5F916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7366" w:type="dxa"/>
            <w:gridSpan w:val="3"/>
            <w:tcBorders>
              <w:top w:val="single" w:color="auto" w:sz="4" w:space="0"/>
              <w:left w:val="single" w:color="auto" w:sz="4" w:space="0"/>
              <w:bottom w:val="single" w:color="auto" w:sz="4" w:space="0"/>
              <w:right w:val="single" w:color="auto" w:sz="4" w:space="0"/>
            </w:tcBorders>
            <w:vAlign w:val="center"/>
          </w:tcPr>
          <w:p w14:paraId="4A18ADAF">
            <w:pPr>
              <w:jc w:val="center"/>
              <w:rPr>
                <w:rFonts w:ascii="仿宋_GB2312" w:eastAsia="仿宋_GB2312" w:cs="仿宋_GB2312"/>
                <w:b/>
                <w:sz w:val="28"/>
                <w:szCs w:val="28"/>
              </w:rPr>
            </w:pPr>
            <w:r>
              <w:rPr>
                <w:rFonts w:ascii="仿宋_GB2312" w:eastAsia="仿宋_GB2312" w:cs="仿宋_GB2312"/>
                <w:b/>
                <w:sz w:val="28"/>
                <w:szCs w:val="28"/>
                <w:lang w:bidi="ar"/>
              </w:rPr>
              <w:t>教学内容与教学环节安排</w:t>
            </w:r>
          </w:p>
        </w:tc>
        <w:tc>
          <w:tcPr>
            <w:tcW w:w="924" w:type="dxa"/>
            <w:tcBorders>
              <w:top w:val="single" w:color="auto" w:sz="4" w:space="0"/>
              <w:left w:val="single" w:color="auto" w:sz="4" w:space="0"/>
              <w:bottom w:val="single" w:color="auto" w:sz="4" w:space="0"/>
              <w:right w:val="single" w:color="auto" w:sz="4" w:space="0"/>
            </w:tcBorders>
            <w:vAlign w:val="center"/>
          </w:tcPr>
          <w:p w14:paraId="2FCBEC6A">
            <w:pPr>
              <w:jc w:val="center"/>
              <w:rPr>
                <w:rFonts w:ascii="仿宋_GB2312" w:eastAsia="仿宋_GB2312" w:cs="仿宋_GB2312"/>
                <w:b/>
                <w:sz w:val="28"/>
                <w:szCs w:val="28"/>
              </w:rPr>
            </w:pPr>
            <w:r>
              <w:rPr>
                <w:rFonts w:ascii="仿宋_GB2312" w:eastAsia="仿宋_GB2312" w:cs="仿宋_GB2312"/>
                <w:b/>
                <w:sz w:val="28"/>
                <w:szCs w:val="28"/>
                <w:lang w:bidi="ar"/>
              </w:rPr>
              <w:t>时间</w:t>
            </w:r>
          </w:p>
          <w:p w14:paraId="3D39702E">
            <w:pPr>
              <w:jc w:val="center"/>
              <w:rPr>
                <w:rFonts w:ascii="仿宋_GB2312" w:eastAsia="仿宋_GB2312" w:cs="仿宋_GB2312"/>
                <w:b/>
                <w:sz w:val="28"/>
                <w:szCs w:val="28"/>
              </w:rPr>
            </w:pPr>
            <w:r>
              <w:rPr>
                <w:rFonts w:ascii="仿宋_GB2312" w:eastAsia="仿宋_GB2312" w:cs="仿宋_GB2312"/>
                <w:b/>
                <w:sz w:val="28"/>
                <w:szCs w:val="28"/>
                <w:lang w:bidi="ar"/>
              </w:rPr>
              <w:t>分配</w:t>
            </w:r>
          </w:p>
        </w:tc>
      </w:tr>
      <w:tr w14:paraId="6C9CB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3"/>
            <w:tcBorders>
              <w:top w:val="single" w:color="auto" w:sz="4" w:space="0"/>
              <w:left w:val="single" w:color="auto" w:sz="4" w:space="0"/>
              <w:bottom w:val="single" w:color="auto" w:sz="4" w:space="0"/>
              <w:right w:val="single" w:color="auto" w:sz="4" w:space="0"/>
            </w:tcBorders>
          </w:tcPr>
          <w:p w14:paraId="6939A9AB">
            <w:pPr>
              <w:spacing w:line="360" w:lineRule="auto"/>
              <w:rPr>
                <w:rFonts w:hint="eastAsia" w:ascii="宋体" w:hAnsi="宋体" w:cs="宋体"/>
                <w:b/>
                <w:bCs/>
                <w:kern w:val="0"/>
                <w:sz w:val="22"/>
                <w:szCs w:val="22"/>
              </w:rPr>
            </w:pPr>
            <w:r>
              <w:rPr>
                <w:rFonts w:hint="eastAsia" w:ascii="宋体" w:hAnsi="宋体" w:cs="宋体"/>
                <w:b/>
                <w:bCs/>
                <w:kern w:val="0"/>
                <w:sz w:val="22"/>
                <w:szCs w:val="22"/>
              </w:rPr>
              <w:t>一、新课导入</w:t>
            </w:r>
          </w:p>
          <w:p w14:paraId="5AE1F44E">
            <w:pPr>
              <w:tabs>
                <w:tab w:val="left" w:pos="6296"/>
              </w:tabs>
              <w:ind w:firstLine="457" w:firstLineChars="218"/>
            </w:pPr>
            <w:r>
              <w:rPr>
                <w:rFonts w:hint="eastAsia"/>
              </w:rPr>
              <w:t>数据分析是数据工程的核心环节, 通过对数据的分析和挖掘, 发现数据中的模式和规律, 可以帮助用户从数据中提取有价值的信息, 为业务决策提供有力支持。Python提供了丰富的工具和库, 可以帮助用户高效地进行数据分析。 其中Pandas库提供了高效、易用的数据结构和数据分析工具, 能够轻松处理结构化数据。</w:t>
            </w:r>
          </w:p>
          <w:p w14:paraId="78CFAB22">
            <w:pPr>
              <w:spacing w:line="360" w:lineRule="auto"/>
              <w:rPr>
                <w:rFonts w:hint="eastAsia" w:ascii="宋体" w:hAnsi="宋体" w:cs="宋体"/>
                <w:b/>
                <w:bCs/>
                <w:kern w:val="0"/>
                <w:szCs w:val="21"/>
              </w:rPr>
            </w:pPr>
            <w:r>
              <w:rPr>
                <w:rFonts w:hint="eastAsia" w:ascii="宋体" w:hAnsi="宋体" w:cs="宋体"/>
                <w:b/>
                <w:bCs/>
                <w:kern w:val="0"/>
                <w:szCs w:val="21"/>
              </w:rPr>
              <mc:AlternateContent>
                <mc:Choice Requires="wps">
                  <w:drawing>
                    <wp:anchor distT="0" distB="0" distL="114300" distR="114300" simplePos="0" relativeHeight="251732992" behindDoc="0" locked="0" layoutInCell="1" allowOverlap="1">
                      <wp:simplePos x="0" y="0"/>
                      <wp:positionH relativeFrom="column">
                        <wp:posOffset>-57150</wp:posOffset>
                      </wp:positionH>
                      <wp:positionV relativeFrom="paragraph">
                        <wp:posOffset>28575</wp:posOffset>
                      </wp:positionV>
                      <wp:extent cx="5238115" cy="0"/>
                      <wp:effectExtent l="0" t="6350" r="0" b="6350"/>
                      <wp:wrapNone/>
                      <wp:docPr id="1194745315" name="直接连接符 1194745315"/>
                      <wp:cNvGraphicFramePr/>
                      <a:graphic xmlns:a="http://schemas.openxmlformats.org/drawingml/2006/main">
                        <a:graphicData uri="http://schemas.microsoft.com/office/word/2010/wordprocessingShape">
                          <wps:wsp>
                            <wps:cNvCnPr/>
                            <wps:spPr>
                              <a:xfrm>
                                <a:off x="0" y="0"/>
                                <a:ext cx="52379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5pt;margin-top:2.25pt;height:0pt;width:412.45pt;z-index:251732992;mso-width-relative:page;mso-height-relative:page;" filled="f" stroked="t" coordsize="21600,21600" o:gfxdata="UEsDBAoAAAAAAIdO4kAAAAAAAAAAAAAAAAAEAAAAZHJzL1BLAwQUAAAACACHTuJA7zEX9dYAAAAG&#10;AQAADwAAAGRycy9kb3ducmV2LnhtbE2PQU/CQBSE7yb+h80z8QbbCgjUbonREA+eQIIel+6zbei+&#10;bXYfpfrrXbzocTKTmW/y1WBb0aMPjSMF6TgBgVQ601ClYPe2Hi1ABNZkdOsIFXxhgFVxfZXrzLgz&#10;bbDfciViCYVMK6iZu0zKUNZodRi7Dil6n85bzVH6Shqvz7HctvIuSe6l1Q3FhVp3+FRjedyerIL9&#10;4/w4GV6ep2ve7D686yev+P2u1O1NmjyAYBz4LwwX/IgORWQ6uBOZIFoFo2W8wgqmMxDRXqSzJYjD&#10;r5ZFLv/jFz9QSwMEFAAAAAgAh07iQIgutRDuAQAAxAMAAA4AAABkcnMvZTJvRG9jLnhtbK1TS27b&#10;MBDdF+gdCO5ryU5cx4LlLGKkm6I10OYANEVKBPgDh7HsS/QCBbprV11239skPUaGlOO46SaLakEN&#10;yZk3fI+Pi8ud0WQrAihnazoelZQIy12jbFvTm8/Xby4ogchsw7SzoqZ7AfRy+frVoveVmLjO6UYE&#10;giAWqt7XtIvRV0UBvBOGwch5YXFTumBYxGloiyawHtGNLiZl+bboXWh8cFwA4Opq2KQHxPASQCel&#10;4mLl+K0RNg6oQWgWkRJ0ygNd5tNKKXj8KCWISHRNkWnMIzbBeJPGYrlgVRuY7xQ/HIG95AjPOBmm&#10;LDY9Qq1YZOQ2qH+gjOLBgZNxxJ0pBiJZEWQxLp9p86ljXmQuKDX4o+jw/2D5h+06ENWgE8bz89n5&#10;9Gw8pcQygzd///XX3Zfvf35/w/H+5w9ykoGy9R4qrL6y63CYgV+HpMFOBpP+yI7sstT7o9RiFwnH&#10;xenkbDafzSnhj3vFU6EPEN8JZ0gKaqqVTSqwim3fQ8RmmPqYkpatu1Za55vUlvRIZTIr8YI5Q3tK&#10;tAWGxiNFsC0lTLfoex5DhgSnVZPKExCEdnOlA9my5Jb8JYNgu7/SUu8Vg27Iy1uDj4yK+DS0MjW9&#10;OK3WFkGSXoNCKdq4Zp+Fy+t4ubnNwYjJPafzXP30+JY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7zEX9dYAAAAGAQAADwAAAAAAAAABACAAAAAiAAAAZHJzL2Rvd25yZXYueG1sUEsBAhQAFAAAAAgA&#10;h07iQIgutRDuAQAAxAMAAA4AAAAAAAAAAQAgAAAAJQEAAGRycy9lMm9Eb2MueG1sUEsFBgAAAAAG&#10;AAYAWQEAAIUFAAAAAA==&#10;">
                      <v:fill on="f" focussize="0,0"/>
                      <v:stroke weight="1pt" color="#000000 [3200]" miterlimit="8" joinstyle="miter"/>
                      <v:imagedata o:title=""/>
                      <o:lock v:ext="edit" aspectratio="f"/>
                    </v:line>
                  </w:pict>
                </mc:Fallback>
              </mc:AlternateContent>
            </w:r>
            <w:r>
              <w:rPr>
                <w:rFonts w:hint="eastAsia" w:ascii="宋体" w:hAnsi="宋体" w:cs="宋体"/>
                <w:b/>
                <w:bCs/>
                <w:kern w:val="0"/>
                <w:szCs w:val="21"/>
              </w:rPr>
              <w:t>二、教学内容</w:t>
            </w:r>
          </w:p>
          <w:p w14:paraId="51E53E99">
            <w:pPr>
              <w:adjustRightInd w:val="0"/>
              <w:snapToGrid w:val="0"/>
              <w:spacing w:line="300" w:lineRule="atLeast"/>
              <w:ind w:left="1" w:leftChars="-52" w:hanging="110" w:hangingChars="50"/>
              <w:jc w:val="left"/>
            </w:pPr>
            <w:r>
              <w:rPr>
                <w:rFonts w:hint="eastAsia" w:ascii="宋体" w:hAnsi="宋体"/>
                <w:bCs/>
                <w:sz w:val="22"/>
                <w:szCs w:val="22"/>
              </w:rPr>
              <w:t>（一）</w:t>
            </w:r>
            <w:r>
              <w:rPr>
                <w:rFonts w:hint="eastAsia"/>
              </w:rPr>
              <w:t>数据分析</w:t>
            </w:r>
          </w:p>
          <w:p w14:paraId="629F482D">
            <w:pPr>
              <w:adjustRightInd w:val="0"/>
              <w:snapToGrid w:val="0"/>
              <w:spacing w:line="300" w:lineRule="atLeast"/>
              <w:ind w:firstLine="211" w:firstLineChars="100"/>
              <w:jc w:val="left"/>
              <w:rPr>
                <w:b/>
                <w:bCs/>
              </w:rPr>
            </w:pPr>
            <w:r>
              <w:rPr>
                <w:b/>
                <w:bCs/>
              </w:rPr>
              <w:t>1.</w:t>
            </w:r>
            <w:r>
              <w:rPr>
                <w:rFonts w:hint="eastAsia"/>
                <w:b/>
                <w:bCs/>
              </w:rPr>
              <w:t>基本统计分析</w:t>
            </w:r>
            <w:r>
              <w:rPr>
                <w:b/>
                <w:bCs/>
              </w:rPr>
              <w:t xml:space="preserve">   </w:t>
            </w:r>
          </w:p>
          <w:p w14:paraId="39166A6D">
            <w:pPr>
              <w:adjustRightInd w:val="0"/>
              <w:snapToGrid w:val="0"/>
              <w:spacing w:line="300" w:lineRule="atLeast"/>
              <w:ind w:firstLine="210" w:firstLineChars="100"/>
              <w:jc w:val="left"/>
            </w:pPr>
            <w:r>
              <w:rPr>
                <w:rFonts w:hint="eastAsia"/>
              </w:rPr>
              <w:t>基本统计分析又称描述性统计分析, 是数据分析的基础, 主要包括对数据的集中趋势(如均值、 中位数、 众数)、 离散程度 (如标准差、 方差、 极差), 以及数据分布形态 (如偏度、 峰度) 的统计描述。 通过这些统计指标, 分析人员可以快速了解数据的整体特征和分布情况。</w:t>
            </w:r>
          </w:p>
          <w:p w14:paraId="7A30AAF8">
            <w:pPr>
              <w:pStyle w:val="10"/>
              <w:numPr>
                <w:ilvl w:val="0"/>
                <w:numId w:val="13"/>
              </w:numPr>
              <w:adjustRightInd w:val="0"/>
              <w:snapToGrid w:val="0"/>
              <w:spacing w:line="300" w:lineRule="atLeast"/>
              <w:ind w:firstLineChars="0"/>
              <w:jc w:val="left"/>
            </w:pPr>
            <w:r>
              <w:rPr>
                <w:rFonts w:hint="eastAsia"/>
              </w:rPr>
              <w:t>通常使用</w:t>
            </w:r>
            <w:r>
              <w:rPr>
                <w:rFonts w:hint="eastAsia"/>
                <w:shd w:val="clear" w:color="auto" w:fill="F1F1F1" w:themeFill="background1" w:themeFillShade="F2"/>
              </w:rPr>
              <w:t>describe()方法</w:t>
            </w:r>
            <w:r>
              <w:rPr>
                <w:rFonts w:hint="eastAsia"/>
              </w:rPr>
              <w:t>对每个数值型列进行统计, 对数据进行初步观察。</w:t>
            </w:r>
          </w:p>
          <w:p w14:paraId="0B4DA468">
            <w:pPr>
              <w:pStyle w:val="10"/>
              <w:numPr>
                <w:ilvl w:val="0"/>
                <w:numId w:val="13"/>
              </w:numPr>
              <w:adjustRightInd w:val="0"/>
              <w:snapToGrid w:val="0"/>
              <w:spacing w:line="300" w:lineRule="atLeast"/>
              <w:ind w:firstLineChars="0"/>
              <w:jc w:val="left"/>
            </w:pPr>
            <w:r>
              <w:t>在Pandas 中, 常用的描述性统计量可以帮助我们快速了解数据的基本特征。一些常用的描述性统计量及其说明如表所示。</w:t>
            </w:r>
          </w:p>
          <w:p w14:paraId="3CCF58AF">
            <w:pPr>
              <w:adjustRightInd w:val="0"/>
              <w:snapToGrid w:val="0"/>
              <w:spacing w:line="300" w:lineRule="atLeast"/>
              <w:ind w:left="210"/>
              <w:jc w:val="left"/>
            </w:pPr>
            <w:r>
              <w:drawing>
                <wp:inline distT="0" distB="0" distL="0" distR="0">
                  <wp:extent cx="4019550" cy="1606550"/>
                  <wp:effectExtent l="0" t="0" r="0" b="0"/>
                  <wp:docPr id="18000021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002174" name="图片 1"/>
                          <pic:cNvPicPr>
                            <a:picLocks noChangeAspect="1"/>
                          </pic:cNvPicPr>
                        </pic:nvPicPr>
                        <pic:blipFill>
                          <a:blip r:embed="rId23"/>
                          <a:stretch>
                            <a:fillRect/>
                          </a:stretch>
                        </pic:blipFill>
                        <pic:spPr>
                          <a:xfrm>
                            <a:off x="0" y="0"/>
                            <a:ext cx="4022995" cy="1608073"/>
                          </a:xfrm>
                          <a:prstGeom prst="rect">
                            <a:avLst/>
                          </a:prstGeom>
                        </pic:spPr>
                      </pic:pic>
                    </a:graphicData>
                  </a:graphic>
                </wp:inline>
              </w:drawing>
            </w:r>
          </w:p>
          <w:p w14:paraId="30EC3084">
            <w:pPr>
              <w:adjustRightInd w:val="0"/>
              <w:snapToGrid w:val="0"/>
              <w:spacing w:line="300" w:lineRule="atLeast"/>
              <w:ind w:firstLine="211" w:firstLineChars="100"/>
              <w:jc w:val="left"/>
              <w:rPr>
                <w:b/>
                <w:bCs/>
              </w:rPr>
            </w:pPr>
            <w:r>
              <w:rPr>
                <w:b/>
                <w:bCs/>
              </w:rPr>
              <w:t>2.</w:t>
            </w:r>
            <w:r>
              <w:t xml:space="preserve"> </w:t>
            </w:r>
            <w:r>
              <w:rPr>
                <w:b/>
                <w:bCs/>
              </w:rPr>
              <w:t>分组统计分析</w:t>
            </w:r>
          </w:p>
          <w:p w14:paraId="6723A689">
            <w:pPr>
              <w:adjustRightInd w:val="0"/>
              <w:snapToGrid w:val="0"/>
              <w:spacing w:line="300" w:lineRule="atLeast"/>
              <w:ind w:firstLine="210" w:firstLineChars="100"/>
              <w:jc w:val="left"/>
            </w:pPr>
            <w:r>
              <w:t xml:space="preserve">分组统计分析是根据分组字段将分析对象划分成不同的部分, 从而对比分析各组之间差异的分析方法。 </w:t>
            </w:r>
          </w:p>
          <w:p w14:paraId="519B9FD5">
            <w:pPr>
              <w:adjustRightInd w:val="0"/>
              <w:snapToGrid w:val="0"/>
              <w:spacing w:line="300" w:lineRule="atLeast"/>
              <w:ind w:firstLine="210" w:firstLineChars="100"/>
              <w:jc w:val="left"/>
            </w:pPr>
            <w:r>
              <w:t>分组统计分析包括分组与聚合两个操作, 其中分组是指使用特定的条件将原数据划分为多组; 聚合指的是对每个分组中的数据执行某些操作 (如求和、 转换等), 最后将计算的结果进行整合。</w:t>
            </w:r>
          </w:p>
          <w:p w14:paraId="54E5D34F">
            <w:pPr>
              <w:adjustRightInd w:val="0"/>
              <w:snapToGrid w:val="0"/>
              <w:spacing w:line="300" w:lineRule="atLeast"/>
              <w:ind w:firstLine="210" w:firstLineChars="100"/>
              <w:jc w:val="left"/>
            </w:pPr>
            <w:r>
              <w:t>分组统计分析的过程大概分为三步, 具体如下</w:t>
            </w:r>
            <w:r>
              <w:rPr>
                <w:rFonts w:hint="eastAsia"/>
              </w:rPr>
              <w:t>：</w:t>
            </w:r>
          </w:p>
          <w:p w14:paraId="27A1B790">
            <w:pPr>
              <w:adjustRightInd w:val="0"/>
              <w:snapToGrid w:val="0"/>
              <w:spacing w:line="300" w:lineRule="atLeast"/>
              <w:ind w:firstLine="210" w:firstLineChars="100"/>
              <w:jc w:val="left"/>
            </w:pPr>
            <w:r>
              <w:t>(1) 拆分 (split): 将数据集按照一些标准拆分为若干个组。</w:t>
            </w:r>
          </w:p>
          <w:p w14:paraId="7689A48B">
            <w:pPr>
              <w:adjustRightInd w:val="0"/>
              <w:snapToGrid w:val="0"/>
              <w:spacing w:line="300" w:lineRule="atLeast"/>
              <w:ind w:firstLine="210" w:firstLineChars="100"/>
              <w:jc w:val="left"/>
            </w:pPr>
            <w:r>
              <w:t>(2) 应用 (apply): 将某个函数或方法 (内置和自定义均可) 应用到每个分组。</w:t>
            </w:r>
          </w:p>
          <w:p w14:paraId="1EBD82A4">
            <w:pPr>
              <w:adjustRightInd w:val="0"/>
              <w:snapToGrid w:val="0"/>
              <w:spacing w:line="300" w:lineRule="atLeast"/>
              <w:ind w:firstLine="210" w:firstLineChars="100"/>
              <w:jc w:val="left"/>
            </w:pPr>
            <w:r>
              <w:t>(3) 合并 (combine): 将产生的新值整合到结果对象中</w:t>
            </w:r>
            <w:r>
              <w:rPr>
                <w:rFonts w:hint="eastAsia"/>
              </w:rPr>
              <w:t>。</w:t>
            </w:r>
          </w:p>
          <w:p w14:paraId="2F9CCBC7">
            <w:pPr>
              <w:adjustRightInd w:val="0"/>
              <w:snapToGrid w:val="0"/>
              <w:spacing w:line="300" w:lineRule="atLeast"/>
              <w:ind w:firstLine="210" w:firstLineChars="100"/>
              <w:jc w:val="left"/>
            </w:pPr>
            <w:r>
              <w:t>下面通过一个分组求平均值的例子来演示分组与聚合的整个过程, 如图</w:t>
            </w:r>
            <w:r>
              <w:rPr>
                <w:rFonts w:hint="eastAsia"/>
              </w:rPr>
              <w:t>所示</w:t>
            </w:r>
          </w:p>
          <w:p w14:paraId="69A9CC15">
            <w:pPr>
              <w:adjustRightInd w:val="0"/>
              <w:snapToGrid w:val="0"/>
              <w:spacing w:before="156" w:beforeLines="50" w:line="300" w:lineRule="atLeast"/>
              <w:jc w:val="center"/>
              <w:rPr>
                <w:rFonts w:hint="eastAsia" w:ascii="宋体" w:hAnsi="宋体"/>
                <w:bCs/>
                <w:sz w:val="22"/>
                <w:szCs w:val="22"/>
              </w:rPr>
            </w:pPr>
            <w:r>
              <w:rPr>
                <w:rFonts w:ascii="宋体" w:hAnsi="宋体"/>
                <w:bCs/>
                <w:sz w:val="22"/>
                <w:szCs w:val="22"/>
              </w:rPr>
              <w:drawing>
                <wp:inline distT="0" distB="0" distL="0" distR="0">
                  <wp:extent cx="3835400" cy="2216150"/>
                  <wp:effectExtent l="0" t="0" r="0" b="0"/>
                  <wp:docPr id="5754084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408414" name="图片 1"/>
                          <pic:cNvPicPr>
                            <a:picLocks noChangeAspect="1"/>
                          </pic:cNvPicPr>
                        </pic:nvPicPr>
                        <pic:blipFill>
                          <a:blip r:embed="rId24"/>
                          <a:stretch>
                            <a:fillRect/>
                          </a:stretch>
                        </pic:blipFill>
                        <pic:spPr>
                          <a:xfrm>
                            <a:off x="0" y="0"/>
                            <a:ext cx="3835597" cy="2216264"/>
                          </a:xfrm>
                          <a:prstGeom prst="rect">
                            <a:avLst/>
                          </a:prstGeom>
                        </pic:spPr>
                      </pic:pic>
                    </a:graphicData>
                  </a:graphic>
                </wp:inline>
              </w:drawing>
            </w:r>
          </w:p>
          <w:p w14:paraId="7A19AD11">
            <w:pPr>
              <w:adjustRightInd w:val="0"/>
              <w:snapToGrid w:val="0"/>
              <w:ind w:firstLine="211" w:firstLineChars="100"/>
              <w:jc w:val="left"/>
            </w:pPr>
            <w:r>
              <w:rPr>
                <w:rFonts w:hint="eastAsia"/>
                <w:b/>
                <w:bCs/>
              </w:rPr>
              <w:t>分组：</w:t>
            </w:r>
            <w:r>
              <w:t>Pandas的DataFrame对象可以使用</w:t>
            </w:r>
            <w:r>
              <w:rPr>
                <w:shd w:val="clear" w:color="auto" w:fill="F1F1F1" w:themeFill="background1" w:themeFillShade="F2"/>
              </w:rPr>
              <w:t>gropuby()</w:t>
            </w:r>
            <w:r>
              <w:rPr>
                <w:rFonts w:hint="eastAsia"/>
              </w:rPr>
              <w:t>方法</w:t>
            </w:r>
            <w:r>
              <w:t xml:space="preserve">进行分组, 其语法格式如下: </w:t>
            </w:r>
          </w:p>
          <w:p w14:paraId="227CA23B">
            <w:pPr>
              <w:shd w:val="clear" w:color="auto" w:fill="F1F1F1" w:themeFill="background1" w:themeFillShade="F2"/>
              <w:adjustRightInd w:val="0"/>
              <w:snapToGrid w:val="0"/>
              <w:ind w:firstLine="210" w:firstLineChars="100"/>
              <w:jc w:val="left"/>
            </w:pPr>
            <w:r>
              <w:t xml:space="preserve">DataFrame. gropuby(key) </w:t>
            </w:r>
          </w:p>
          <w:p w14:paraId="0195D437">
            <w:pPr>
              <w:adjustRightInd w:val="0"/>
              <w:snapToGrid w:val="0"/>
              <w:ind w:firstLine="210" w:firstLineChars="100"/>
              <w:jc w:val="left"/>
            </w:pPr>
            <w:r>
              <w:t>其中参数key是分组键, 通常是列名或列名组合</w:t>
            </w:r>
          </w:p>
          <w:p w14:paraId="19BFF2FC">
            <w:pPr>
              <w:adjustRightInd w:val="0"/>
              <w:snapToGrid w:val="0"/>
              <w:ind w:firstLine="211" w:firstLineChars="100"/>
              <w:jc w:val="left"/>
              <w:rPr>
                <w:b/>
                <w:bCs/>
              </w:rPr>
            </w:pPr>
            <w:r>
              <w:rPr>
                <w:rFonts w:hint="eastAsia"/>
                <w:b/>
                <w:bCs/>
              </w:rPr>
              <w:t>聚合：</w:t>
            </w:r>
            <w:r>
              <w:t>聚合一般是指对分组中的数据执行某些操作, 例如求平均值、 最小值等, 并且操作后会得到一个结果集。 这些实现聚合的操作称为聚合方法</w:t>
            </w:r>
            <w:r>
              <w:rPr>
                <w:rFonts w:hint="eastAsia"/>
              </w:rPr>
              <w:t>。</w:t>
            </w:r>
          </w:p>
          <w:p w14:paraId="5DB8CCFB">
            <w:pPr>
              <w:adjustRightInd w:val="0"/>
              <w:snapToGrid w:val="0"/>
              <w:spacing w:before="156" w:beforeLines="50" w:line="300" w:lineRule="atLeast"/>
              <w:jc w:val="left"/>
            </w:pPr>
            <w:r>
              <w:rPr>
                <w:rFonts w:hint="eastAsia" w:ascii="宋体" w:hAnsi="宋体"/>
                <w:bCs/>
                <w:sz w:val="22"/>
                <w:szCs w:val="22"/>
              </w:rPr>
              <w:t>（二）</w:t>
            </w:r>
            <w:r>
              <w:t>数据</w:t>
            </w:r>
            <w:r>
              <w:rPr>
                <w:rFonts w:hint="eastAsia"/>
              </w:rPr>
              <w:t>可视化</w:t>
            </w:r>
          </w:p>
          <w:p w14:paraId="78E2DA4E">
            <w:pPr>
              <w:adjustRightInd w:val="0"/>
              <w:snapToGrid w:val="0"/>
              <w:ind w:firstLine="210" w:firstLineChars="100"/>
              <w:jc w:val="left"/>
            </w:pPr>
            <w:r>
              <w:t>通常大部分数据都是以文本或数值形式显示的, 它们不能很友好地展示数据之间的关系和规律, 因此可以借助一些图形工具来展示数据。相较于数据和文字, 图表能够更生动地传达信息, 能够帮助用户更直观地理解数据的特征、趋势和关系。</w:t>
            </w:r>
          </w:p>
          <w:p w14:paraId="550E945D">
            <w:pPr>
              <w:adjustRightInd w:val="0"/>
              <w:snapToGrid w:val="0"/>
              <w:ind w:firstLine="210" w:firstLineChars="100"/>
              <w:jc w:val="left"/>
            </w:pPr>
            <w:r>
              <w:t>Matplotlib是Python中最常用的绘图库, 它提供了丰富的绘图功能, 可以创建各种类型的图表, 如折线图、 柱状图、 散点图等。</w:t>
            </w:r>
          </w:p>
          <w:p w14:paraId="159C92A7">
            <w:pPr>
              <w:adjustRightInd w:val="0"/>
              <w:snapToGrid w:val="0"/>
              <w:spacing w:line="300" w:lineRule="atLeast"/>
              <w:ind w:firstLine="211" w:firstLineChars="100"/>
              <w:jc w:val="left"/>
              <w:rPr>
                <w:b/>
                <w:bCs/>
              </w:rPr>
            </w:pPr>
            <w:r>
              <w:rPr>
                <w:rFonts w:hint="eastAsia"/>
                <w:b/>
                <w:bCs/>
              </w:rPr>
              <w:t>1.</w:t>
            </w:r>
            <w:r>
              <w:t xml:space="preserve"> </w:t>
            </w:r>
            <w:r>
              <w:rPr>
                <w:b/>
                <w:bCs/>
              </w:rPr>
              <w:t>基本绘图流程</w:t>
            </w:r>
          </w:p>
          <w:p w14:paraId="5406D531">
            <w:pPr>
              <w:adjustRightInd w:val="0"/>
              <w:snapToGrid w:val="0"/>
              <w:spacing w:line="300" w:lineRule="atLeast"/>
              <w:ind w:firstLine="210" w:firstLineChars="100"/>
              <w:jc w:val="left"/>
            </w:pPr>
            <w:r>
              <w:rPr>
                <w:rFonts w:hint="eastAsia"/>
              </w:rPr>
              <w:t>(1) 导入库</w:t>
            </w:r>
          </w:p>
          <w:p w14:paraId="3874BE1A">
            <w:pPr>
              <w:shd w:val="clear" w:color="auto" w:fill="F1F1F1" w:themeFill="background1" w:themeFillShade="F2"/>
              <w:adjustRightInd w:val="0"/>
              <w:snapToGrid w:val="0"/>
              <w:spacing w:line="300" w:lineRule="atLeast"/>
              <w:ind w:firstLine="210" w:firstLineChars="100"/>
              <w:jc w:val="left"/>
            </w:pPr>
            <w:r>
              <w:t>import matplotlib. pyplot as pl</w:t>
            </w:r>
            <w:r>
              <w:rPr>
                <w:rFonts w:hint="eastAsia"/>
              </w:rPr>
              <w:t>t</w:t>
            </w:r>
          </w:p>
          <w:p w14:paraId="2CEDC909">
            <w:pPr>
              <w:adjustRightInd w:val="0"/>
              <w:snapToGrid w:val="0"/>
              <w:spacing w:line="300" w:lineRule="atLeast"/>
              <w:ind w:firstLine="210" w:firstLineChars="100"/>
              <w:jc w:val="left"/>
            </w:pPr>
            <w:r>
              <w:t>(2) 准备数据</w:t>
            </w:r>
          </w:p>
          <w:p w14:paraId="3A3E366F">
            <w:pPr>
              <w:adjustRightInd w:val="0"/>
              <w:snapToGrid w:val="0"/>
              <w:spacing w:line="300" w:lineRule="atLeast"/>
              <w:ind w:firstLine="210" w:firstLineChars="100"/>
              <w:jc w:val="left"/>
            </w:pPr>
            <w:r>
              <w:t xml:space="preserve">(3) 创建图表 使用plt. plot()等函数创建图表。 </w:t>
            </w:r>
          </w:p>
          <w:p w14:paraId="3C6343D2">
            <w:pPr>
              <w:shd w:val="clear" w:color="auto" w:fill="F1F1F1" w:themeFill="background1" w:themeFillShade="F2"/>
              <w:adjustRightInd w:val="0"/>
              <w:snapToGrid w:val="0"/>
              <w:spacing w:line="300" w:lineRule="atLeast"/>
              <w:ind w:firstLine="210" w:firstLineChars="100"/>
              <w:jc w:val="left"/>
            </w:pPr>
            <w:r>
              <w:t>plt. plot(x,y)</w:t>
            </w:r>
            <w:r>
              <w:rPr>
                <w:rFonts w:hint="eastAsia"/>
              </w:rPr>
              <w:t xml:space="preserve">   </w:t>
            </w:r>
            <w:r>
              <w:t># 通过 plot()绘制折线</w:t>
            </w:r>
          </w:p>
          <w:p w14:paraId="2764ECE3">
            <w:pPr>
              <w:adjustRightInd w:val="0"/>
              <w:snapToGrid w:val="0"/>
              <w:spacing w:line="300" w:lineRule="atLeast"/>
              <w:ind w:firstLine="210" w:firstLineChars="100"/>
              <w:jc w:val="left"/>
            </w:pPr>
            <w:r>
              <w:rPr>
                <w:rFonts w:hint="eastAsia"/>
              </w:rPr>
              <w:t>(4) 设置图表属性：可以设置图表的标题、 坐标轴标签、 图例等属性。 例如:</w:t>
            </w:r>
          </w:p>
          <w:p w14:paraId="65E09881">
            <w:pPr>
              <w:shd w:val="clear" w:color="auto" w:fill="F1F1F1" w:themeFill="background1" w:themeFillShade="F2"/>
              <w:adjustRightInd w:val="0"/>
              <w:snapToGrid w:val="0"/>
              <w:spacing w:line="300" w:lineRule="atLeast"/>
              <w:ind w:firstLine="210" w:firstLineChars="100"/>
              <w:jc w:val="left"/>
            </w:pPr>
            <w:r>
              <w:rPr>
                <w:rFonts w:hint="eastAsia"/>
              </w:rPr>
              <w:t xml:space="preserve"> plt. title('Line Plot')   # title()方法用于为图表添加标题</w:t>
            </w:r>
          </w:p>
          <w:p w14:paraId="7447771C">
            <w:pPr>
              <w:shd w:val="clear" w:color="auto" w:fill="F1F1F1" w:themeFill="background1" w:themeFillShade="F2"/>
              <w:adjustRightInd w:val="0"/>
              <w:snapToGrid w:val="0"/>
              <w:spacing w:line="300" w:lineRule="atLeast"/>
              <w:ind w:firstLine="210" w:firstLineChars="100"/>
              <w:jc w:val="left"/>
            </w:pPr>
            <w:r>
              <w:rPr>
                <w:rFonts w:hint="eastAsia"/>
              </w:rPr>
              <w:t>plt. xlabel('X')     # xlabel()方法用于为图表的x轴添加标签</w:t>
            </w:r>
          </w:p>
          <w:p w14:paraId="0D0109BC">
            <w:pPr>
              <w:shd w:val="clear" w:color="auto" w:fill="F1F1F1" w:themeFill="background1" w:themeFillShade="F2"/>
              <w:adjustRightInd w:val="0"/>
              <w:snapToGrid w:val="0"/>
              <w:spacing w:line="300" w:lineRule="atLeast"/>
              <w:ind w:firstLine="210" w:firstLineChars="100"/>
              <w:jc w:val="left"/>
            </w:pPr>
            <w:r>
              <w:rPr>
                <w:rFonts w:hint="eastAsia"/>
              </w:rPr>
              <w:t>plt. ylabel('Y')     # ylabel()方法用于为图表的y轴添加标签</w:t>
            </w:r>
          </w:p>
          <w:p w14:paraId="59FEFA9B">
            <w:pPr>
              <w:adjustRightInd w:val="0"/>
              <w:snapToGrid w:val="0"/>
              <w:spacing w:line="300" w:lineRule="atLeast"/>
              <w:ind w:firstLine="210" w:firstLineChars="100"/>
              <w:jc w:val="left"/>
            </w:pPr>
            <w:r>
              <w:t>(5) 显示图表 使用</w:t>
            </w:r>
            <w:r>
              <w:rPr>
                <w:shd w:val="clear" w:color="auto" w:fill="F1F1F1" w:themeFill="background1" w:themeFillShade="F2"/>
              </w:rPr>
              <w:t>plt. show()方法</w:t>
            </w:r>
            <w:r>
              <w:t>显示绘制好的图表</w:t>
            </w:r>
          </w:p>
          <w:p w14:paraId="424E42CD">
            <w:pPr>
              <w:adjustRightInd w:val="0"/>
              <w:snapToGrid w:val="0"/>
              <w:spacing w:line="300" w:lineRule="atLeast"/>
              <w:ind w:firstLine="211" w:firstLineChars="100"/>
              <w:jc w:val="left"/>
              <w:rPr>
                <w:b/>
                <w:bCs/>
              </w:rPr>
            </w:pPr>
            <w:r>
              <w:rPr>
                <w:b/>
                <w:bCs/>
              </w:rPr>
              <w:t>2</w:t>
            </w:r>
            <w:r>
              <w:rPr>
                <w:rFonts w:hint="eastAsia"/>
                <w:b/>
                <w:bCs/>
              </w:rPr>
              <w:t>.</w:t>
            </w:r>
            <w:r>
              <w:t xml:space="preserve"> </w:t>
            </w:r>
            <w:r>
              <w:rPr>
                <w:b/>
                <w:bCs/>
              </w:rPr>
              <w:t>常见图表类型</w:t>
            </w:r>
          </w:p>
          <w:p w14:paraId="1F2AA931">
            <w:pPr>
              <w:adjustRightInd w:val="0"/>
              <w:snapToGrid w:val="0"/>
              <w:spacing w:line="300" w:lineRule="atLeast"/>
              <w:ind w:firstLine="210" w:firstLineChars="100"/>
              <w:jc w:val="left"/>
            </w:pPr>
            <w:r>
              <w:rPr>
                <w:rFonts w:hint="eastAsia"/>
              </w:rPr>
              <w:t xml:space="preserve">(1) </w:t>
            </w:r>
            <w:r>
              <w:t>折线图</w:t>
            </w:r>
            <w:r>
              <w:rPr>
                <w:rFonts w:hint="eastAsia"/>
              </w:rPr>
              <w:t>-plt.plot()</w:t>
            </w:r>
          </w:p>
          <w:p w14:paraId="72387B73">
            <w:pPr>
              <w:adjustRightInd w:val="0"/>
              <w:snapToGrid w:val="0"/>
              <w:spacing w:line="300" w:lineRule="atLeast"/>
              <w:ind w:firstLine="210" w:firstLineChars="100"/>
              <w:jc w:val="left"/>
            </w:pPr>
            <w:r>
              <w:rPr>
                <w:rFonts w:hint="eastAsia"/>
              </w:rPr>
              <w:t>折线图是利用直线将数据点连接起来构成的图表。 折线图通常可以用来显示数据随时间的变化, 它能够反映数据的趋势, 如最常见的股票走势图、商品价格变化图等。</w:t>
            </w:r>
          </w:p>
          <w:p w14:paraId="7BE4EAAD">
            <w:pPr>
              <w:adjustRightInd w:val="0"/>
              <w:snapToGrid w:val="0"/>
              <w:spacing w:line="300" w:lineRule="atLeast"/>
              <w:ind w:firstLine="210" w:firstLineChars="100"/>
              <w:jc w:val="left"/>
            </w:pPr>
            <w:r>
              <w:rPr>
                <w:rFonts w:hint="eastAsia"/>
              </w:rPr>
              <w:t xml:space="preserve">(2) </w:t>
            </w:r>
            <w:r>
              <w:t>柱状图</w:t>
            </w:r>
            <w:r>
              <w:rPr>
                <w:rFonts w:hint="eastAsia"/>
              </w:rPr>
              <w:t>-plt.bar()</w:t>
            </w:r>
          </w:p>
          <w:p w14:paraId="5DE0723C">
            <w:pPr>
              <w:adjustRightInd w:val="0"/>
              <w:snapToGrid w:val="0"/>
              <w:spacing w:line="300" w:lineRule="atLeast"/>
              <w:ind w:firstLine="210" w:firstLineChars="100"/>
              <w:jc w:val="left"/>
            </w:pPr>
            <w:r>
              <w:t>柱状图是一种以长方形的长度为变量的统计图表。柱状图多用于多个项目分类的数据大小</w:t>
            </w:r>
            <w:r>
              <w:rPr>
                <w:rFonts w:hint="eastAsia"/>
              </w:rPr>
              <w:t>，</w:t>
            </w:r>
            <w:r>
              <w:t>通过柱状图可以比较直观地看出每个项目分类的分布状态</w:t>
            </w:r>
            <w:r>
              <w:rPr>
                <w:rFonts w:hint="eastAsia"/>
              </w:rPr>
              <w:t>，</w:t>
            </w:r>
            <w:r>
              <w:t>反映数据的差异。</w:t>
            </w:r>
          </w:p>
          <w:p w14:paraId="316FC29A">
            <w:pPr>
              <w:adjustRightInd w:val="0"/>
              <w:snapToGrid w:val="0"/>
              <w:spacing w:line="300" w:lineRule="atLeast"/>
              <w:ind w:firstLine="210" w:firstLineChars="100"/>
              <w:jc w:val="left"/>
            </w:pPr>
            <w:r>
              <w:rPr>
                <w:rFonts w:hint="eastAsia"/>
              </w:rPr>
              <w:t>(3)</w:t>
            </w:r>
            <w:r>
              <w:t>散点图</w:t>
            </w:r>
            <w:r>
              <w:rPr>
                <w:rFonts w:hint="eastAsia"/>
              </w:rPr>
              <w:t>-plt.scatter()</w:t>
            </w:r>
            <w:r>
              <w:t xml:space="preserve"> </w:t>
            </w:r>
          </w:p>
          <w:p w14:paraId="59349438">
            <w:pPr>
              <w:adjustRightInd w:val="0"/>
              <w:snapToGrid w:val="0"/>
              <w:spacing w:line="300" w:lineRule="atLeast"/>
              <w:ind w:firstLine="210" w:firstLineChars="100"/>
              <w:jc w:val="left"/>
            </w:pPr>
            <w:r>
              <w:t>散点图比较适合描述数据在平面或空间中的分布, 可以用来帮助分析数据之间的关联 或者观察聚类算法的选择和参数设置对聚类效果的影响</w:t>
            </w:r>
          </w:p>
          <w:p w14:paraId="3D7A957A">
            <w:pPr>
              <w:adjustRightInd w:val="0"/>
              <w:snapToGrid w:val="0"/>
              <w:spacing w:line="300" w:lineRule="atLeast"/>
              <w:ind w:firstLine="210" w:firstLineChars="100"/>
              <w:jc w:val="left"/>
            </w:pPr>
            <w:r>
              <w:rPr>
                <w:rFonts w:hint="eastAsia"/>
              </w:rPr>
              <w:t>(4)饼</w:t>
            </w:r>
            <w:r>
              <w:t>图</w:t>
            </w:r>
            <w:r>
              <w:rPr>
                <w:rFonts w:hint="eastAsia"/>
              </w:rPr>
              <w:t>-plt.pie()</w:t>
            </w:r>
          </w:p>
          <w:p w14:paraId="14B6670A">
            <w:pPr>
              <w:adjustRightInd w:val="0"/>
              <w:snapToGrid w:val="0"/>
              <w:spacing w:line="300" w:lineRule="atLeast"/>
              <w:ind w:firstLine="210" w:firstLineChars="100"/>
              <w:jc w:val="left"/>
            </w:pPr>
            <w:r>
              <w:t>饼图比较适合展示一个总体中的各类别数据所占的比例。</w:t>
            </w:r>
          </w:p>
          <w:p w14:paraId="78AA8C88">
            <w:pPr>
              <w:adjustRightInd w:val="0"/>
              <w:snapToGrid w:val="0"/>
              <w:spacing w:line="300" w:lineRule="atLeast"/>
              <w:ind w:firstLine="211" w:firstLineChars="100"/>
              <w:jc w:val="left"/>
              <w:rPr>
                <w:b/>
                <w:bCs/>
              </w:rPr>
            </w:pPr>
            <w:r>
              <w:rPr>
                <w:rFonts w:hint="eastAsia"/>
                <w:b/>
                <w:bCs/>
              </w:rPr>
              <w:t>3.</w:t>
            </w:r>
            <w:r>
              <w:t xml:space="preserve"> </w:t>
            </w:r>
            <w:r>
              <w:rPr>
                <w:b/>
                <w:bCs/>
              </w:rPr>
              <w:t>Pandas 基本绘图</w:t>
            </w:r>
          </w:p>
          <w:p w14:paraId="477608DA">
            <w:pPr>
              <w:adjustRightInd w:val="0"/>
              <w:snapToGrid w:val="0"/>
              <w:spacing w:line="300" w:lineRule="atLeast"/>
              <w:ind w:firstLine="210" w:firstLineChars="100"/>
              <w:jc w:val="left"/>
            </w:pPr>
            <w:r>
              <w:t>Pandas 库也提供了绘图方法, 它的绘图功能基于Matplotlib, 对于 Pandas 数据, 直接使用Pandas 本身绘图更加方便。Pandas 库内置了基于 Matplotlib 的绘图功能, 可以通过 DataFrame. plot()和 Series. plot()方法快速绘制各种图表</w:t>
            </w:r>
            <w:r>
              <w:rPr>
                <w:rFonts w:hint="eastAsia"/>
              </w:rPr>
              <w:t>。</w:t>
            </w:r>
          </w:p>
          <w:p w14:paraId="65E427ED">
            <w:pPr>
              <w:adjustRightInd w:val="0"/>
              <w:snapToGrid w:val="0"/>
              <w:spacing w:line="300" w:lineRule="atLeast"/>
              <w:ind w:firstLine="210" w:firstLineChars="100"/>
              <w:jc w:val="left"/>
            </w:pPr>
            <w:r>
              <w:t xml:space="preserve">plot()函数语法格式如下: </w:t>
            </w:r>
          </w:p>
          <w:p w14:paraId="14003CF8">
            <w:pPr>
              <w:shd w:val="clear" w:color="auto" w:fill="F1F1F1" w:themeFill="background1" w:themeFillShade="F2"/>
              <w:adjustRightInd w:val="0"/>
              <w:snapToGrid w:val="0"/>
              <w:spacing w:line="300" w:lineRule="atLeast"/>
              <w:ind w:firstLine="210" w:firstLineChars="100"/>
              <w:jc w:val="left"/>
            </w:pPr>
            <w:r>
              <w:t>DataFrame. plot(x=None,y=None,kind='line')</w:t>
            </w:r>
          </w:p>
          <w:p w14:paraId="1D07EDA8">
            <w:pPr>
              <w:adjustRightInd w:val="0"/>
              <w:snapToGrid w:val="0"/>
              <w:spacing w:line="300" w:lineRule="atLeast"/>
              <w:ind w:firstLine="210" w:firstLineChars="100"/>
              <w:jc w:val="left"/>
            </w:pPr>
            <w:r>
              <w:t>plot()函数默认绘制折线图。折线图是最常用和最基础的可视化图形之一</w:t>
            </w:r>
            <w:r>
              <w:rPr>
                <w:rFonts w:hint="eastAsia"/>
              </w:rPr>
              <w:t>，</w:t>
            </w:r>
            <w:r>
              <w:t>足以满足我们日常大部分需求</w:t>
            </w:r>
            <w:r>
              <w:rPr>
                <w:rFonts w:hint="eastAsia"/>
              </w:rPr>
              <w:t>，</w:t>
            </w:r>
            <w:r>
              <w:t>其调用语法如下</w:t>
            </w:r>
            <w:r>
              <w:rPr>
                <w:rFonts w:hint="eastAsia"/>
              </w:rPr>
              <w:t>：</w:t>
            </w:r>
            <w:r>
              <w:t xml:space="preserve"> </w:t>
            </w:r>
            <w:r>
              <w:rPr>
                <w:rFonts w:hint="eastAsia"/>
              </w:rPr>
              <w:t xml:space="preserve">     </w:t>
            </w:r>
          </w:p>
          <w:p w14:paraId="7BC628CC">
            <w:pPr>
              <w:shd w:val="clear" w:color="auto" w:fill="F1F1F1" w:themeFill="background1" w:themeFillShade="F2"/>
              <w:adjustRightInd w:val="0"/>
              <w:snapToGrid w:val="0"/>
              <w:spacing w:line="300" w:lineRule="atLeast"/>
              <w:ind w:firstLine="210" w:firstLineChars="100"/>
              <w:jc w:val="left"/>
            </w:pPr>
            <w:r>
              <w:t xml:space="preserve">DataFrame.plot()#DataFrame调用plot()函数 </w:t>
            </w:r>
          </w:p>
          <w:p w14:paraId="1273DDF3">
            <w:pPr>
              <w:shd w:val="clear" w:color="auto" w:fill="F1F1F1" w:themeFill="background1" w:themeFillShade="F2"/>
              <w:adjustRightInd w:val="0"/>
              <w:snapToGrid w:val="0"/>
              <w:spacing w:line="300" w:lineRule="atLeast"/>
              <w:ind w:firstLine="210" w:firstLineChars="100"/>
              <w:jc w:val="left"/>
            </w:pPr>
            <w:r>
              <w:t xml:space="preserve">Series.plot()　#Series调用plot()函数 </w:t>
            </w:r>
          </w:p>
          <w:p w14:paraId="03E1306B">
            <w:pPr>
              <w:adjustRightInd w:val="0"/>
              <w:snapToGrid w:val="0"/>
              <w:spacing w:line="300" w:lineRule="atLeast"/>
              <w:ind w:firstLine="210" w:firstLineChars="100"/>
              <w:jc w:val="left"/>
            </w:pPr>
            <w:r>
              <w:t>还可以使用“DataFrame.plot.图形类型图”的方式绘制指定图形。</w:t>
            </w:r>
          </w:p>
          <w:p w14:paraId="543E292D">
            <w:pPr>
              <w:adjustRightInd w:val="0"/>
              <w:snapToGrid w:val="0"/>
              <w:spacing w:line="300" w:lineRule="atLeast"/>
              <w:ind w:firstLine="210" w:firstLineChars="100"/>
              <w:jc w:val="left"/>
            </w:pPr>
            <w:r>
              <w:t xml:space="preserve">其调用语法格式如下: </w:t>
            </w:r>
          </w:p>
          <w:p w14:paraId="7B7ED8F7">
            <w:pPr>
              <w:shd w:val="clear" w:color="auto" w:fill="F1F1F1" w:themeFill="background1" w:themeFillShade="F2"/>
              <w:adjustRightInd w:val="0"/>
              <w:snapToGrid w:val="0"/>
              <w:spacing w:line="300" w:lineRule="atLeast"/>
              <w:ind w:firstLine="210" w:firstLineChars="100"/>
              <w:jc w:val="left"/>
            </w:pPr>
            <w:r>
              <w:t>DataFrame.plot.line()</w:t>
            </w:r>
            <w:r>
              <w:rPr>
                <w:rFonts w:hint="eastAsia"/>
              </w:rPr>
              <w:t xml:space="preserve"> </w:t>
            </w:r>
            <w:r>
              <w:t xml:space="preserve">#折线图 </w:t>
            </w:r>
          </w:p>
          <w:p w14:paraId="2D674B5D">
            <w:pPr>
              <w:shd w:val="clear" w:color="auto" w:fill="F1F1F1" w:themeFill="background1" w:themeFillShade="F2"/>
              <w:adjustRightInd w:val="0"/>
              <w:snapToGrid w:val="0"/>
              <w:spacing w:line="300" w:lineRule="atLeast"/>
              <w:ind w:firstLine="210" w:firstLineChars="100"/>
              <w:jc w:val="left"/>
            </w:pPr>
            <w:r>
              <w:t>DataFrame.plot.bar()</w:t>
            </w:r>
            <w:r>
              <w:rPr>
                <w:rFonts w:hint="eastAsia"/>
              </w:rPr>
              <w:t xml:space="preserve"> </w:t>
            </w:r>
            <w:r>
              <w:t xml:space="preserve">#柱形图 </w:t>
            </w:r>
          </w:p>
          <w:p w14:paraId="4B42D2E4">
            <w:pPr>
              <w:shd w:val="clear" w:color="auto" w:fill="F1F1F1" w:themeFill="background1" w:themeFillShade="F2"/>
              <w:adjustRightInd w:val="0"/>
              <w:snapToGrid w:val="0"/>
              <w:spacing w:line="300" w:lineRule="atLeast"/>
              <w:ind w:firstLine="210" w:firstLineChars="100"/>
              <w:jc w:val="left"/>
            </w:pPr>
            <w:r>
              <w:t>DataFrame.plot.barth()</w:t>
            </w:r>
            <w:r>
              <w:rPr>
                <w:rFonts w:hint="eastAsia"/>
              </w:rPr>
              <w:t xml:space="preserve"> </w:t>
            </w:r>
            <w:r>
              <w:t xml:space="preserve">#条形图 </w:t>
            </w:r>
          </w:p>
          <w:p w14:paraId="11B27805">
            <w:pPr>
              <w:shd w:val="clear" w:color="auto" w:fill="F1F1F1" w:themeFill="background1" w:themeFillShade="F2"/>
              <w:adjustRightInd w:val="0"/>
              <w:snapToGrid w:val="0"/>
              <w:spacing w:line="300" w:lineRule="atLeast"/>
              <w:ind w:firstLine="210" w:firstLineChars="100"/>
              <w:jc w:val="left"/>
            </w:pPr>
            <w:r>
              <w:t>DataFrame.plot.hist(</w:t>
            </w:r>
            <w:r>
              <w:rPr>
                <w:rFonts w:hint="eastAsia"/>
              </w:rPr>
              <w:t xml:space="preserve">) </w:t>
            </w:r>
            <w:r>
              <w:t xml:space="preserve">#直方图 </w:t>
            </w:r>
          </w:p>
          <w:p w14:paraId="1D1895AE">
            <w:pPr>
              <w:shd w:val="clear" w:color="auto" w:fill="F1F1F1" w:themeFill="background1" w:themeFillShade="F2"/>
              <w:adjustRightInd w:val="0"/>
              <w:snapToGrid w:val="0"/>
              <w:spacing w:line="300" w:lineRule="atLeast"/>
              <w:ind w:firstLine="210" w:firstLineChars="100"/>
              <w:jc w:val="left"/>
            </w:pPr>
            <w:r>
              <w:t>DataFrame.plot.box()</w:t>
            </w:r>
            <w:r>
              <w:rPr>
                <w:rFonts w:hint="eastAsia"/>
              </w:rPr>
              <w:t xml:space="preserve"> </w:t>
            </w:r>
            <w:r>
              <w:t xml:space="preserve">#箱线图 </w:t>
            </w:r>
          </w:p>
          <w:p w14:paraId="656D3FE6">
            <w:pPr>
              <w:shd w:val="clear" w:color="auto" w:fill="F1F1F1" w:themeFill="background1" w:themeFillShade="F2"/>
              <w:adjustRightInd w:val="0"/>
              <w:snapToGrid w:val="0"/>
              <w:spacing w:line="300" w:lineRule="atLeast"/>
              <w:ind w:firstLine="210" w:firstLineChars="100"/>
              <w:jc w:val="left"/>
            </w:pPr>
            <w:r>
              <w:t>DataFrame.plot.pie()</w:t>
            </w:r>
            <w:r>
              <w:rPr>
                <w:rFonts w:hint="eastAsia"/>
              </w:rPr>
              <w:t xml:space="preserve"> </w:t>
            </w:r>
            <w:r>
              <w:t xml:space="preserve">#饼图 </w:t>
            </w:r>
          </w:p>
          <w:p w14:paraId="51D5A656">
            <w:pPr>
              <w:shd w:val="clear" w:color="auto" w:fill="F1F1F1" w:themeFill="background1" w:themeFillShade="F2"/>
              <w:adjustRightInd w:val="0"/>
              <w:snapToGrid w:val="0"/>
              <w:spacing w:line="300" w:lineRule="atLeast"/>
              <w:ind w:firstLine="210" w:firstLineChars="100"/>
              <w:jc w:val="left"/>
            </w:pPr>
            <w:r>
              <w:t>DataFrame.plot.scatter()</w:t>
            </w:r>
            <w:r>
              <w:rPr>
                <w:rFonts w:hint="eastAsia"/>
              </w:rPr>
              <w:t xml:space="preserve"> </w:t>
            </w:r>
            <w:r>
              <w:t>#散点图</w:t>
            </w:r>
          </w:p>
        </w:tc>
        <w:tc>
          <w:tcPr>
            <w:tcW w:w="924" w:type="dxa"/>
            <w:tcBorders>
              <w:top w:val="single" w:color="auto" w:sz="4" w:space="0"/>
              <w:left w:val="single" w:color="auto" w:sz="4" w:space="0"/>
              <w:bottom w:val="single" w:color="auto" w:sz="4" w:space="0"/>
              <w:right w:val="single" w:color="auto" w:sz="4" w:space="0"/>
            </w:tcBorders>
          </w:tcPr>
          <w:p w14:paraId="0C5B0EAE">
            <w:pPr>
              <w:rPr>
                <w:rFonts w:hint="eastAsia" w:ascii="宋体" w:hAnsi="宋体" w:cs="仿宋_GB2312"/>
                <w:sz w:val="20"/>
                <w:szCs w:val="21"/>
              </w:rPr>
            </w:pPr>
          </w:p>
          <w:p w14:paraId="1C4EF018">
            <w:pPr>
              <w:rPr>
                <w:rFonts w:hint="eastAsia" w:ascii="宋体" w:hAnsi="宋体" w:cs="仿宋_GB2312"/>
                <w:sz w:val="20"/>
                <w:szCs w:val="21"/>
              </w:rPr>
            </w:pPr>
            <w:r>
              <w:rPr>
                <w:rFonts w:ascii="仿宋_GB2312" w:eastAsia="仿宋_GB2312" w:cs="仿宋_GB2312"/>
                <w:sz w:val="28"/>
                <w:szCs w:val="28"/>
              </w:rPr>
              <mc:AlternateContent>
                <mc:Choice Requires="wps">
                  <w:drawing>
                    <wp:anchor distT="0" distB="0" distL="114300" distR="114300" simplePos="0" relativeHeight="251736064" behindDoc="0" locked="0" layoutInCell="1" allowOverlap="1">
                      <wp:simplePos x="0" y="0"/>
                      <wp:positionH relativeFrom="column">
                        <wp:posOffset>-20955</wp:posOffset>
                      </wp:positionH>
                      <wp:positionV relativeFrom="paragraph">
                        <wp:posOffset>149860</wp:posOffset>
                      </wp:positionV>
                      <wp:extent cx="508635" cy="508635"/>
                      <wp:effectExtent l="0" t="0" r="9525" b="9525"/>
                      <wp:wrapNone/>
                      <wp:docPr id="540532034"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solidFill>
                                <a:schemeClr val="lt1"/>
                              </a:solidFill>
                              <a:ln w="6350">
                                <a:noFill/>
                              </a:ln>
                            </wps:spPr>
                            <wps:txbx>
                              <w:txbxContent>
                                <w:p w14:paraId="69F4DB25">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1.65pt;margin-top:11.8pt;height:40.05pt;width:40.05pt;z-index:251736064;mso-width-relative:page;mso-height-relative:page;" fillcolor="#FFFFFF [3201]" filled="t" stroked="f" coordsize="21600,21600" o:gfxdata="UEsDBAoAAAAAAIdO4kAAAAAAAAAAAAAAAAAEAAAAZHJzL1BLAwQUAAAACACHTuJAYrADbNQAAAAI&#10;AQAADwAAAGRycy9kb3ducmV2LnhtbE2Py07DMBBF90j8gzVI7Fo7DUpRGqcLJLZItKVrNx6SqPY4&#10;st3n1zOsYDm6R3fObdZX78QZYxoDaSjmCgRSF+xIvYbd9n32CiJlQ9a4QKjhhgnW7eNDY2obLvSJ&#10;503uBZdQqo2GIeepljJ1A3qT5mFC4uw7RG8yn7GXNpoLl3snF0pV0puR+MNgJnwbsDtuTl7Dvvf3&#10;/VcxxcF690If99t2F0atn58KtQKR8Zr/YPjVZ3Vo2ekQTmSTcBpmZcmkhkVZgeB8WfGSA3OqXIJs&#10;G/l/QPsDUEsDBBQAAAAIAIdO4kAkOGaIUgIAAJcEAAAOAAAAZHJzL2Uyb0RvYy54bWytVM1uEzEQ&#10;viPxDpbvZDd/pUTZVKFVEFJEKwXE2fF6s5Zsj7Gd7IYHgDfoiQt3nivPwdibtKFw6IEcnLFn/M18&#10;n2d2etVqRXbCeQmmoP1eTokwHEppNgX99HHx6pISH5gpmQIjCroXnl7NXr6YNnYiBlCDKoUjCGL8&#10;pLEFrUOwkyzzvBaa+R5YYdBZgdMs4NZtstKxBtG1ygZ5fpE14ErrgAvv8fSmc9IjonsOIFSV5OIG&#10;+FYLEzpUJxQLSMnX0no6S9VWleDhtqq8CEQVFJmGtGIStNdxzWZTNtk4ZmvJjyWw55TwhJNm0mDS&#10;B6gbFhjZOvkXlJbcgYcq9DjorCOSFEEW/fyJNquaWZG4oNTePoju/x8s/7C7c0SWBR2P8vFwkA9H&#10;lBim8eEP998PP34dfn4j/WHUqbF+guErixdC+xZa7J7TucfDSL+tnI7/SIygH1XeP6gs2kA4Ho7z&#10;y4vhmBKOrqON6NnjZet8eCdAk2gU1OEjJm3ZbulDF3oKibk8KFkupFJp4zbra+XIjuGDL9Iv1ojo&#10;f4QpQ5qCYhl5QjYQ73dxymB45NpxilZo1y06o7mGco/8HXSd5C1fSKxyyXy4Yw5bBynjcIVbXCoF&#10;mASOFiU1uK//Oo/x+KLopaTBViyo/7JlTlCi3ht86zf90Sj2btqMxq8HuHHnnvW5x2z1NSD5Po6x&#10;5cmM8UGdzMqB/owzOI9Z0cUMx9wFDSfzOnQDgjPMxXyegrBbLQtLs7I8QkepDcy3ASqZnuRRm6N6&#10;2K9J9uNsxYE436eox+/J7D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BisANs1AAAAAgBAAAPAAAA&#10;AAAAAAEAIAAAACIAAABkcnMvZG93bnJldi54bWxQSwECFAAUAAAACACHTuJAJDhmiFICAACXBAAA&#10;DgAAAAAAAAABACAAAAAjAQAAZHJzL2Uyb0RvYy54bWxQSwUGAAAAAAYABgBZAQAA5wUAAAAA&#10;">
                      <v:fill on="t" focussize="0,0"/>
                      <v:stroke on="f" weight="0.5pt"/>
                      <v:imagedata o:title=""/>
                      <o:lock v:ext="edit" aspectratio="f"/>
                      <v:textbox>
                        <w:txbxContent>
                          <w:p w14:paraId="69F4DB25">
                            <w:pPr>
                              <w:jc w:val="left"/>
                            </w:pPr>
                            <w:r>
                              <w:rPr>
                                <w:rFonts w:hint="eastAsia"/>
                              </w:rPr>
                              <w:t>约5分钟</w:t>
                            </w:r>
                          </w:p>
                        </w:txbxContent>
                      </v:textbox>
                    </v:shape>
                  </w:pict>
                </mc:Fallback>
              </mc:AlternateContent>
            </w:r>
          </w:p>
          <w:p w14:paraId="1B5D9C1E">
            <w:pPr>
              <w:rPr>
                <w:rFonts w:hint="eastAsia" w:ascii="宋体" w:hAnsi="宋体" w:cs="仿宋_GB2312"/>
                <w:sz w:val="20"/>
                <w:szCs w:val="21"/>
              </w:rPr>
            </w:pPr>
          </w:p>
          <w:p w14:paraId="713AE4BE">
            <w:pPr>
              <w:rPr>
                <w:rFonts w:hint="eastAsia" w:ascii="宋体" w:hAnsi="宋体" w:cs="仿宋_GB2312"/>
                <w:sz w:val="20"/>
                <w:szCs w:val="21"/>
              </w:rPr>
            </w:pPr>
          </w:p>
          <w:p w14:paraId="7B662F8D">
            <w:pPr>
              <w:rPr>
                <w:rFonts w:hint="eastAsia" w:ascii="宋体" w:hAnsi="宋体" w:cs="仿宋_GB2312"/>
                <w:sz w:val="20"/>
                <w:szCs w:val="21"/>
              </w:rPr>
            </w:pPr>
          </w:p>
          <w:p w14:paraId="1A3B2F08">
            <w:pPr>
              <w:rPr>
                <w:rFonts w:hint="eastAsia" w:ascii="宋体" w:hAnsi="宋体" w:cs="仿宋_GB2312"/>
                <w:sz w:val="20"/>
                <w:szCs w:val="21"/>
              </w:rPr>
            </w:pPr>
          </w:p>
          <w:p w14:paraId="6B8814A7">
            <w:pPr>
              <w:rPr>
                <w:rFonts w:hint="eastAsia" w:ascii="宋体" w:hAnsi="宋体" w:cs="仿宋_GB2312"/>
                <w:sz w:val="20"/>
                <w:szCs w:val="21"/>
              </w:rPr>
            </w:pPr>
          </w:p>
          <w:p w14:paraId="5E8D4732">
            <w:pPr>
              <w:rPr>
                <w:rFonts w:hint="eastAsia" w:ascii="宋体" w:hAnsi="宋体" w:cs="仿宋_GB2312"/>
                <w:sz w:val="20"/>
                <w:szCs w:val="21"/>
              </w:rPr>
            </w:pPr>
          </w:p>
          <w:p w14:paraId="6CF1452B">
            <w:pPr>
              <w:rPr>
                <w:rFonts w:hint="eastAsia" w:ascii="宋体" w:hAnsi="宋体" w:cs="仿宋_GB2312"/>
                <w:sz w:val="20"/>
                <w:szCs w:val="21"/>
              </w:rPr>
            </w:pPr>
            <w:r>
              <w:rPr>
                <w:rFonts w:ascii="仿宋_GB2312" w:eastAsia="仿宋_GB2312" w:cs="仿宋_GB2312"/>
                <w:sz w:val="28"/>
                <w:szCs w:val="28"/>
              </w:rPr>
              <mc:AlternateContent>
                <mc:Choice Requires="wps">
                  <w:drawing>
                    <wp:anchor distT="0" distB="0" distL="114300" distR="114300" simplePos="0" relativeHeight="251734016" behindDoc="0" locked="0" layoutInCell="1" allowOverlap="1">
                      <wp:simplePos x="0" y="0"/>
                      <wp:positionH relativeFrom="column">
                        <wp:posOffset>-54610</wp:posOffset>
                      </wp:positionH>
                      <wp:positionV relativeFrom="paragraph">
                        <wp:posOffset>99060</wp:posOffset>
                      </wp:positionV>
                      <wp:extent cx="508635" cy="508635"/>
                      <wp:effectExtent l="0" t="0" r="0" b="5715"/>
                      <wp:wrapNone/>
                      <wp:docPr id="953986816"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08F81138">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3pt;margin-top:7.8pt;height:40.05pt;width:40.05pt;z-index:251734016;mso-width-relative:page;mso-height-relative:page;" filled="f" stroked="f" coordsize="21600,21600" o:gfxdata="UEsDBAoAAAAAAIdO4kAAAAAAAAAAAAAAAAAEAAAAZHJzL1BLAwQUAAAACACHTuJAE4cqhdgAAAAH&#10;AQAADwAAAGRycy9kb3ducmV2LnhtbE2OzUvDQBDF74L/wzKCt3aTQtoYsykSKILoobUXb5PsNAnu&#10;R8xuP/SvdzzZ02Pee7z5leuLNeJEUxi8U5DOExDkWq8H1ynYv29mOYgQ0Wk03pGCbwqwrm5vSiy0&#10;P7stnXaxEzziQoEK+hjHQsrQ9mQxzP1IjrODnyxGPqdO6gnPPG6NXCTJUlocHH/ocaS6p/Zzd7QK&#10;XurNG26bhc1/TP38engav/YfmVL3d2nyCCLSJf6X4Q+f0aFipsYfnQ7CKJjlS26yn7FyvkozEI2C&#10;h2wFsirlNX/1C1BLAwQUAAAACACHTuJA9T6MnD4CAABuBAAADgAAAGRycy9lMm9Eb2MueG1srVTN&#10;jtMwEL4j8Q6W7zT9p62arspWRUgVu1JBnF3HaSLZHmO7TcoDwBvsiQt3nmufg7GTdquFwx64OGPP&#10;+Bt/38xkflMrSY7CuhJ0SnudLiVCc8hKvU/p50/rNxNKnGc6YxK0SOlJOHqzeP1qXpmZ6EMBMhOW&#10;IIh2s8qktPDezJLE8UIo5jpghEZnDlYxj1u7TzLLKkRXMul3u+OkApsZC1w4h6erxklbRPsSQMjz&#10;kosV8IMS2jeoVkjmkZIrSuPoIr42zwX3d3nuhCcypcjUxxWToL0La7KYs9neMlOUvH0Ce8kTnnFS&#10;rNSY9AK1Yp6Rgy3/glIlt+Ag9x0OKmmIREWQRa/7TJttwYyIXFBqZy6iu/8Hyz8e7y0ps5ROR4Pp&#10;ZDzpjSnRTGHhHx9+PP78/fjrO+kNgk6VcTMM3xq84Ot3UGP3nM8dHgb6dW5V+CIxgn5U+XRRWdSe&#10;cDwcdSfjwYgSjq7WRvTk6bKxzr8XoEgwUmqxiFFbdtw434SeQ0IuDetSylhIqUmVUkTvxgsXD4JL&#10;jTkCheapwfL1rm557SA7IS0LTYM4w9clJt8w5++ZxY5AJjgz/g6XXAImgdaipAD77V/nIR4LhV5K&#10;KuywlLqvB2YFJfKDxhJOe8NhaMm4GY7e9nFjrz27a48+qFvAJu7hdBoezRDv5dnMLagvOFrLkBVd&#10;THPMnVJ/Nm990/c4mlwslzEIm9Awv9FbwwN0I+fy4CEvo9JBpkabVj1sw1irdmRCn1/vY9TTb2Lx&#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BOHKoXYAAAABwEAAA8AAAAAAAAAAQAgAAAAIgAAAGRy&#10;cy9kb3ducmV2LnhtbFBLAQIUABQAAAAIAIdO4kD1PoycPgIAAG4EAAAOAAAAAAAAAAEAIAAAACcB&#10;AABkcnMvZTJvRG9jLnhtbFBLBQYAAAAABgAGAFkBAADXBQAAAAA=&#10;">
                      <v:fill on="f" focussize="0,0"/>
                      <v:stroke on="f" weight="0.5pt"/>
                      <v:imagedata o:title=""/>
                      <o:lock v:ext="edit" aspectratio="f"/>
                      <v:textbox>
                        <w:txbxContent>
                          <w:p w14:paraId="08F81138">
                            <w:pPr>
                              <w:jc w:val="left"/>
                            </w:pPr>
                            <w:r>
                              <w:rPr>
                                <w:rFonts w:hint="eastAsia"/>
                              </w:rPr>
                              <w:t>约10分钟</w:t>
                            </w:r>
                          </w:p>
                        </w:txbxContent>
                      </v:textbox>
                    </v:shape>
                  </w:pict>
                </mc:Fallback>
              </mc:AlternateContent>
            </w:r>
          </w:p>
          <w:p w14:paraId="7EF7740F">
            <w:pPr>
              <w:rPr>
                <w:rFonts w:hint="eastAsia" w:ascii="宋体" w:hAnsi="宋体" w:cs="仿宋_GB2312"/>
                <w:sz w:val="20"/>
                <w:szCs w:val="21"/>
              </w:rPr>
            </w:pPr>
          </w:p>
          <w:p w14:paraId="762C63F3">
            <w:pPr>
              <w:rPr>
                <w:rFonts w:hint="eastAsia" w:ascii="宋体" w:hAnsi="宋体" w:cs="仿宋_GB2312"/>
                <w:sz w:val="20"/>
                <w:szCs w:val="21"/>
              </w:rPr>
            </w:pPr>
          </w:p>
          <w:p w14:paraId="20034EE6">
            <w:pPr>
              <w:rPr>
                <w:rFonts w:ascii="仿宋_GB2312" w:eastAsia="仿宋_GB2312" w:cs="仿宋_GB2312"/>
                <w:sz w:val="24"/>
                <w:szCs w:val="28"/>
              </w:rPr>
            </w:pPr>
          </w:p>
          <w:p w14:paraId="39F69D81">
            <w:pPr>
              <w:rPr>
                <w:rFonts w:ascii="仿宋_GB2312" w:eastAsia="仿宋_GB2312" w:cs="仿宋_GB2312"/>
                <w:sz w:val="28"/>
                <w:szCs w:val="28"/>
              </w:rPr>
            </w:pPr>
          </w:p>
          <w:p w14:paraId="4505306F">
            <w:pPr>
              <w:rPr>
                <w:rFonts w:ascii="仿宋_GB2312" w:eastAsia="仿宋_GB2312" w:cs="仿宋_GB2312"/>
                <w:sz w:val="28"/>
                <w:szCs w:val="28"/>
              </w:rPr>
            </w:pPr>
          </w:p>
          <w:p w14:paraId="731FF29B">
            <w:pPr>
              <w:rPr>
                <w:rFonts w:ascii="仿宋_GB2312" w:eastAsia="仿宋_GB2312" w:cs="仿宋_GB2312"/>
                <w:sz w:val="28"/>
                <w:szCs w:val="28"/>
              </w:rPr>
            </w:pPr>
          </w:p>
          <w:p w14:paraId="2BAB0DCF">
            <w:pPr>
              <w:rPr>
                <w:rFonts w:ascii="仿宋_GB2312" w:eastAsia="仿宋_GB2312" w:cs="仿宋_GB2312"/>
                <w:sz w:val="28"/>
                <w:szCs w:val="28"/>
              </w:rPr>
            </w:pPr>
          </w:p>
          <w:p w14:paraId="5C3D8E72">
            <w:pPr>
              <w:rPr>
                <w:rFonts w:ascii="仿宋_GB2312" w:eastAsia="仿宋_GB2312" w:cs="仿宋_GB2312"/>
                <w:sz w:val="28"/>
                <w:szCs w:val="28"/>
              </w:rPr>
            </w:pPr>
          </w:p>
          <w:p w14:paraId="408E99DC">
            <w:pPr>
              <w:rPr>
                <w:rFonts w:ascii="仿宋_GB2312" w:eastAsia="仿宋_GB2312" w:cs="仿宋_GB2312"/>
                <w:sz w:val="28"/>
                <w:szCs w:val="28"/>
              </w:rPr>
            </w:pPr>
          </w:p>
          <w:p w14:paraId="39B15CB9">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38112" behindDoc="0" locked="0" layoutInCell="1" allowOverlap="1">
                      <wp:simplePos x="0" y="0"/>
                      <wp:positionH relativeFrom="column">
                        <wp:posOffset>5690235</wp:posOffset>
                      </wp:positionH>
                      <wp:positionV relativeFrom="paragraph">
                        <wp:posOffset>445770</wp:posOffset>
                      </wp:positionV>
                      <wp:extent cx="508635" cy="508635"/>
                      <wp:effectExtent l="0" t="0" r="0" b="0"/>
                      <wp:wrapNone/>
                      <wp:docPr id="1885210831"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18FDD45E">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48.05pt;margin-top:35.1pt;height:40.05pt;width:40.05pt;z-index:251738112;mso-width-relative:page;mso-height-relative:page;" filled="f" stroked="f" coordsize="21600,21600" o:gfxdata="UEsDBAoAAAAAAIdO4kAAAAAAAAAAAAAAAAAEAAAAZHJzL1BLAwQUAAAACACHTuJA8EoRltsAAAAK&#10;AQAADwAAAGRycy9kb3ducmV2LnhtbE2Py07DMBBF90j8gzVI7KidoKZpGqdCkSokBIuWbtg58TSJ&#10;6keI3Qd8PcMKdjOaozvnluurNeyMUxi8k5DMBDB0rdeD6yTs3zcPObAQldPKeIcSvjDAurq9KVWh&#10;/cVt8byLHaMQFwoloY9xLDgPbY9WhZkf0dHt4CerIq1Tx/WkLhRuDU+FyLhVg6MPvRqx7rE97k5W&#10;wku9eVPbJrX5t6mfXw9P4+f+Yy7l/V0iVsAiXuMfDL/6pA4VOTX+5HRgRkK+zBJCJSxECoyA5SKj&#10;oSFyLh6BVyX/X6H6AVBLAwQUAAAACACHTuJAjcp6vT4CAABvBAAADgAAAGRycy9lMm9Eb2MueG1s&#10;rVTNjtMwEL4j8Q6W7zTp31KqpquyVRFSxa5UEGfXcZpItsfYbpPyAPAGnLhw57n6HIydtFstHPbA&#10;xRl7xt/M9804s9tGSXIQ1lWgM9rvpZQIzSGv9C6jnz6uXk0ocZ7pnEnQIqNH4ejt/OWLWW2mYgAl&#10;yFxYgiDaTWuT0dJ7M00Sx0uhmOuBERqdBVjFPG7tLsktqxFdyWSQpjdJDTY3FrhwDk+XrZN2iPY5&#10;gFAUFRdL4HsltG9RrZDMIyVXVsbReay2KAT390XhhCcyo8jUxxWToL0NazKfsenOMlNWvCuBPaeE&#10;J5wUqzQmvUAtmWdkb6u/oFTFLTgofI+DSloiURFk0U+faLMpmRGRC0rtzEV09/9g+YfDgyVVjpMw&#10;mYwH/XQy7FOimcLOn358P/38ffr1jfSHQajauCnGbwze8M1baPDS+dzhYeDfFFaFLzIj6EeZjxeZ&#10;ReMJx8NxOrkZjinh6OpsRE8eLxvr/DsBigQjoxa7GMVlh7Xzbeg5JOTSsKqkjJ2UmtQZRfQ0Xrh4&#10;EFxqzBEotKUGyzfbpuO1hfyItCy0E+IMX1WYfM2cf2AWRwKZ4KPx97gUEjAJdBYlJdiv/zoP8dgp&#10;9FJS44hl1H3ZMysoke819vBNfzQKMxk3o/HrAW7stWd77dF7dQc4xdgerC6aId7Ls1lYUJ/xbS1C&#10;VnQxzTF3Rv3ZvPPt4OPb5GKxiEE4hYb5td4YHqBbORd7D0UVlQ4ytdp06uEcxl51byYM+vU+Rj3+&#10;J+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BKEZbbAAAACgEAAA8AAAAAAAAAAQAgAAAAIgAA&#10;AGRycy9kb3ducmV2LnhtbFBLAQIUABQAAAAIAIdO4kCNynq9PgIAAG8EAAAOAAAAAAAAAAEAIAAA&#10;ACoBAABkcnMvZTJvRG9jLnhtbFBLBQYAAAAABgAGAFkBAADaBQAAAAA=&#10;">
                      <v:fill on="f" focussize="0,0"/>
                      <v:stroke on="f" weight="0.5pt"/>
                      <v:imagedata o:title=""/>
                      <o:lock v:ext="edit" aspectratio="f"/>
                      <v:textbox>
                        <w:txbxContent>
                          <w:p w14:paraId="18FDD45E">
                            <w:pPr>
                              <w:jc w:val="left"/>
                            </w:pPr>
                            <w:r>
                              <w:rPr>
                                <w:rFonts w:hint="eastAsia"/>
                              </w:rPr>
                              <w:t>约20分钟</w:t>
                            </w:r>
                          </w:p>
                        </w:txbxContent>
                      </v:textbox>
                    </v:shape>
                  </w:pict>
                </mc:Fallback>
              </mc:AlternateContent>
            </w:r>
          </w:p>
          <w:p w14:paraId="643EE9D7">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37088" behindDoc="0" locked="0" layoutInCell="1" allowOverlap="1">
                      <wp:simplePos x="0" y="0"/>
                      <wp:positionH relativeFrom="column">
                        <wp:posOffset>-35560</wp:posOffset>
                      </wp:positionH>
                      <wp:positionV relativeFrom="paragraph">
                        <wp:posOffset>45720</wp:posOffset>
                      </wp:positionV>
                      <wp:extent cx="508635" cy="508635"/>
                      <wp:effectExtent l="0" t="0" r="0" b="5715"/>
                      <wp:wrapNone/>
                      <wp:docPr id="1364951701"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2311706C">
                                  <w:pPr>
                                    <w:jc w:val="left"/>
                                  </w:pPr>
                                  <w:r>
                                    <w:rPr>
                                      <w:rFonts w:hint="eastAsia"/>
                                    </w:rPr>
                                    <w:t>约30分钟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2.8pt;margin-top:3.6pt;height:40.05pt;width:40.05pt;z-index:251737088;mso-width-relative:page;mso-height-relative:page;" filled="f" stroked="f" coordsize="21600,21600" o:gfxdata="UEsDBAoAAAAAAIdO4kAAAAAAAAAAAAAAAAAEAAAAZHJzL1BLAwQUAAAACACHTuJAJdUCu9gAAAAG&#10;AQAADwAAAGRycy9kb3ducmV2LnhtbE2OTU/DMBBE70j8B2uRuLVOA2miNJsKRaqQEBxaeuG2id0k&#10;arwOsfsBvx5zguNoRm9esb6aQZz15HrLCIt5BEJzY1XPLcL+fTPLQDhPrGiwrBG+tIN1eXtTUK7s&#10;hbf6vPOtCBB2OSF03o+5lK7ptCE3t6Pm0B3sZMiHOLVSTXQJcDPIOIqW0lDP4aGjUVedbo67k0F4&#10;qTZvtK1jk30P1fPr4Wn83H8kiPd3i2gFwuur/xvDr35QhzI41fbEyokBYZYswxIhjUGEOn1MQNQI&#10;WfoAsizkf/3yB1BLAwQUAAAACACHTuJAhSRBbj4CAABvBAAADgAAAGRycy9lMm9Eb2MueG1srVTN&#10;jtMwEL4j8Q6W7zTp7+5WTVdlqyKkFbtSQZxdx2ki2R5ju03KA8AbcOLCnefqczB20m61cNgDF2fs&#10;GX8z3zfjzG4bJcleWFeBzmi/l1IiNIe80tuMfvq4enNNifNM50yCFhk9CEdv569fzWozFQMoQebC&#10;EgTRblqbjJbem2mSOF4KxVwPjNDoLMAq5nFrt0luWY3oSiaDNJ0kNdjcWODCOTxdtk7aIdqXAEJR&#10;VFwsge+U0L5FtUIyj5RcWRlH57HaohDcPxSFE57IjCJTH1dMgvYmrMl8xqZby0xZ8a4E9pISnnFS&#10;rNKY9Ay1ZJ6Rna3+glIVt+Cg8D0OKmmJREWQRT99ps26ZEZELii1M2fR3f+D5R/2j5ZUOU7CcDK6&#10;Gfev0j4lmins/PHH9+PP38df30h/GISqjZti/NrgDd+8hQYvnc4dHgb+TWFV+CIzgn6U+XCWWTSe&#10;cDwcp9eT4ZgSjq7ORvTk6bKxzr8ToEgwMmqxi1Fctr93vg09hYRcGlaVlLGTUpM6o4iexgtnD4JL&#10;jTkChbbUYPlm03S8NpAfkJaFdkKc4asKk98z5x+ZxZFAJvho/AMuhQRMAp1FSQn267/OQzx2Cr2U&#10;1DhiGXVfdswKSuR7jT286Y9GYSbjZjS+GuDGXno2lx69U3eAU4ztweqiGeK9PJmFBfUZ39YiZEUX&#10;0xxzZ9SfzDvfDj6+TS4WixiEU2iYv9drwwN0K+di56GootJBplabTj2cw9ir7s2EQb/cx6in/8T8&#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XVArvYAAAABgEAAA8AAAAAAAAAAQAgAAAAIgAAAGRy&#10;cy9kb3ducmV2LnhtbFBLAQIUABQAAAAIAIdO4kCFJEFuPgIAAG8EAAAOAAAAAAAAAAEAIAAAACcB&#10;AABkcnMvZTJvRG9jLnhtbFBLBQYAAAAABgAGAFkBAADXBQAAAAA=&#10;">
                      <v:fill on="f" focussize="0,0"/>
                      <v:stroke on="f" weight="0.5pt"/>
                      <v:imagedata o:title=""/>
                      <o:lock v:ext="edit" aspectratio="f"/>
                      <v:textbox>
                        <w:txbxContent>
                          <w:p w14:paraId="2311706C">
                            <w:pPr>
                              <w:jc w:val="left"/>
                            </w:pPr>
                            <w:r>
                              <w:rPr>
                                <w:rFonts w:hint="eastAsia"/>
                              </w:rPr>
                              <w:t>约30分钟</w:t>
                            </w:r>
                          </w:p>
                        </w:txbxContent>
                      </v:textbox>
                    </v:shape>
                  </w:pict>
                </mc:Fallback>
              </mc:AlternateContent>
            </w:r>
          </w:p>
          <w:p w14:paraId="5C9DC5A1">
            <w:pPr>
              <w:rPr>
                <w:rFonts w:ascii="仿宋_GB2312" w:eastAsia="仿宋_GB2312" w:cs="仿宋_GB2312"/>
                <w:sz w:val="28"/>
                <w:szCs w:val="28"/>
              </w:rPr>
            </w:pPr>
          </w:p>
          <w:p w14:paraId="2BB39A3D">
            <w:pPr>
              <w:rPr>
                <w:rFonts w:ascii="仿宋_GB2312" w:eastAsia="仿宋_GB2312" w:cs="仿宋_GB2312"/>
                <w:sz w:val="28"/>
                <w:szCs w:val="28"/>
              </w:rPr>
            </w:pPr>
          </w:p>
          <w:p w14:paraId="2430ED74">
            <w:pPr>
              <w:rPr>
                <w:rFonts w:ascii="仿宋_GB2312" w:eastAsia="仿宋_GB2312" w:cs="仿宋_GB2312"/>
                <w:sz w:val="28"/>
                <w:szCs w:val="28"/>
              </w:rPr>
            </w:pPr>
          </w:p>
          <w:p w14:paraId="04124613">
            <w:pPr>
              <w:rPr>
                <w:rFonts w:ascii="仿宋_GB2312" w:eastAsia="仿宋_GB2312" w:cs="仿宋_GB2312"/>
                <w:sz w:val="28"/>
                <w:szCs w:val="28"/>
              </w:rPr>
            </w:pPr>
          </w:p>
          <w:p w14:paraId="4C16EC97">
            <w:pPr>
              <w:rPr>
                <w:rFonts w:ascii="仿宋_GB2312" w:eastAsia="仿宋_GB2312" w:cs="仿宋_GB2312"/>
                <w:sz w:val="28"/>
                <w:szCs w:val="28"/>
              </w:rPr>
            </w:pPr>
          </w:p>
          <w:p w14:paraId="267F44B5">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39136" behindDoc="0" locked="0" layoutInCell="1" allowOverlap="1">
                      <wp:simplePos x="0" y="0"/>
                      <wp:positionH relativeFrom="column">
                        <wp:posOffset>5899785</wp:posOffset>
                      </wp:positionH>
                      <wp:positionV relativeFrom="paragraph">
                        <wp:posOffset>370840</wp:posOffset>
                      </wp:positionV>
                      <wp:extent cx="508635" cy="508635"/>
                      <wp:effectExtent l="0" t="0" r="0" b="0"/>
                      <wp:wrapNone/>
                      <wp:docPr id="469945300"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395921D9">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64.55pt;margin-top:29.2pt;height:40.05pt;width:40.05pt;z-index:251739136;mso-width-relative:page;mso-height-relative:page;" filled="f" stroked="f" coordsize="21600,21600" o:gfxdata="UEsDBAoAAAAAAIdO4kAAAAAAAAAAAAAAAAAEAAAAZHJzL1BLAwQUAAAACACHTuJA9+Hq+tsAAAAL&#10;AQAADwAAAGRycy9kb3ducmV2LnhtbE2Py07DMBBF90j8gzVI7KidQFAS4lQoUoWEYNHSDTsnniYR&#10;9jjE7gO+HndVdjOaozvnVsuTNeyAsx8dSUgWAhhS5/RIvYTtx+ouB+aDIq2MI5Twgx6W9fVVpUrt&#10;jrTGwyb0LIaQL5WEIYSp5Nx3A1rlF25Ciredm60KcZ17rmd1jOHW8FSIR27VSPHDoCZsBuy+Nnsr&#10;4bVZvat1m9r81zQvb7vn6Xv7mUl5e5OIJ2ABT+ECw1k/qkMdnVq3J+2ZkVCkRRJRCVn+AOwMCFGk&#10;wNo43ecZ8Lri/zvUf1BLAwQUAAAACACHTuJA/bGVkT4CAABuBAAADgAAAGRycy9lMm9Eb2MueG1s&#10;rVTNjtMwEL4j8Q6W7zTpL9uq6apsVYS0YlcqiLPrOE0k22Nst8nyAPAGe+LCnefqczB20m61cNgD&#10;F2fsGX/j75uZzK8bJclBWFeBzmi/l1IiNIe80ruMfv60fnNFifNM50yCFhl9EI5eL16/mtdmJgZQ&#10;gsyFJQii3aw2GS29N7MkcbwUirkeGKHRWYBVzOPW7pLcshrRlUwGaTpJarC5scCFc3i6ap20Q7Qv&#10;AYSiqLhYAd8roX2LaoVkHim5sjKOLuJri0Jwf1cUTngiM4pMfVwxCdrbsCaLOZvtLDNlxbsnsJc8&#10;4RknxSqNSc9QK+YZ2dvqLyhVcQsOCt/joJKWSFQEWfTTZ9psSmZE5IJSO3MW3f0/WP7xcG9JlWd0&#10;NJlOR+NhispoprDwx8cfx5+/j7++k/4w6FQbN8PwjcELvnkHDXbP6dzhYaDfFFaFLxIj6Eesh7PK&#10;ovGE4+E4vZoMx5RwdHU2oidPl411/r0ARYKRUYtFjNqyw63zbegpJOTSsK6kjIWUmtQZRfQ0Xjh7&#10;EFxqzBEotE8Nlm+2TcdrC/kD0rLQNogzfF1h8lvm/D2z2BHIBGfG3+FSSMAk0FmUlGC//es8xGOh&#10;0EtJjR2WUfd1z6ygRH7QWMJpfzRCWB83o/HbAW7spWd76dF7dQPYxH2cTsOjGeK9PJmFBfUFR2sZ&#10;sqKLaY65M+pP5o1v+x5Hk4vlMgZhExrmb/XG8ADdyrnceyiqqHSQqdWmUw/bMNaqG5nQ55f7GPX0&#10;m1j8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fh6vrbAAAACwEAAA8AAAAAAAAAAQAgAAAAIgAA&#10;AGRycy9kb3ducmV2LnhtbFBLAQIUABQAAAAIAIdO4kD9sZWRPgIAAG4EAAAOAAAAAAAAAAEAIAAA&#10;ACoBAABkcnMvZTJvRG9jLnhtbFBLBQYAAAAABgAGAFkBAADaBQAAAAA=&#10;">
                      <v:fill on="f" focussize="0,0"/>
                      <v:stroke on="f" weight="0.5pt"/>
                      <v:imagedata o:title=""/>
                      <o:lock v:ext="edit" aspectratio="f"/>
                      <v:textbox>
                        <w:txbxContent>
                          <w:p w14:paraId="395921D9">
                            <w:pPr>
                              <w:jc w:val="left"/>
                            </w:pPr>
                            <w:r>
                              <w:rPr>
                                <w:rFonts w:hint="eastAsia"/>
                              </w:rPr>
                              <w:t>约20分钟</w:t>
                            </w:r>
                          </w:p>
                        </w:txbxContent>
                      </v:textbox>
                    </v:shape>
                  </w:pict>
                </mc:Fallback>
              </mc:AlternateContent>
            </w:r>
          </w:p>
          <w:p w14:paraId="7B7BA426">
            <w:pPr>
              <w:rPr>
                <w:rFonts w:ascii="仿宋_GB2312" w:eastAsia="仿宋_GB2312" w:cs="仿宋_GB2312"/>
                <w:sz w:val="28"/>
                <w:szCs w:val="28"/>
              </w:rPr>
            </w:pPr>
          </w:p>
          <w:p w14:paraId="5155422F">
            <w:pPr>
              <w:rPr>
                <w:rFonts w:ascii="仿宋_GB2312" w:eastAsia="仿宋_GB2312" w:cs="仿宋_GB2312"/>
                <w:sz w:val="28"/>
                <w:szCs w:val="28"/>
              </w:rPr>
            </w:pPr>
          </w:p>
          <w:p w14:paraId="4ED8F2FE">
            <w:pPr>
              <w:rPr>
                <w:rFonts w:ascii="仿宋_GB2312" w:eastAsia="仿宋_GB2312" w:cs="仿宋_GB2312"/>
                <w:sz w:val="28"/>
                <w:szCs w:val="28"/>
              </w:rPr>
            </w:pPr>
          </w:p>
          <w:p w14:paraId="73EEE604">
            <w:pPr>
              <w:rPr>
                <w:rFonts w:ascii="仿宋_GB2312" w:eastAsia="仿宋_GB2312" w:cs="仿宋_GB2312"/>
                <w:sz w:val="28"/>
                <w:szCs w:val="28"/>
              </w:rPr>
            </w:pPr>
          </w:p>
          <w:p w14:paraId="2EFB2F4D">
            <w:pPr>
              <w:rPr>
                <w:rFonts w:ascii="仿宋_GB2312" w:eastAsia="仿宋_GB2312" w:cs="仿宋_GB2312"/>
                <w:sz w:val="28"/>
                <w:szCs w:val="28"/>
              </w:rPr>
            </w:pPr>
          </w:p>
          <w:p w14:paraId="75525C95">
            <w:pPr>
              <w:rPr>
                <w:rFonts w:ascii="仿宋_GB2312" w:eastAsia="仿宋_GB2312" w:cs="仿宋_GB2312"/>
                <w:sz w:val="28"/>
                <w:szCs w:val="28"/>
              </w:rPr>
            </w:pPr>
          </w:p>
          <w:p w14:paraId="73B6C87F">
            <w:pPr>
              <w:rPr>
                <w:rFonts w:ascii="仿宋_GB2312" w:eastAsia="仿宋_GB2312" w:cs="仿宋_GB2312"/>
                <w:sz w:val="28"/>
                <w:szCs w:val="28"/>
              </w:rPr>
            </w:pPr>
          </w:p>
          <w:p w14:paraId="4636A074">
            <w:pPr>
              <w:rPr>
                <w:rFonts w:ascii="仿宋_GB2312" w:eastAsia="仿宋_GB2312" w:cs="仿宋_GB2312"/>
                <w:sz w:val="28"/>
                <w:szCs w:val="28"/>
              </w:rPr>
            </w:pPr>
          </w:p>
          <w:p w14:paraId="38B666C5">
            <w:pPr>
              <w:rPr>
                <w:rFonts w:ascii="仿宋_GB2312" w:eastAsia="仿宋_GB2312" w:cs="仿宋_GB2312"/>
                <w:sz w:val="28"/>
                <w:szCs w:val="28"/>
              </w:rPr>
            </w:pPr>
          </w:p>
          <w:p w14:paraId="48916B3B">
            <w:pPr>
              <w:rPr>
                <w:rFonts w:ascii="仿宋_GB2312" w:eastAsia="仿宋_GB2312" w:cs="仿宋_GB2312"/>
                <w:sz w:val="28"/>
                <w:szCs w:val="28"/>
              </w:rPr>
            </w:pPr>
          </w:p>
          <w:p w14:paraId="0DCBA435">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40160" behindDoc="0" locked="0" layoutInCell="1" allowOverlap="1">
                      <wp:simplePos x="0" y="0"/>
                      <wp:positionH relativeFrom="column">
                        <wp:posOffset>-54610</wp:posOffset>
                      </wp:positionH>
                      <wp:positionV relativeFrom="paragraph">
                        <wp:posOffset>114935</wp:posOffset>
                      </wp:positionV>
                      <wp:extent cx="508635" cy="508635"/>
                      <wp:effectExtent l="0" t="0" r="0" b="5715"/>
                      <wp:wrapNone/>
                      <wp:docPr id="1399033818"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26CE8B1C">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3pt;margin-top:9.05pt;height:40.05pt;width:40.05pt;z-index:251740160;mso-width-relative:page;mso-height-relative:page;" filled="f" stroked="f" coordsize="21600,21600" o:gfxdata="UEsDBAoAAAAAAIdO4kAAAAAAAAAAAAAAAAAEAAAAZHJzL1BLAwQUAAAACACHTuJAk1w409cAAAAH&#10;AQAADwAAAGRycy9kb3ducmV2LnhtbE2Oy07DMBBF90j8gzVI7FonkVpCiFOhSBUSoouWbthN4mkS&#10;YY9D7D7g62tWsLwP3XvK1cUacaLJD44VpPMEBHHr9MCdgv37epaD8AFZo3FMCr7Jw6q6vSmx0O7M&#10;WzrtQifiCPsCFfQhjIWUvu3Jop+7kThmBzdZDFFOndQTnuO4NTJLkqW0OHB86HGkuqf2c3e0Cl7r&#10;9Qa3TWbzH1O/vB2ex6/9x0Kp+7s0eQIR6BL+yvCLH9GhikyNO7L2wiiY5cvYjH6egoj5Q7oA0Sh4&#10;zDOQVSn/81dXUEsDBBQAAAAIAIdO4kDGthoGPwIAAG8EAAAOAAAAZHJzL2Uyb0RvYy54bWytVM1u&#10;EzEQviPxDpbvZDd/pY26qUKjIKSKViqIs+O1syvZHmM72S0PAG/QExfuPFeeg7F3k0aFQw9cvOOZ&#10;8Tf+vhnv5VWrFdkJ52swBR0OckqE4VDWZlPQz59Wb84p8YGZkikwoqAPwtOr+etXl42diRFUoErh&#10;CIIYP2tsQasQ7CzLPK+EZn4AVhgMSnCaBdy6TVY61iC6Vtkoz8+yBlxpHXDhPXqXXZD2iO4lgCBl&#10;zcUS+FYLEzpUJxQLSMlXtfV0nm4rpeDhVkovAlEFRaYhrVgE7XVcs/klm20cs1XN+yuwl1zhGSfN&#10;aoNFj1BLFhjZuvovKF1zBx5kGHDQWUckKYIshvkzbe4rZkXiglJ7exTd/z9Y/nF350hd4iSMLy7y&#10;8fh8iP03TGPn948/9j9/7399J8NxFKqxfob59xZPhPYdtHjo4PfojPxb6XT8IjOCcZT54SizaAPh&#10;6Jzm52fjKSUcQ72N6NnTYet8eC9Ak2gU1GEXk7hsd+NDl3pIibUMrGqlUieVIU1BET1PB44RBFcG&#10;a0QK3VWjFdp12/NaQ/mAtBx0E+ItX9VY/Ib5cMccjgQywUcTbnGRCrAI9BYlFbhv//LHfOwURilp&#10;cMQK6r9umROUqA8Ge3gxnEziTKbNZPp2hBt3GlmfRsxWXwNO8RCfp+XJjPlBHUzpQH/Bt7WIVTHE&#10;DMfaBQ0H8zp0g49vk4vFIiXhFFoWbsy95RG6k3OxDSDrpHSUqdOmVw/nMPWqfzNx0E/3KevpPzH/&#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JNcONPXAAAABwEAAA8AAAAAAAAAAQAgAAAAIgAAAGRy&#10;cy9kb3ducmV2LnhtbFBLAQIUABQAAAAIAIdO4kDGthoGPwIAAG8EAAAOAAAAAAAAAAEAIAAAACYB&#10;AABkcnMvZTJvRG9jLnhtbFBLBQYAAAAABgAGAFkBAADXBQAAAAA=&#10;">
                      <v:fill on="f" focussize="0,0"/>
                      <v:stroke on="f" weight="0.5pt"/>
                      <v:imagedata o:title=""/>
                      <o:lock v:ext="edit" aspectratio="f"/>
                      <v:textbox>
                        <w:txbxContent>
                          <w:p w14:paraId="26CE8B1C">
                            <w:pPr>
                              <w:jc w:val="left"/>
                            </w:pPr>
                            <w:r>
                              <w:rPr>
                                <w:rFonts w:hint="eastAsia"/>
                              </w:rPr>
                              <w:t>约20分钟</w:t>
                            </w:r>
                          </w:p>
                        </w:txbxContent>
                      </v:textbox>
                    </v:shape>
                  </w:pict>
                </mc:Fallback>
              </mc:AlternateContent>
            </w:r>
          </w:p>
          <w:p w14:paraId="58673CB3">
            <w:pPr>
              <w:rPr>
                <w:rFonts w:ascii="仿宋_GB2312" w:eastAsia="仿宋_GB2312" w:cs="仿宋_GB2312"/>
                <w:sz w:val="28"/>
                <w:szCs w:val="28"/>
              </w:rPr>
            </w:pPr>
          </w:p>
          <w:p w14:paraId="0B9088C1">
            <w:pPr>
              <w:rPr>
                <w:rFonts w:ascii="仿宋_GB2312" w:eastAsia="仿宋_GB2312" w:cs="仿宋_GB2312"/>
                <w:sz w:val="28"/>
                <w:szCs w:val="28"/>
              </w:rPr>
            </w:pPr>
          </w:p>
          <w:p w14:paraId="42DB12E7">
            <w:pPr>
              <w:rPr>
                <w:rFonts w:ascii="仿宋_GB2312" w:eastAsia="仿宋_GB2312" w:cs="仿宋_GB2312"/>
                <w:sz w:val="28"/>
                <w:szCs w:val="28"/>
              </w:rPr>
            </w:pPr>
          </w:p>
          <w:p w14:paraId="697109FF">
            <w:pPr>
              <w:rPr>
                <w:rFonts w:ascii="仿宋_GB2312" w:eastAsia="仿宋_GB2312" w:cs="仿宋_GB2312"/>
                <w:sz w:val="28"/>
                <w:szCs w:val="28"/>
              </w:rPr>
            </w:pPr>
          </w:p>
          <w:p w14:paraId="309972EC">
            <w:pPr>
              <w:rPr>
                <w:rFonts w:ascii="仿宋_GB2312" w:eastAsia="仿宋_GB2312" w:cs="仿宋_GB2312"/>
                <w:sz w:val="28"/>
                <w:szCs w:val="28"/>
              </w:rPr>
            </w:pPr>
          </w:p>
          <w:p w14:paraId="09DAA82C">
            <w:pPr>
              <w:rPr>
                <w:rFonts w:ascii="仿宋_GB2312" w:eastAsia="仿宋_GB2312" w:cs="仿宋_GB2312"/>
                <w:sz w:val="28"/>
                <w:szCs w:val="28"/>
              </w:rPr>
            </w:pPr>
          </w:p>
          <w:p w14:paraId="24724AB2">
            <w:pPr>
              <w:rPr>
                <w:rFonts w:ascii="仿宋_GB2312" w:eastAsia="仿宋_GB2312" w:cs="仿宋_GB2312"/>
                <w:sz w:val="28"/>
                <w:szCs w:val="28"/>
              </w:rPr>
            </w:pPr>
          </w:p>
          <w:p w14:paraId="4FA856AB">
            <w:pPr>
              <w:rPr>
                <w:rFonts w:ascii="仿宋_GB2312" w:eastAsia="仿宋_GB2312" w:cs="仿宋_GB2312"/>
                <w:sz w:val="28"/>
                <w:szCs w:val="28"/>
              </w:rPr>
            </w:pPr>
          </w:p>
          <w:p w14:paraId="0811CD52">
            <w:pPr>
              <w:rPr>
                <w:rFonts w:ascii="仿宋_GB2312" w:eastAsia="仿宋_GB2312" w:cs="仿宋_GB2312"/>
                <w:sz w:val="28"/>
                <w:szCs w:val="28"/>
              </w:rPr>
            </w:pPr>
          </w:p>
          <w:p w14:paraId="2DFE652F">
            <w:pPr>
              <w:rPr>
                <w:rFonts w:ascii="仿宋_GB2312" w:eastAsia="仿宋_GB2312" w:cs="仿宋_GB2312"/>
                <w:sz w:val="28"/>
                <w:szCs w:val="28"/>
              </w:rPr>
            </w:pPr>
          </w:p>
          <w:p w14:paraId="137C7DDD">
            <w:pPr>
              <w:rPr>
                <w:rFonts w:ascii="仿宋_GB2312" w:eastAsia="仿宋_GB2312" w:cs="仿宋_GB2312"/>
                <w:sz w:val="28"/>
                <w:szCs w:val="28"/>
              </w:rPr>
            </w:pPr>
          </w:p>
          <w:p w14:paraId="29F54D32">
            <w:pPr>
              <w:rPr>
                <w:rFonts w:ascii="仿宋_GB2312" w:eastAsia="仿宋_GB2312" w:cs="仿宋_GB2312"/>
                <w:sz w:val="28"/>
                <w:szCs w:val="28"/>
              </w:rPr>
            </w:pPr>
          </w:p>
          <w:p w14:paraId="429F3CB3">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41184" behindDoc="0" locked="0" layoutInCell="1" allowOverlap="1">
                      <wp:simplePos x="0" y="0"/>
                      <wp:positionH relativeFrom="column">
                        <wp:posOffset>-41910</wp:posOffset>
                      </wp:positionH>
                      <wp:positionV relativeFrom="paragraph">
                        <wp:posOffset>109220</wp:posOffset>
                      </wp:positionV>
                      <wp:extent cx="508635" cy="508635"/>
                      <wp:effectExtent l="0" t="0" r="0" b="5715"/>
                      <wp:wrapNone/>
                      <wp:docPr id="1979601494"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771B14FE">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3.3pt;margin-top:8.6pt;height:40.05pt;width:40.05pt;z-index:251741184;mso-width-relative:page;mso-height-relative:page;" filled="f" stroked="f" coordsize="21600,21600" o:gfxdata="UEsDBAoAAAAAAIdO4kAAAAAAAAAAAAAAAAAEAAAAZHJzL1BLAwQUAAAACACHTuJAk64tqtgAAAAH&#10;AQAADwAAAGRycy9kb3ducmV2LnhtbE2Oy07DMBBF90j8gzVI7FqnqZqUNE6FIlVICBYt3bBz4mkS&#10;NR6H2H3A1zOsyvI+dO/J11fbizOOvnOkYDaNQCDVznTUKNh/bCZLED5oMrp3hAq+0cO6uL/LdWbc&#10;hbZ43oVG8Aj5TCtoQxgyKX3dotV+6gYkzg5utDqwHBtpRn3hcdvLOIoSaXVH/NDqAcsW6+PuZBW8&#10;lpt3va1iu/zpy5e3w/Pwtf9cKPX4MItWIAJew60Mf/iMDgUzVe5ExotewSRJuMl+GoPgPJ0vQFQK&#10;ntI5yCKX//mLX1BLAwQUAAAACACHTuJAeG/ZrT8CAABvBAAADgAAAGRycy9lMm9Eb2MueG1srVTB&#10;jtowEL1X6j9YvpcEFtgFEVZ0EVWlVXclWvVsHIdEsj2ubUjoB7R/0FMvvfe7+I6OncCibQ976MUZ&#10;z4zf+L0ZZ3bbKEn2wroKdEb7vZQSoTnkld5m9NPH1ZsbSpxnOmcStMjoQTh6O3/9alabqRhACTIX&#10;liCIdtPaZLT03kyTxPFSKOZ6YITGYAFWMY9bu01yy2pEVzIZpOk4qcHmxgIXzqF32QZph2hfAghF&#10;UXGxBL5TQvsW1QrJPFJyZWUcncfbFoXg/qEonPBEZhSZ+rhiEbQ3YU3mMzbdWmbKindXYC+5wjNO&#10;ilUai56hlswzsrPVX1Cq4hYcFL7HQSUtkagIsuinz7RZl8yIyAWlduYsuvt/sPzD/tGSKsdJmFxP&#10;xml/OBlSopnCzh9/fD/+/H389Y30r4JQtXFTzF8bPOGbt9DgoZPfoTPwbwqrwheZEYyjzIezzKLx&#10;hKNzlN6Mr0aUcAx1NqInT4eNdf6dAEWCkVGLXYzisv29823qKSXU0rCqpIydlJrUGUX0NB44RxBc&#10;aqwRKLRXDZZvNk3HawP5AWlZaCfEGb6qsPg9c/6RWRwJZIKPxj/gUkjAItBZlJRgv/7LH/KxUxil&#10;pMYRy6j7smNWUCLfa+zhpD8chpmMm+HoeoAbexnZXEb0Tt0BTnEfn6fh0Qz5Xp7MwoL6jG9rEapi&#10;iGmOtTPqT+adbwcf3yYXi0VMwik0zN/rteEBupVzsfNQVFHpIFOrTacezmHsVfdmwqBf7mPW039i&#10;/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Tri2q2AAAAAcBAAAPAAAAAAAAAAEAIAAAACIAAABk&#10;cnMvZG93bnJldi54bWxQSwECFAAUAAAACACHTuJAeG/ZrT8CAABvBAAADgAAAAAAAAABACAAAAAn&#10;AQAAZHJzL2Uyb0RvYy54bWxQSwUGAAAAAAYABgBZAQAA2AUAAAAA&#10;">
                      <v:fill on="f" focussize="0,0"/>
                      <v:stroke on="f" weight="0.5pt"/>
                      <v:imagedata o:title=""/>
                      <o:lock v:ext="edit" aspectratio="f"/>
                      <v:textbox>
                        <w:txbxContent>
                          <w:p w14:paraId="771B14FE">
                            <w:pPr>
                              <w:jc w:val="left"/>
                            </w:pPr>
                            <w:r>
                              <w:rPr>
                                <w:rFonts w:hint="eastAsia"/>
                              </w:rPr>
                              <w:t>约20分钟</w:t>
                            </w:r>
                          </w:p>
                        </w:txbxContent>
                      </v:textbox>
                    </v:shape>
                  </w:pict>
                </mc:Fallback>
              </mc:AlternateContent>
            </w:r>
          </w:p>
          <w:p w14:paraId="71E86814">
            <w:pPr>
              <w:rPr>
                <w:rFonts w:ascii="仿宋_GB2312" w:eastAsia="仿宋_GB2312" w:cs="仿宋_GB2312"/>
                <w:sz w:val="28"/>
                <w:szCs w:val="28"/>
              </w:rPr>
            </w:pPr>
          </w:p>
          <w:p w14:paraId="7BEDCB49">
            <w:pPr>
              <w:rPr>
                <w:rFonts w:ascii="仿宋_GB2312" w:eastAsia="仿宋_GB2312" w:cs="仿宋_GB2312"/>
                <w:sz w:val="28"/>
                <w:szCs w:val="28"/>
              </w:rPr>
            </w:pPr>
          </w:p>
        </w:tc>
      </w:tr>
      <w:tr w14:paraId="2DBD7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3"/>
            <w:tcBorders>
              <w:top w:val="single" w:color="auto" w:sz="4" w:space="0"/>
              <w:left w:val="single" w:color="auto" w:sz="4" w:space="0"/>
              <w:bottom w:val="single" w:color="auto" w:sz="4" w:space="0"/>
              <w:right w:val="single" w:color="auto" w:sz="4" w:space="0"/>
            </w:tcBorders>
          </w:tcPr>
          <w:p w14:paraId="525E9A55">
            <w:pPr>
              <w:rPr>
                <w:rFonts w:hint="eastAsia" w:ascii="宋体" w:hAnsi="宋体" w:eastAsia="宋体" w:cs="宋体"/>
                <w:bCs/>
                <w:sz w:val="22"/>
                <w:szCs w:val="22"/>
              </w:rPr>
            </w:pPr>
            <w:r>
              <w:rPr>
                <w:rFonts w:hint="eastAsia" w:ascii="宋体" w:hAnsi="宋体" w:eastAsia="宋体" w:cs="宋体"/>
                <w:bCs/>
                <w:sz w:val="22"/>
                <w:szCs w:val="22"/>
              </w:rPr>
              <w:t>三、归纳小结</w:t>
            </w:r>
          </w:p>
          <w:p w14:paraId="12538F04">
            <w:pPr>
              <w:adjustRightInd w:val="0"/>
              <w:snapToGrid w:val="0"/>
              <w:spacing w:line="300" w:lineRule="atLeast"/>
              <w:ind w:firstLine="440" w:firstLineChars="200"/>
              <w:jc w:val="left"/>
              <w:rPr>
                <w:rFonts w:hint="eastAsia" w:ascii="宋体" w:hAnsi="宋体"/>
                <w:bCs/>
                <w:sz w:val="22"/>
                <w:szCs w:val="22"/>
              </w:rPr>
            </w:pPr>
            <w:r>
              <w:rPr>
                <w:rFonts w:hint="eastAsia" w:ascii="宋体" w:hAnsi="宋体"/>
                <w:bCs/>
                <w:sz w:val="22"/>
                <w:szCs w:val="22"/>
              </w:rPr>
              <w:t>本节课主要介绍了数据统计分析的方法，包括基本统计分析、分组分析。此外，还介绍了数据可视化的相关内容、Matplotlib 的作用与导入，pyplot创建图形方法。</w:t>
            </w:r>
          </w:p>
        </w:tc>
        <w:tc>
          <w:tcPr>
            <w:tcW w:w="924" w:type="dxa"/>
            <w:tcBorders>
              <w:top w:val="single" w:color="auto" w:sz="4" w:space="0"/>
              <w:left w:val="single" w:color="auto" w:sz="4" w:space="0"/>
              <w:bottom w:val="single" w:color="auto" w:sz="4" w:space="0"/>
              <w:right w:val="single" w:color="auto" w:sz="4" w:space="0"/>
            </w:tcBorders>
          </w:tcPr>
          <w:p w14:paraId="2AA241A7">
            <w:pPr>
              <w:rPr>
                <w:rFonts w:hint="eastAsia" w:ascii="宋体" w:hAnsi="宋体" w:cs="仿宋_GB2312"/>
                <w:sz w:val="20"/>
                <w:szCs w:val="21"/>
              </w:rPr>
            </w:pPr>
            <w:r>
              <w:rPr>
                <w:rFonts w:ascii="仿宋_GB2312" w:eastAsia="仿宋_GB2312"/>
                <w:sz w:val="28"/>
                <w:szCs w:val="28"/>
              </w:rPr>
              <mc:AlternateContent>
                <mc:Choice Requires="wps">
                  <w:drawing>
                    <wp:anchor distT="0" distB="0" distL="114300" distR="114300" simplePos="0" relativeHeight="251735040" behindDoc="0" locked="0" layoutInCell="1" allowOverlap="1">
                      <wp:simplePos x="0" y="0"/>
                      <wp:positionH relativeFrom="column">
                        <wp:posOffset>-35560</wp:posOffset>
                      </wp:positionH>
                      <wp:positionV relativeFrom="paragraph">
                        <wp:posOffset>96520</wp:posOffset>
                      </wp:positionV>
                      <wp:extent cx="460375" cy="481330"/>
                      <wp:effectExtent l="0" t="0" r="12065" b="6350"/>
                      <wp:wrapNone/>
                      <wp:docPr id="675682614" name="文本框 3"/>
                      <wp:cNvGraphicFramePr/>
                      <a:graphic xmlns:a="http://schemas.openxmlformats.org/drawingml/2006/main">
                        <a:graphicData uri="http://schemas.microsoft.com/office/word/2010/wordprocessingShape">
                          <wps:wsp>
                            <wps:cNvSpPr txBox="1"/>
                            <wps:spPr>
                              <a:xfrm>
                                <a:off x="0" y="0"/>
                                <a:ext cx="460375" cy="481330"/>
                              </a:xfrm>
                              <a:prstGeom prst="rect">
                                <a:avLst/>
                              </a:prstGeom>
                              <a:solidFill>
                                <a:schemeClr val="lt1"/>
                              </a:solidFill>
                              <a:ln w="6350">
                                <a:noFill/>
                              </a:ln>
                            </wps:spPr>
                            <wps:txbx>
                              <w:txbxContent>
                                <w:p w14:paraId="67427B3F">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2.8pt;margin-top:7.6pt;height:37.9pt;width:36.25pt;z-index:251735040;mso-width-relative:page;mso-height-relative:page;" fillcolor="#FFFFFF [3201]" filled="t" stroked="f" coordsize="21600,21600" o:gfxdata="UEsDBAoAAAAAAIdO4kAAAAAAAAAAAAAAAAAEAAAAZHJzL1BLAwQUAAAACACHTuJAPycQhdIAAAAH&#10;AQAADwAAAGRycy9kb3ducmV2LnhtbE2Oy07DMBBF90j8gzVI7Fo7FY1oiNMFElsk2tK1Gw9xhD2O&#10;bPf59QwrWN6H7j3t+hK8OGHKYyQN1VyBQOqjHWnQsNu+zZ5B5GLIGh8JNVwxw7q7v2tNY+OZPvC0&#10;KYPgEcqN0eBKmRopc+8wmDyPExJnXzEFU1imQdpkzjwevFwoVctgRuIHZyZ8ddh/b45Bw34It/1n&#10;NSVng3+i99t1u4uj1o8PlXoBUfBS/srwi8/o0DHTIR7JZuE1zJY1N9lfLkBwXtcrEAcNq0qB7Fr5&#10;n7/7AVBLAwQUAAAACACHTuJAXvYMxFcCAACWBAAADgAAAGRycy9lMm9Eb2MueG1srVTNjhMxDL4j&#10;8Q5R7nT631LtdFV2VYRUsSsVxDnNZDqRkjgkaWfKA8AbcOLCnefqc+Bk2t2ycNgDPaR27Nj+Pttz&#10;dd1oRfbCeQkmp71OlxJhOBTSbHP68cPy1ZQSH5gpmAIjcnoQnl7PX764qu1M9KECVQhHMIjxs9rm&#10;tArBzrLM80po5jtghUFjCU6zgKrbZoVjNUbXKut3u+OsBldYB1x4j7e3rZGeIrrnBISylFzcAt9p&#10;YUIb1QnFAkLylbSezlO1ZSl4uCtLLwJROUWkIZ2YBOVNPLP5FZttHbOV5KcS2HNKeIJJM2kw6UOo&#10;WxYY2Tn5VygtuQMPZehw0FkLJDGCKHrdJ9ysK2ZFwoJUe/tAuv9/Yfn7/b0jssjpeDIaT/vj3pAS&#10;wzQ2/vj92/HHr+PPr2QQaaqtn6H32qJ/aN5Ag8Nzvvd4GdE3pdPxH3ERtCPJhweSRRMIx8vhuDuY&#10;jCjhaBpOe4NBakL2+Ng6H94K0CQKOXXYw0Qt2698wELQ9ewSc3lQslhKpZLitpsb5cieYb+X6Rdr&#10;xCd/uClDakQ8GHVTZAPxfeunDLpHrC2mKIVm05wI2EBxQPwO2kHyli8lVrliPtwzh5ODkHG3wh0e&#10;pQJMAieJkgrcl3/dR39sKFopqXESc+o/75gTlKh3Blv9ujccxtFNynA06aPiLi2bS4vZ6RtA8D3c&#10;YsuTGP2DOoulA/0JV3ARs6KJGY65cxrO4k1o9wNXmIvFIjnhsFoWVmZteQwdqTaw2AUoZWpJpKnl&#10;5sQejmui/bRacR8u9eT1+DmZ/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JxCF0gAAAAcBAAAP&#10;AAAAAAAAAAEAIAAAACIAAABkcnMvZG93bnJldi54bWxQSwECFAAUAAAACACHTuJAXvYMxFcCAACW&#10;BAAADgAAAAAAAAABACAAAAAhAQAAZHJzL2Uyb0RvYy54bWxQSwUGAAAAAAYABgBZAQAA6gUAAAAA&#10;">
                      <v:fill on="t" focussize="0,0"/>
                      <v:stroke on="f" weight="0.5pt"/>
                      <v:imagedata o:title=""/>
                      <o:lock v:ext="edit" aspectratio="f"/>
                      <v:textbox>
                        <w:txbxContent>
                          <w:p w14:paraId="67427B3F">
                            <w:pPr>
                              <w:jc w:val="left"/>
                            </w:pPr>
                            <w:r>
                              <w:rPr>
                                <w:rFonts w:hint="eastAsia"/>
                              </w:rPr>
                              <w:t>约5分钟</w:t>
                            </w:r>
                          </w:p>
                        </w:txbxContent>
                      </v:textbox>
                    </v:shape>
                  </w:pict>
                </mc:Fallback>
              </mc:AlternateContent>
            </w:r>
          </w:p>
        </w:tc>
      </w:tr>
      <w:tr w14:paraId="5F77E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3" w:hRule="atLeast"/>
        </w:trPr>
        <w:tc>
          <w:tcPr>
            <w:tcW w:w="2487" w:type="dxa"/>
            <w:gridSpan w:val="2"/>
            <w:tcBorders>
              <w:top w:val="single" w:color="auto" w:sz="4" w:space="0"/>
              <w:left w:val="single" w:color="auto" w:sz="4" w:space="0"/>
              <w:bottom w:val="single" w:color="auto" w:sz="4" w:space="0"/>
              <w:right w:val="single" w:color="auto" w:sz="4" w:space="0"/>
            </w:tcBorders>
            <w:vAlign w:val="center"/>
          </w:tcPr>
          <w:p w14:paraId="5950F83A">
            <w:pPr>
              <w:jc w:val="center"/>
              <w:rPr>
                <w:rFonts w:ascii="仿宋_GB2312" w:eastAsia="仿宋_GB2312" w:cs="仿宋_GB2312"/>
                <w:sz w:val="28"/>
                <w:szCs w:val="28"/>
              </w:rPr>
            </w:pPr>
            <w:r>
              <w:rPr>
                <w:rFonts w:ascii="仿宋_GB2312" w:eastAsia="仿宋_GB2312" w:cs="仿宋_GB2312"/>
                <w:sz w:val="28"/>
                <w:szCs w:val="28"/>
                <w:lang w:bidi="ar"/>
              </w:rPr>
              <w:t>课前课后学习任务布置</w:t>
            </w:r>
          </w:p>
        </w:tc>
        <w:tc>
          <w:tcPr>
            <w:tcW w:w="5803" w:type="dxa"/>
            <w:gridSpan w:val="2"/>
            <w:tcBorders>
              <w:top w:val="single" w:color="auto" w:sz="4" w:space="0"/>
              <w:left w:val="single" w:color="auto" w:sz="4" w:space="0"/>
              <w:bottom w:val="single" w:color="auto" w:sz="4" w:space="0"/>
              <w:right w:val="single" w:color="auto" w:sz="4" w:space="0"/>
            </w:tcBorders>
            <w:vAlign w:val="center"/>
          </w:tcPr>
          <w:p w14:paraId="124F9FEA">
            <w:pPr>
              <w:rPr>
                <w:rFonts w:hint="eastAsia" w:ascii="宋体" w:hAnsi="宋体" w:cs="宋体"/>
                <w:iCs/>
                <w:szCs w:val="21"/>
                <w:lang w:bidi="ar"/>
              </w:rPr>
            </w:pPr>
            <w:r>
              <w:rPr>
                <w:rFonts w:hint="eastAsia" w:ascii="宋体" w:hAnsi="宋体" w:cs="宋体"/>
                <w:iCs/>
                <w:szCs w:val="21"/>
                <w:lang w:bidi="ar"/>
              </w:rPr>
              <w:t>1</w:t>
            </w:r>
            <w:r>
              <w:rPr>
                <w:rFonts w:ascii="宋体" w:hAnsi="宋体" w:cs="宋体"/>
                <w:iCs/>
                <w:szCs w:val="21"/>
                <w:lang w:bidi="ar"/>
              </w:rPr>
              <w:t xml:space="preserve">. </w:t>
            </w:r>
            <w:r>
              <w:rPr>
                <w:rFonts w:hint="eastAsia" w:ascii="宋体" w:hAnsi="宋体" w:cs="宋体"/>
                <w:iCs/>
                <w:szCs w:val="21"/>
                <w:lang w:bidi="ar"/>
              </w:rPr>
              <w:t>课前</w:t>
            </w:r>
            <w:r>
              <w:rPr>
                <w:rFonts w:hint="eastAsia" w:ascii="宋体" w:hAnsi="宋体"/>
                <w:bCs/>
                <w:sz w:val="22"/>
                <w:szCs w:val="22"/>
              </w:rPr>
              <w:t>阅读教材第四章4，5节的内容</w:t>
            </w:r>
            <w:r>
              <w:rPr>
                <w:rFonts w:hint="eastAsia" w:ascii="宋体" w:hAnsi="宋体" w:cs="宋体"/>
                <w:iCs/>
                <w:szCs w:val="21"/>
                <w:lang w:bidi="ar"/>
              </w:rPr>
              <w:t>；</w:t>
            </w:r>
          </w:p>
          <w:p w14:paraId="13B69B7E">
            <w:pPr>
              <w:widowControl/>
              <w:rPr>
                <w:rFonts w:hint="eastAsia" w:ascii="宋体" w:hAnsi="宋体" w:cs="宋体"/>
                <w:iCs/>
                <w:szCs w:val="21"/>
                <w:lang w:bidi="ar"/>
              </w:rPr>
            </w:pPr>
            <w:r>
              <w:rPr>
                <w:rFonts w:hint="eastAsia" w:ascii="宋体" w:hAnsi="宋体" w:cs="宋体"/>
                <w:iCs/>
                <w:szCs w:val="21"/>
                <w:lang w:bidi="ar"/>
              </w:rPr>
              <w:t xml:space="preserve">2．课后完成教材课后练习题目     </w:t>
            </w:r>
          </w:p>
        </w:tc>
      </w:tr>
    </w:tbl>
    <w:p w14:paraId="3448D882"/>
    <w:p w14:paraId="34C8AFC7">
      <w:pPr>
        <w:widowControl/>
        <w:jc w:val="left"/>
      </w:pPr>
      <w:r>
        <w:br w:type="page"/>
      </w:r>
    </w:p>
    <w:p w14:paraId="5BD75791">
      <w:pPr>
        <w:jc w:val="left"/>
        <w:outlineLvl w:val="0"/>
        <w:rPr>
          <w:rFonts w:ascii="仿宋_GB2312" w:eastAsia="仿宋_GB2312"/>
          <w:b/>
          <w:bCs/>
          <w:sz w:val="28"/>
          <w:szCs w:val="28"/>
        </w:rPr>
      </w:pPr>
      <w:r>
        <w:rPr>
          <w:rFonts w:hint="eastAsia" w:ascii="仿宋_GB2312" w:eastAsia="仿宋_GB2312"/>
          <w:b/>
          <w:bCs/>
          <w:sz w:val="28"/>
          <w:szCs w:val="28"/>
        </w:rPr>
        <w:t>【编号】12</w:t>
      </w:r>
    </w:p>
    <w:tbl>
      <w:tblPr>
        <w:tblStyle w:val="5"/>
        <w:tblW w:w="82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5103"/>
        <w:gridCol w:w="928"/>
      </w:tblGrid>
      <w:tr w14:paraId="19B74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8294" w:type="dxa"/>
            <w:gridSpan w:val="3"/>
            <w:vAlign w:val="center"/>
          </w:tcPr>
          <w:p w14:paraId="6F473488">
            <w:pPr>
              <w:ind w:firstLine="281" w:firstLineChars="100"/>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第  周       第 12</w:t>
            </w:r>
            <w:r>
              <w:rPr>
                <w:rFonts w:ascii="仿宋_GB2312" w:hAnsi="Calibri" w:eastAsia="仿宋_GB2312" w:cs="Times New Roman"/>
                <w:b/>
                <w:sz w:val="28"/>
                <w:szCs w:val="28"/>
              </w:rPr>
              <w:t xml:space="preserve"> </w:t>
            </w:r>
            <w:r>
              <w:rPr>
                <w:rFonts w:hint="eastAsia" w:ascii="仿宋_GB2312" w:hAnsi="Calibri" w:eastAsia="仿宋_GB2312" w:cs="Times New Roman"/>
                <w:b/>
                <w:sz w:val="28"/>
                <w:szCs w:val="28"/>
              </w:rPr>
              <w:t>次课    2学时</w:t>
            </w:r>
          </w:p>
        </w:tc>
      </w:tr>
      <w:tr w14:paraId="5A6EF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2263" w:type="dxa"/>
            <w:vAlign w:val="center"/>
          </w:tcPr>
          <w:p w14:paraId="26B70644">
            <w:pPr>
              <w:rPr>
                <w:rFonts w:ascii="仿宋_GB2312" w:hAnsi="Calibri" w:eastAsia="仿宋_GB2312" w:cs="Times New Roman"/>
                <w:b/>
                <w:sz w:val="28"/>
                <w:szCs w:val="28"/>
              </w:rPr>
            </w:pPr>
            <w:r>
              <w:rPr>
                <w:rFonts w:hint="eastAsia" w:ascii="仿宋_GB2312" w:hAnsi="Calibri" w:eastAsia="仿宋_GB2312" w:cs="Times New Roman"/>
                <w:b/>
                <w:sz w:val="28"/>
                <w:szCs w:val="28"/>
              </w:rPr>
              <w:t>教学模块</w:t>
            </w:r>
          </w:p>
        </w:tc>
        <w:tc>
          <w:tcPr>
            <w:tcW w:w="6031" w:type="dxa"/>
            <w:gridSpan w:val="2"/>
            <w:vAlign w:val="center"/>
          </w:tcPr>
          <w:p w14:paraId="567826A2">
            <w:pPr>
              <w:rPr>
                <w:rFonts w:ascii="仿宋_GB2312" w:hAnsi="Calibri" w:eastAsia="仿宋_GB2312" w:cs="Times New Roman"/>
                <w:sz w:val="28"/>
                <w:szCs w:val="28"/>
              </w:rPr>
            </w:pPr>
            <w:r>
              <w:rPr>
                <w:rFonts w:hint="eastAsia" w:ascii="Calibri" w:hAnsi="Calibri" w:eastAsia="宋体" w:cs="Times New Roman"/>
                <w:bCs/>
                <w:color w:val="000000"/>
                <w:szCs w:val="21"/>
              </w:rPr>
              <w:t>数据工程</w:t>
            </w:r>
          </w:p>
        </w:tc>
      </w:tr>
      <w:tr w14:paraId="45F1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trPr>
        <w:tc>
          <w:tcPr>
            <w:tcW w:w="2263" w:type="dxa"/>
            <w:vAlign w:val="center"/>
          </w:tcPr>
          <w:p w14:paraId="6EEFB524">
            <w:pPr>
              <w:rPr>
                <w:rFonts w:ascii="仿宋_GB2312" w:hAnsi="Calibri" w:eastAsia="仿宋_GB2312" w:cs="Times New Roman"/>
                <w:b/>
                <w:sz w:val="28"/>
                <w:szCs w:val="28"/>
              </w:rPr>
            </w:pPr>
            <w:r>
              <w:rPr>
                <w:rFonts w:hint="eastAsia" w:ascii="仿宋_GB2312" w:hAnsi="Calibri" w:eastAsia="仿宋_GB2312" w:cs="Times New Roman"/>
                <w:b/>
                <w:sz w:val="28"/>
                <w:szCs w:val="28"/>
              </w:rPr>
              <w:t>课次内容</w:t>
            </w:r>
          </w:p>
        </w:tc>
        <w:tc>
          <w:tcPr>
            <w:tcW w:w="6031" w:type="dxa"/>
            <w:gridSpan w:val="2"/>
            <w:vAlign w:val="center"/>
          </w:tcPr>
          <w:p w14:paraId="7D050DDA">
            <w:pPr>
              <w:rPr>
                <w:rFonts w:hint="eastAsia" w:ascii="宋体" w:hAnsi="宋体" w:eastAsia="宋体" w:cs="Times New Roman"/>
                <w:szCs w:val="21"/>
              </w:rPr>
            </w:pPr>
            <w:r>
              <w:rPr>
                <w:rFonts w:hint="eastAsia" w:ascii="宋体" w:hAnsi="宋体" w:eastAsia="宋体" w:cs="Times New Roman"/>
                <w:szCs w:val="21"/>
              </w:rPr>
              <w:t>数据分析；数据可视化</w:t>
            </w:r>
          </w:p>
        </w:tc>
      </w:tr>
      <w:tr w14:paraId="6673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6" w:hRule="atLeast"/>
        </w:trPr>
        <w:tc>
          <w:tcPr>
            <w:tcW w:w="2263" w:type="dxa"/>
            <w:vAlign w:val="center"/>
          </w:tcPr>
          <w:p w14:paraId="5632CAFE">
            <w:pPr>
              <w:rPr>
                <w:rFonts w:ascii="仿宋_GB2312" w:hAnsi="Calibri" w:eastAsia="仿宋_GB2312" w:cs="Times New Roman"/>
                <w:b/>
                <w:sz w:val="28"/>
                <w:szCs w:val="28"/>
              </w:rPr>
            </w:pPr>
            <w:r>
              <w:rPr>
                <w:rFonts w:hint="eastAsia" w:ascii="仿宋_GB2312" w:hAnsi="Calibri" w:eastAsia="仿宋_GB2312" w:cs="Times New Roman"/>
                <w:b/>
                <w:sz w:val="28"/>
                <w:szCs w:val="28"/>
              </w:rPr>
              <w:t>教学目的与要求</w:t>
            </w:r>
          </w:p>
        </w:tc>
        <w:tc>
          <w:tcPr>
            <w:tcW w:w="6031" w:type="dxa"/>
            <w:gridSpan w:val="2"/>
            <w:vAlign w:val="center"/>
          </w:tcPr>
          <w:p w14:paraId="75A262AA">
            <w:pPr>
              <w:widowControl/>
              <w:jc w:val="left"/>
              <w:rPr>
                <w:rFonts w:hint="eastAsia" w:ascii="宋体" w:hAnsi="宋体" w:eastAsia="宋体" w:cs="宋体"/>
                <w:kern w:val="0"/>
                <w:szCs w:val="21"/>
              </w:rPr>
            </w:pPr>
            <w:r>
              <w:rPr>
                <w:rFonts w:hint="eastAsia" w:ascii="宋体" w:hAnsi="宋体" w:eastAsia="宋体" w:cs="宋体"/>
                <w:kern w:val="0"/>
                <w:szCs w:val="21"/>
              </w:rPr>
              <w:t>掌握</w:t>
            </w:r>
            <w:r>
              <w:rPr>
                <w:rFonts w:hint="eastAsia" w:ascii="宋体" w:hAnsi="宋体" w:eastAsia="宋体" w:cs="Times New Roman"/>
                <w:szCs w:val="21"/>
              </w:rPr>
              <w:t>使用pandas库实现</w:t>
            </w:r>
            <w:r>
              <w:rPr>
                <w:rFonts w:ascii="宋体" w:hAnsi="宋体" w:eastAsia="宋体" w:cs="Times New Roman"/>
                <w:szCs w:val="21"/>
              </w:rPr>
              <w:t>数据分析</w:t>
            </w:r>
            <w:r>
              <w:rPr>
                <w:rFonts w:hint="eastAsia" w:ascii="宋体" w:hAnsi="宋体" w:eastAsia="宋体" w:cs="Times New Roman"/>
                <w:szCs w:val="21"/>
              </w:rPr>
              <w:t>的</w:t>
            </w:r>
            <w:r>
              <w:rPr>
                <w:rFonts w:ascii="宋体" w:hAnsi="宋体" w:eastAsia="宋体" w:cs="Times New Roman"/>
                <w:szCs w:val="21"/>
              </w:rPr>
              <w:t>方法</w:t>
            </w:r>
            <w:r>
              <w:rPr>
                <w:rFonts w:hint="eastAsia" w:ascii="宋体" w:hAnsi="宋体" w:eastAsia="宋体" w:cs="Times New Roman"/>
                <w:szCs w:val="21"/>
              </w:rPr>
              <w:t>；</w:t>
            </w:r>
          </w:p>
          <w:p w14:paraId="07E139D0">
            <w:pPr>
              <w:jc w:val="left"/>
              <w:rPr>
                <w:rFonts w:hint="eastAsia" w:ascii="宋体" w:hAnsi="宋体" w:eastAsia="宋体" w:cs="Times New Roman"/>
                <w:szCs w:val="21"/>
              </w:rPr>
            </w:pPr>
            <w:r>
              <w:rPr>
                <w:rFonts w:hint="eastAsia" w:ascii="宋体" w:hAnsi="宋体" w:eastAsia="宋体" w:cs="宋体"/>
                <w:kern w:val="0"/>
                <w:szCs w:val="21"/>
              </w:rPr>
              <w:t>掌握</w:t>
            </w:r>
            <w:r>
              <w:rPr>
                <w:rFonts w:hint="eastAsia" w:ascii="宋体" w:hAnsi="宋体" w:eastAsia="宋体" w:cs="Times New Roman"/>
                <w:szCs w:val="21"/>
              </w:rPr>
              <w:t>使用matplotlib库实现</w:t>
            </w:r>
            <w:r>
              <w:rPr>
                <w:rFonts w:ascii="宋体" w:hAnsi="宋体" w:eastAsia="宋体" w:cs="Times New Roman"/>
                <w:szCs w:val="21"/>
              </w:rPr>
              <w:t>数据可视化</w:t>
            </w:r>
            <w:r>
              <w:rPr>
                <w:rFonts w:hint="eastAsia" w:ascii="宋体" w:hAnsi="宋体" w:eastAsia="宋体" w:cs="Times New Roman"/>
                <w:szCs w:val="21"/>
              </w:rPr>
              <w:t>的</w:t>
            </w:r>
            <w:r>
              <w:rPr>
                <w:rFonts w:ascii="宋体" w:hAnsi="宋体" w:eastAsia="宋体" w:cs="Times New Roman"/>
                <w:szCs w:val="21"/>
              </w:rPr>
              <w:t>方法</w:t>
            </w:r>
          </w:p>
        </w:tc>
      </w:tr>
      <w:tr w14:paraId="59B5A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trPr>
        <w:tc>
          <w:tcPr>
            <w:tcW w:w="2263" w:type="dxa"/>
            <w:vAlign w:val="center"/>
          </w:tcPr>
          <w:p w14:paraId="79FAA133">
            <w:pPr>
              <w:rPr>
                <w:rFonts w:ascii="仿宋_GB2312" w:hAnsi="Calibri" w:eastAsia="仿宋_GB2312" w:cs="Times New Roman"/>
                <w:b/>
                <w:sz w:val="28"/>
                <w:szCs w:val="28"/>
              </w:rPr>
            </w:pPr>
            <w:r>
              <w:rPr>
                <w:rFonts w:hint="eastAsia" w:ascii="仿宋_GB2312" w:hAnsi="Calibri" w:eastAsia="仿宋_GB2312" w:cs="Times New Roman"/>
                <w:b/>
                <w:sz w:val="28"/>
                <w:szCs w:val="28"/>
              </w:rPr>
              <w:t>教学重点与难点</w:t>
            </w:r>
          </w:p>
        </w:tc>
        <w:tc>
          <w:tcPr>
            <w:tcW w:w="6031" w:type="dxa"/>
            <w:gridSpan w:val="2"/>
            <w:vAlign w:val="center"/>
          </w:tcPr>
          <w:p w14:paraId="6CE511E1">
            <w:pPr>
              <w:widowControl/>
              <w:jc w:val="left"/>
              <w:rPr>
                <w:rFonts w:hint="eastAsia" w:ascii="宋体" w:hAnsi="宋体" w:eastAsia="宋体" w:cs="宋体"/>
                <w:kern w:val="0"/>
                <w:szCs w:val="21"/>
              </w:rPr>
            </w:pPr>
            <w:r>
              <w:rPr>
                <w:rFonts w:hint="eastAsia" w:ascii="Calibri" w:hAnsi="Calibri" w:eastAsia="宋体" w:cs="Times New Roman"/>
                <w:szCs w:val="21"/>
              </w:rPr>
              <w:t>重点：</w:t>
            </w:r>
            <w:r>
              <w:rPr>
                <w:rFonts w:hint="eastAsia" w:ascii="宋体" w:hAnsi="宋体" w:eastAsia="宋体" w:cs="Times New Roman"/>
                <w:szCs w:val="21"/>
              </w:rPr>
              <w:t>使用pandas库实现</w:t>
            </w:r>
            <w:r>
              <w:rPr>
                <w:rFonts w:ascii="宋体" w:hAnsi="宋体" w:eastAsia="宋体" w:cs="Times New Roman"/>
                <w:szCs w:val="21"/>
              </w:rPr>
              <w:t>数据</w:t>
            </w:r>
            <w:r>
              <w:rPr>
                <w:rFonts w:hint="eastAsia" w:ascii="宋体" w:hAnsi="宋体" w:eastAsia="宋体" w:cs="Times New Roman"/>
                <w:szCs w:val="21"/>
              </w:rPr>
              <w:t>分组统计</w:t>
            </w:r>
            <w:r>
              <w:rPr>
                <w:rFonts w:ascii="宋体" w:hAnsi="宋体" w:eastAsia="宋体" w:cs="Times New Roman"/>
                <w:szCs w:val="21"/>
              </w:rPr>
              <w:t>分析</w:t>
            </w:r>
            <w:r>
              <w:rPr>
                <w:rFonts w:hint="eastAsia" w:ascii="宋体" w:hAnsi="宋体" w:eastAsia="宋体" w:cs="Times New Roman"/>
                <w:szCs w:val="21"/>
              </w:rPr>
              <w:t>；使用matplotlib库实现</w:t>
            </w:r>
            <w:r>
              <w:rPr>
                <w:rFonts w:ascii="宋体" w:hAnsi="宋体" w:eastAsia="宋体" w:cs="Times New Roman"/>
                <w:szCs w:val="21"/>
              </w:rPr>
              <w:t>数据可视化</w:t>
            </w:r>
          </w:p>
          <w:p w14:paraId="6EE81D37">
            <w:pPr>
              <w:adjustRightInd w:val="0"/>
              <w:rPr>
                <w:rFonts w:ascii="Calibri" w:hAnsi="Calibri" w:eastAsia="宋体" w:cs="Times New Roman"/>
                <w:szCs w:val="21"/>
              </w:rPr>
            </w:pPr>
            <w:r>
              <w:rPr>
                <w:rFonts w:hint="eastAsia" w:ascii="Calibri" w:hAnsi="Calibri" w:eastAsia="宋体" w:cs="Times New Roman"/>
                <w:bCs/>
                <w:szCs w:val="21"/>
              </w:rPr>
              <w:t>难点：</w:t>
            </w:r>
            <w:r>
              <w:rPr>
                <w:rFonts w:hint="eastAsia" w:ascii="宋体" w:hAnsi="宋体" w:eastAsia="宋体" w:cs="Times New Roman"/>
                <w:szCs w:val="21"/>
              </w:rPr>
              <w:t>使用pandas库实现</w:t>
            </w:r>
            <w:r>
              <w:rPr>
                <w:rFonts w:ascii="宋体" w:hAnsi="宋体" w:eastAsia="宋体" w:cs="Times New Roman"/>
                <w:szCs w:val="21"/>
              </w:rPr>
              <w:t>数据</w:t>
            </w:r>
            <w:r>
              <w:rPr>
                <w:rFonts w:hint="eastAsia" w:ascii="宋体" w:hAnsi="宋体" w:eastAsia="宋体" w:cs="Times New Roman"/>
                <w:szCs w:val="21"/>
              </w:rPr>
              <w:t>分组统计</w:t>
            </w:r>
            <w:r>
              <w:rPr>
                <w:rFonts w:ascii="宋体" w:hAnsi="宋体" w:eastAsia="宋体" w:cs="Times New Roman"/>
                <w:szCs w:val="21"/>
              </w:rPr>
              <w:t>分析</w:t>
            </w:r>
          </w:p>
        </w:tc>
      </w:tr>
      <w:tr w14:paraId="1620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7366" w:type="dxa"/>
            <w:gridSpan w:val="2"/>
            <w:vAlign w:val="center"/>
          </w:tcPr>
          <w:p w14:paraId="2965B8C3">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教学内容与教学环节安排</w:t>
            </w:r>
          </w:p>
        </w:tc>
        <w:tc>
          <w:tcPr>
            <w:tcW w:w="928" w:type="dxa"/>
            <w:vAlign w:val="center"/>
          </w:tcPr>
          <w:p w14:paraId="3E6DDF37">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时间</w:t>
            </w:r>
          </w:p>
          <w:p w14:paraId="18191AAC">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分配</w:t>
            </w:r>
          </w:p>
        </w:tc>
      </w:tr>
      <w:tr w14:paraId="183B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2"/>
            <w:tcBorders>
              <w:top w:val="single" w:color="auto" w:sz="4" w:space="0"/>
              <w:left w:val="single" w:color="auto" w:sz="4" w:space="0"/>
              <w:bottom w:val="single" w:color="auto" w:sz="4" w:space="0"/>
              <w:right w:val="single" w:color="auto" w:sz="4" w:space="0"/>
            </w:tcBorders>
          </w:tcPr>
          <w:p w14:paraId="0A78D1FB">
            <w:pPr>
              <w:rPr>
                <w:rFonts w:hint="eastAsia" w:ascii="宋体" w:hAnsi="宋体" w:eastAsia="宋体" w:cs="Times New Roman"/>
                <w:bCs/>
                <w:sz w:val="22"/>
                <w:szCs w:val="22"/>
              </w:rPr>
            </w:pPr>
            <w:r>
              <w:rPr>
                <w:rFonts w:hint="eastAsia" w:ascii="宋体" w:hAnsi="宋体" w:eastAsia="宋体" w:cs="Times New Roman"/>
                <w:bCs/>
                <w:sz w:val="22"/>
                <w:szCs w:val="22"/>
              </w:rPr>
              <w:t>一、课堂演示</w:t>
            </w:r>
          </w:p>
          <w:p w14:paraId="581C314C">
            <w:pPr>
              <w:ind w:firstLine="440" w:firstLineChars="200"/>
              <w:rPr>
                <w:rFonts w:hint="eastAsia" w:ascii="仿宋" w:hAnsi="仿宋" w:eastAsia="宋体" w:cs="Times New Roman"/>
                <w:b/>
                <w:sz w:val="24"/>
              </w:rPr>
            </w:pPr>
            <w:r>
              <w:rPr>
                <w:rFonts w:hint="eastAsia" w:ascii="宋体" w:hAnsi="宋体" w:eastAsia="宋体" w:cs="Times New Roman"/>
                <w:bCs/>
                <w:sz w:val="22"/>
                <w:szCs w:val="22"/>
              </w:rPr>
              <w:t>本次课为上机课，在学生正式做题前，对此次练习中相关重难点知识作统一讲解。</w:t>
            </w:r>
          </w:p>
        </w:tc>
        <w:tc>
          <w:tcPr>
            <w:tcW w:w="928" w:type="dxa"/>
            <w:tcBorders>
              <w:top w:val="single" w:color="auto" w:sz="4" w:space="0"/>
              <w:left w:val="single" w:color="auto" w:sz="4" w:space="0"/>
              <w:bottom w:val="single" w:color="auto" w:sz="4" w:space="0"/>
              <w:right w:val="single" w:color="auto" w:sz="4" w:space="0"/>
            </w:tcBorders>
          </w:tcPr>
          <w:p w14:paraId="4C9C0368">
            <w:pPr>
              <w:rPr>
                <w:rFonts w:hint="eastAsia" w:ascii="宋体" w:hAnsi="宋体" w:eastAsia="宋体" w:cs="Times New Roman"/>
                <w:szCs w:val="21"/>
              </w:rPr>
            </w:pPr>
            <w:r>
              <w:rPr>
                <w:rFonts w:ascii="仿宋_GB2312" w:eastAsia="仿宋_GB2312"/>
                <w:sz w:val="28"/>
                <w:szCs w:val="28"/>
              </w:rPr>
              <mc:AlternateContent>
                <mc:Choice Requires="wps">
                  <w:drawing>
                    <wp:anchor distT="0" distB="0" distL="114300" distR="114300" simplePos="0" relativeHeight="251743232" behindDoc="0" locked="0" layoutInCell="1" allowOverlap="1">
                      <wp:simplePos x="0" y="0"/>
                      <wp:positionH relativeFrom="column">
                        <wp:posOffset>-52070</wp:posOffset>
                      </wp:positionH>
                      <wp:positionV relativeFrom="paragraph">
                        <wp:posOffset>5080</wp:posOffset>
                      </wp:positionV>
                      <wp:extent cx="533400" cy="457200"/>
                      <wp:effectExtent l="0" t="0" r="0" b="0"/>
                      <wp:wrapNone/>
                      <wp:docPr id="1304130494" name="文本框 3"/>
                      <wp:cNvGraphicFramePr/>
                      <a:graphic xmlns:a="http://schemas.openxmlformats.org/drawingml/2006/main">
                        <a:graphicData uri="http://schemas.microsoft.com/office/word/2010/wordprocessingShape">
                          <wps:wsp>
                            <wps:cNvSpPr txBox="1"/>
                            <wps:spPr>
                              <a:xfrm>
                                <a:off x="0" y="0"/>
                                <a:ext cx="533400" cy="457200"/>
                              </a:xfrm>
                              <a:prstGeom prst="rect">
                                <a:avLst/>
                              </a:prstGeom>
                              <a:solidFill>
                                <a:schemeClr val="lt1"/>
                              </a:solidFill>
                              <a:ln w="6350">
                                <a:noFill/>
                              </a:ln>
                            </wps:spPr>
                            <wps:txbx>
                              <w:txbxContent>
                                <w:p w14:paraId="120C2E34">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1pt;margin-top:0.4pt;height:36pt;width:42pt;z-index:251743232;mso-width-relative:page;mso-height-relative:page;" fillcolor="#FFFFFF [3201]" filled="t" stroked="f" coordsize="21600,21600" o:gfxdata="UEsDBAoAAAAAAIdO4kAAAAAAAAAAAAAAAAAEAAAAZHJzL1BLAwQUAAAACACHTuJAWGhmP9AAAAAF&#10;AQAADwAAAGRycy9kb3ducmV2LnhtbE2OS0/DMBCE70j8B2uRemudRAWiEKcHJK5I9HV24yWOsNeR&#10;7T5/PcuJnkajGc187erinThhTGMgBeWiAIHUBzPSoGC7+ZjXIFLWZLQLhAqumGDVPT60ujHhTF94&#10;WudB8AilRiuwOU+NlKm36HVahAmJs+8Qvc5s4yBN1Gce905WRfEivR6JH6ye8N1i/7M+egX7wd/2&#10;u3KK1ni3pM/bdbMNo1Kzp7J4A5Hxkv/L8IfP6NAx0yEcySThFMzripsKmJ/T12fWA2tVg+xaeU/f&#10;/QJQSwMEFAAAAAgAh07iQIf3qWxSAgAAlwQAAA4AAABkcnMvZTJvRG9jLnhtbK1UzW4TMRC+I/EO&#10;lu90N01aaNRNFVoFIVW0UkGcHa83a8n2mLGT3fIA8AacuHDnufocjL2btvwceiBSnLFn/I2/b2Zy&#10;etZbw3YKgwZX8clByZlyEmrtNhX/8H714hVnIQpXCwNOVfxWBX62eP7stPNzdQgtmFohIxAX5p2v&#10;eBujnxdFkK2yIhyAV46cDaAVkba4KWoUHaFbUxyW5XHRAdYeQaoQ6PRicPIREZ8CCE2jpboAubXK&#10;xQEVlRGRKIVW+8AX+bVNo2S8apqgIjMVJ6Yxr5SE7HVai8WpmG9Q+FbL8QniKU/4g5MV2lHSe6gL&#10;EQXbov4LymqJEKCJBxJsMRDJihCLSfmHNjet8CpzIamDvxc9/D9Y+W53jUzX1AnTcpa+JzPOnLBU&#10;+btvX+++/7z78YVNk06dD3MKv/F0Ifavoac7+/NAh4l+36BNv0SMkZ9Uvr1XWfWRSTo8mk5nJXkk&#10;uWZHL6knEkrxcNljiG8UWJaMiiMVMWsrdpchDqH7kJQrgNH1ShuTN7hZnxtkO0EFX+XPiP5bmHGs&#10;q/jx9KjMyA7S/QHaOHpM4jpwSlbs1/0owBrqW+KPMHRS8HKl6ZWXIsRrgdQ6RIyGK17R0higJDBa&#10;nLWAn/91nuKpouTlrKNWrHj4tBWoODNvHdX6ZDKbEWzMm6wYZ/jYs37scVt7DkR+QmPsZTbpMkaz&#10;NxsE+5FmcJmykks4SbkrHvfmeRwGhGZYquUyB1G3ehEv3Y2XCTpJ7WC5jdDoXJIk06DNqB71ay7q&#10;OFtpIB7vc9TD/8ni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FhoZj/QAAAABQEAAA8AAAAAAAAA&#10;AQAgAAAAIgAAAGRycy9kb3ducmV2LnhtbFBLAQIUABQAAAAIAIdO4kCH96lsUgIAAJcEAAAOAAAA&#10;AAAAAAEAIAAAAB8BAABkcnMvZTJvRG9jLnhtbFBLBQYAAAAABgAGAFkBAADjBQAAAAA=&#10;">
                      <v:fill on="t" focussize="0,0"/>
                      <v:stroke on="f" weight="0.5pt"/>
                      <v:imagedata o:title=""/>
                      <o:lock v:ext="edit" aspectratio="f"/>
                      <v:textbox>
                        <w:txbxContent>
                          <w:p w14:paraId="120C2E34">
                            <w:pPr>
                              <w:jc w:val="left"/>
                            </w:pPr>
                            <w:r>
                              <w:rPr>
                                <w:rFonts w:hint="eastAsia"/>
                              </w:rPr>
                              <w:t>约10分钟</w:t>
                            </w:r>
                          </w:p>
                        </w:txbxContent>
                      </v:textbox>
                    </v:shape>
                  </w:pict>
                </mc:Fallback>
              </mc:AlternateContent>
            </w:r>
          </w:p>
        </w:tc>
      </w:tr>
      <w:tr w14:paraId="62C2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2"/>
          </w:tcPr>
          <w:p w14:paraId="3D01C672">
            <w:pPr>
              <w:adjustRightInd w:val="0"/>
              <w:snapToGrid w:val="0"/>
              <w:spacing w:line="300" w:lineRule="atLeast"/>
              <w:jc w:val="left"/>
              <w:rPr>
                <w:rFonts w:hint="eastAsia" w:ascii="宋体" w:hAnsi="宋体"/>
                <w:bCs/>
                <w:sz w:val="22"/>
                <w:szCs w:val="22"/>
              </w:rPr>
            </w:pPr>
            <w:r>
              <w:rPr>
                <w:rFonts w:hint="eastAsia" w:ascii="宋体" w:hAnsi="宋体"/>
                <w:bCs/>
                <w:sz w:val="22"/>
                <w:szCs w:val="22"/>
              </w:rPr>
              <w:t>二、教学内容：</w:t>
            </w:r>
            <w:r>
              <w:rPr>
                <w:rFonts w:hint="eastAsia" w:ascii="宋体" w:hAnsi="宋体" w:eastAsia="宋体" w:cs="Times New Roman"/>
                <w:bCs/>
                <w:sz w:val="22"/>
                <w:szCs w:val="22"/>
              </w:rPr>
              <w:t>学生练习，教师指导</w:t>
            </w:r>
          </w:p>
          <w:p w14:paraId="0826D4CA">
            <w:pPr>
              <w:spacing w:line="360" w:lineRule="auto"/>
              <w:rPr>
                <w:rFonts w:hint="eastAsia" w:ascii="仿宋" w:hAnsi="仿宋" w:eastAsia="仿宋" w:cs="宋体"/>
                <w:b/>
                <w:kern w:val="0"/>
                <w:sz w:val="24"/>
              </w:rPr>
            </w:pPr>
            <w:r>
              <w:rPr>
                <w:rFonts w:hint="eastAsia" w:ascii="仿宋" w:hAnsi="仿宋" w:eastAsia="仿宋" w:cs="Times New Roman"/>
                <w:b/>
                <w:bCs/>
                <w:iCs/>
                <w:sz w:val="24"/>
              </w:rPr>
              <w:t>上机内容</w:t>
            </w:r>
            <w:r>
              <w:rPr>
                <w:rFonts w:hint="eastAsia" w:ascii="仿宋" w:hAnsi="仿宋" w:eastAsia="仿宋" w:cs="宋体"/>
                <w:b/>
                <w:kern w:val="0"/>
                <w:sz w:val="24"/>
              </w:rPr>
              <w:t>如下：</w:t>
            </w:r>
          </w:p>
          <w:p w14:paraId="54BE06E6">
            <w:pPr>
              <w:autoSpaceDE w:val="0"/>
              <w:autoSpaceDN w:val="0"/>
              <w:adjustRightInd w:val="0"/>
              <w:spacing w:line="400" w:lineRule="exact"/>
              <w:ind w:left="-78" w:leftChars="-37" w:firstLine="420" w:firstLineChars="200"/>
            </w:pPr>
            <w:r>
              <w:rPr>
                <w:rFonts w:hint="eastAsia"/>
              </w:rPr>
              <w:t>本次上机内容主要围绕使用python完成数据分析与数据可视化进行，分为三大部分：客观题、综合应用题（初级）、综合应用题（提高）。</w:t>
            </w:r>
          </w:p>
          <w:p w14:paraId="191B8444">
            <w:pPr>
              <w:autoSpaceDE w:val="0"/>
              <w:autoSpaceDN w:val="0"/>
              <w:adjustRightInd w:val="0"/>
              <w:spacing w:line="400" w:lineRule="exact"/>
              <w:ind w:left="-78" w:leftChars="-37" w:firstLine="420" w:firstLineChars="200"/>
            </w:pPr>
            <w:r>
              <w:rPr>
                <w:rFonts w:hint="eastAsia"/>
              </w:rPr>
              <w:t>主要考察点包括：</w:t>
            </w:r>
          </w:p>
          <w:p w14:paraId="4FADEEF5">
            <w:pPr>
              <w:autoSpaceDE w:val="0"/>
              <w:autoSpaceDN w:val="0"/>
              <w:adjustRightInd w:val="0"/>
              <w:spacing w:line="400" w:lineRule="exact"/>
              <w:ind w:left="-78" w:leftChars="-37" w:firstLine="420" w:firstLineChars="200"/>
            </w:pPr>
            <w:r>
              <w:t>1</w:t>
            </w:r>
            <w:r>
              <w:rPr>
                <w:rFonts w:hint="eastAsia"/>
              </w:rPr>
              <w:t>、客观题：主要考察学生对</w:t>
            </w:r>
            <w:r>
              <w:rPr>
                <w:rFonts w:hint="eastAsia"/>
                <w:sz w:val="22"/>
                <w:szCs w:val="22"/>
              </w:rPr>
              <w:t>数据分析、数据可视化的掌握情况，进一步巩固该部分内容的知识点；</w:t>
            </w:r>
          </w:p>
          <w:p w14:paraId="5EB50711">
            <w:pPr>
              <w:autoSpaceDE w:val="0"/>
              <w:autoSpaceDN w:val="0"/>
              <w:adjustRightInd w:val="0"/>
              <w:spacing w:line="400" w:lineRule="exact"/>
              <w:ind w:left="-78" w:leftChars="-37" w:firstLine="420" w:firstLineChars="200"/>
            </w:pPr>
            <w:r>
              <w:rPr>
                <w:rFonts w:hint="eastAsia"/>
              </w:rPr>
              <w:t>2、综合应用题：</w:t>
            </w:r>
          </w:p>
          <w:p w14:paraId="61DCFDC0">
            <w:pPr>
              <w:pStyle w:val="10"/>
              <w:numPr>
                <w:ilvl w:val="0"/>
                <w:numId w:val="12"/>
              </w:numPr>
              <w:autoSpaceDE w:val="0"/>
              <w:autoSpaceDN w:val="0"/>
              <w:adjustRightInd w:val="0"/>
              <w:spacing w:line="400" w:lineRule="exact"/>
              <w:ind w:firstLineChars="0"/>
            </w:pPr>
            <w:r>
              <w:rPr>
                <w:rFonts w:hint="eastAsia"/>
              </w:rPr>
              <w:t>综合应用题（初级）：要求学生掌握代码编写规范，</w:t>
            </w:r>
            <w:r>
              <w:rPr>
                <w:rFonts w:hint="eastAsia"/>
                <w:sz w:val="22"/>
                <w:szCs w:val="22"/>
              </w:rPr>
              <w:t>熟悉数据分析与数据可视化的基本情况和使用方法</w:t>
            </w:r>
            <w:r>
              <w:rPr>
                <w:rFonts w:hint="eastAsia"/>
              </w:rPr>
              <w:t>；</w:t>
            </w:r>
            <w:r>
              <w:t xml:space="preserve"> </w:t>
            </w:r>
          </w:p>
          <w:p w14:paraId="75FFA223">
            <w:pPr>
              <w:pStyle w:val="10"/>
              <w:numPr>
                <w:ilvl w:val="0"/>
                <w:numId w:val="12"/>
              </w:numPr>
              <w:autoSpaceDE w:val="0"/>
              <w:autoSpaceDN w:val="0"/>
              <w:adjustRightInd w:val="0"/>
              <w:spacing w:line="400" w:lineRule="exact"/>
              <w:ind w:firstLineChars="0"/>
            </w:pPr>
            <w:r>
              <w:rPr>
                <w:rFonts w:hint="eastAsia"/>
              </w:rPr>
              <w:t>综合应用题（提高）：要求学生掌握代码编写规范，</w:t>
            </w:r>
            <w:r>
              <w:rPr>
                <w:rFonts w:hint="eastAsia"/>
                <w:sz w:val="22"/>
                <w:szCs w:val="22"/>
              </w:rPr>
              <w:t>熟悉数据分析与可视化的</w:t>
            </w:r>
            <w:r>
              <w:t>综合应用</w:t>
            </w:r>
            <w:r>
              <w:rPr>
                <w:rFonts w:hint="eastAsia"/>
                <w:sz w:val="22"/>
                <w:szCs w:val="22"/>
              </w:rPr>
              <w:t>，</w:t>
            </w:r>
            <w:r>
              <w:rPr>
                <w:rFonts w:hint="eastAsia"/>
              </w:rPr>
              <w:t>能够利用相关知识解决一些实际问题。</w:t>
            </w:r>
          </w:p>
        </w:tc>
        <w:tc>
          <w:tcPr>
            <w:tcW w:w="928" w:type="dxa"/>
          </w:tcPr>
          <w:p w14:paraId="6AFC0E6D">
            <w:pPr>
              <w:rPr>
                <w:rFonts w:hint="eastAsia" w:ascii="宋体" w:hAnsi="宋体" w:eastAsia="宋体" w:cs="Times New Roman"/>
                <w:szCs w:val="21"/>
              </w:rPr>
            </w:pPr>
            <w:r>
              <w:rPr>
                <w:rFonts w:ascii="仿宋_GB2312" w:eastAsia="仿宋_GB2312"/>
                <w:sz w:val="28"/>
                <w:szCs w:val="28"/>
              </w:rPr>
              <mc:AlternateContent>
                <mc:Choice Requires="wps">
                  <w:drawing>
                    <wp:anchor distT="0" distB="0" distL="114300" distR="114300" simplePos="0" relativeHeight="251748352" behindDoc="0" locked="0" layoutInCell="1" allowOverlap="1">
                      <wp:simplePos x="0" y="0"/>
                      <wp:positionH relativeFrom="column">
                        <wp:posOffset>-60960</wp:posOffset>
                      </wp:positionH>
                      <wp:positionV relativeFrom="paragraph">
                        <wp:posOffset>2515870</wp:posOffset>
                      </wp:positionV>
                      <wp:extent cx="508000" cy="457200"/>
                      <wp:effectExtent l="0" t="0" r="6350" b="0"/>
                      <wp:wrapNone/>
                      <wp:docPr id="1327593131"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14FF4603">
                                  <w:pPr>
                                    <w:jc w:val="left"/>
                                  </w:pPr>
                                  <w:r>
                                    <w:rPr>
                                      <w:rFonts w:hint="eastAsia"/>
                                    </w:rPr>
                                    <w:t>约30分钟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8pt;margin-top:198.1pt;height:36pt;width:40pt;z-index:251748352;mso-width-relative:page;mso-height-relative:page;" fillcolor="#FFFFFF [3201]" filled="t" stroked="f" coordsize="21600,21600" o:gfxdata="UEsDBAoAAAAAAIdO4kAAAAAAAAAAAAAAAAAEAAAAZHJzL1BLAwQUAAAACACHTuJAVGnfOdYAAAAJ&#10;AQAADwAAAGRycy9kb3ducmV2LnhtbE2Py07DMBBF90j8gzWV2LV2QhTaEKcLJLZItKVrNx7iqPY4&#10;st3n12NWsBzdo3vPtOurs+yMIY6eJBQLAQyp93qkQcJu+z5fAotJkVbWE0q4YYR19/jQqkb7C33i&#10;eZMGlksoNkqCSWlqOI+9Qafiwk9IOfv2wamUzzBwHdQllzvLSyFq7tRIecGoCd8M9sfNyUnYD+6+&#10;/yqmYLSzFX3cb9udH6V8mhXiFVjCa/qD4Vc/q0OXnQ7+RDoyK2G+qjMp4XlVl8Ay8CIqYAcJVb0s&#10;gXct//9B9wNQSwMEFAAAAAgAh07iQIz+nONUAgAAlwQAAA4AAABkcnMvZTJvRG9jLnhtbK1UzW4T&#10;MRC+I/EOlu9kN0nTnyibKjQKQopopYI4O15v1pLtMbaT3fAA8AY9ceHOc/U5GHs3bSkceiAHZ+wZ&#10;f+Pvm5mdXbZakb1wXoIp6HCQUyIMh1KabUE/fVy9OafEB2ZKpsCIgh6Ep5fz169mjZ2KEdSgSuEI&#10;ghg/bWxB6xDsNMs8r4VmfgBWGHRW4DQLuHXbrHSsQXStslGen2YNuNI64MJ7PF12TtojupcAQlVJ&#10;LpbAd1qY0KE6oVhASr6W1tN5em1VCR6uq8qLQFRBkWlIKyZBexPXbD5j061jtpa8fwJ7yROecdJM&#10;Gkz6ALVkgZGdk39BackdeKjCgIPOOiJJEWQxzJ9pc1szKxIXlNrbB9H9/4PlH/Y3jsgSO2E8Optc&#10;jIfjISWGaaz8/d33+x+/7n9+I+OoU2P9FMNvLV4I7Vto8c7x3ONhpN9WTsd/JEbQjyofHlQWbSAc&#10;Dyf5eZ6jh6PrZHKGPRFRssfL1vnwToAm0SiowyImbdl+7UMXegyJuTwoWa6kUmnjtpsr5cieYcFX&#10;6dej/xGmDGkKejqe5AnZQLzfQSuDj4lcO07RCu2m7QXYQHlA/g66TvKWryS+cs18uGEOWweJ4XCF&#10;a1wqBZgEeouSGtzXf53HeKwoeilpsBUL6r/smBOUqPcGa30xPDlB2JA2STFK3FPP5qnH7PQVIHks&#10;I74umXjZBXU0Kwf6M87gImZFFzMccxc0HM2r0A0IzjAXi0UKwm61LKzNreUROkptYLELUMlUkihT&#10;p02vHvZrKmo/W3Egnu5T1OP3ZP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VGnfOdYAAAAJAQAA&#10;DwAAAAAAAAABACAAAAAiAAAAZHJzL2Rvd25yZXYueG1sUEsBAhQAFAAAAAgAh07iQIz+nONUAgAA&#10;lwQAAA4AAAAAAAAAAQAgAAAAJQEAAGRycy9lMm9Eb2MueG1sUEsFBgAAAAAGAAYAWQEAAOsFAAAA&#10;AA==&#10;">
                      <v:fill on="t" focussize="0,0"/>
                      <v:stroke on="f" weight="0.5pt"/>
                      <v:imagedata o:title=""/>
                      <o:lock v:ext="edit" aspectratio="f"/>
                      <v:textbox>
                        <w:txbxContent>
                          <w:p w14:paraId="14FF4603">
                            <w:pPr>
                              <w:jc w:val="left"/>
                            </w:pPr>
                            <w:r>
                              <w:rPr>
                                <w:rFonts w:hint="eastAsia"/>
                              </w:rPr>
                              <w:t>约30分钟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47328" behindDoc="0" locked="0" layoutInCell="1" allowOverlap="1">
                      <wp:simplePos x="0" y="0"/>
                      <wp:positionH relativeFrom="column">
                        <wp:posOffset>-67310</wp:posOffset>
                      </wp:positionH>
                      <wp:positionV relativeFrom="paragraph">
                        <wp:posOffset>2001520</wp:posOffset>
                      </wp:positionV>
                      <wp:extent cx="508000" cy="457200"/>
                      <wp:effectExtent l="0" t="0" r="6350" b="0"/>
                      <wp:wrapNone/>
                      <wp:docPr id="503405773"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7642BD47">
                                  <w:pPr>
                                    <w:jc w:val="left"/>
                                  </w:pPr>
                                  <w:r>
                                    <w:rPr>
                                      <w:rFonts w:hint="eastAsia"/>
                                    </w:rPr>
                                    <w:t>约30分钟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5.3pt;margin-top:157.6pt;height:36pt;width:40pt;z-index:251747328;mso-width-relative:page;mso-height-relative:page;" fillcolor="#FFFFFF [3201]" filled="t" stroked="f" coordsize="21600,21600" o:gfxdata="UEsDBAoAAAAAAIdO4kAAAAAAAAAAAAAAAAAEAAAAZHJzL1BLAwQUAAAACACHTuJAxmrNdNYAAAAK&#10;AQAADwAAAGRycy9kb3ducmV2LnhtbE2Py07DMBBF90j8gzVI7FrboYQS4nSBxBaJtnTtxkMcYY8j&#10;231+PWYFy5k5unNuuzp7x44Y0xhIgZwLYEh9MCMNCrabt9kSWMqajHaBUMEFE6y625tWNyac6AOP&#10;6zywEkKp0QpszlPDeeotep3mYUIqt68Qvc5ljAM3UZ9KuHe8EqLmXo9UPlg94avF/nt98Ap2g7/u&#10;PuUUrfFuQe/Xy2YbRqXu76R4AZbxnP9g+NUv6tAVp304kEnMKZhJURdUwYN8rIAVon5eANuXxfKp&#10;At61/H+F7gdQSwMEFAAAAAgAh07iQF2lmRlTAgAAlgQAAA4AAABkcnMvZTJvRG9jLnhtbK1UwW4T&#10;MRC9I/EPlu9kN03SliibKiQKQqpopYA4O15v1pLtMbaT3fIB8AecuHDnu/IdjL2bthQOPZCDM/aM&#10;3/i9mdnZVasVOQjnJZiCDgc5JcJwKKXZFfTjh/WrS0p8YKZkCowo6J3w9Gr+8sWssVNxBjWoUjiC&#10;IMZPG1vQOgQ7zTLPa6GZH4AVBp0VOM0Cbt0uKx1rEF2r7CzPz7MGXGkdcOE9nq46J+0R3XMAoaok&#10;Fyvgey1M6FCdUCwgJV9L6+k8vbaqBA83VeVFIKqgyDSkFZOgvY1rNp+x6c4xW0veP4E95wlPOGkm&#10;DSa9h1qxwMjeyb+gtOQOPFRhwEFnHZGkCLIY5k+02dTMisQFpfb2XnT//2D5+8OtI7Is6CQfjfPJ&#10;xcWIEsM0Fv74/dvxx6/jz69kFGVqrJ9i9MZifGjfQIvNczr3eBjZt5XT8R95EfSjyHf3Ios2EI6H&#10;k/wyz9HD0TWeXGBLRJTs4bJ1PrwVoEk0Cuqwhkladrj2oQs9hcRcHpQs11KptHG77VI5cmBY73X6&#10;9eh/hClDmoKejyZ5QjYQ73fQyuBjIteOU7RCu217AbZQ3iF/B10jecvXEl95zXy4ZQ47B4nhbIUb&#10;XCoFmAR6i5Ia3Jd/ncd4LCh6KWmwEwvqP++ZE5SodwZL/Xo4HiNsSJukGCXusWf72GP2eglIfohT&#10;bHky8bIL6mRWDvQnHMFFzIouZjjmLmg4mcvQzQeOMBeLRQrCZrUsXJuN5RE6Sm1gsQ9QyVSSKFOn&#10;Ta8etmsqaj9acR4e71PUw+dk/h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Gas101gAAAAoBAAAP&#10;AAAAAAAAAAEAIAAAACIAAABkcnMvZG93bnJldi54bWxQSwECFAAUAAAACACHTuJAXaWZGVMCAACW&#10;BAAADgAAAAAAAAABACAAAAAlAQAAZHJzL2Uyb0RvYy54bWxQSwUGAAAAAAYABgBZAQAA6gUAAAAA&#10;">
                      <v:fill on="t" focussize="0,0"/>
                      <v:stroke on="f" weight="0.5pt"/>
                      <v:imagedata o:title=""/>
                      <o:lock v:ext="edit" aspectratio="f"/>
                      <v:textbox>
                        <w:txbxContent>
                          <w:p w14:paraId="7642BD47">
                            <w:pPr>
                              <w:jc w:val="left"/>
                            </w:pPr>
                            <w:r>
                              <w:rPr>
                                <w:rFonts w:hint="eastAsia"/>
                              </w:rPr>
                              <w:t>约30分钟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44256" behindDoc="0" locked="0" layoutInCell="1" allowOverlap="1">
                      <wp:simplePos x="0" y="0"/>
                      <wp:positionH relativeFrom="column">
                        <wp:posOffset>-58420</wp:posOffset>
                      </wp:positionH>
                      <wp:positionV relativeFrom="paragraph">
                        <wp:posOffset>1252220</wp:posOffset>
                      </wp:positionV>
                      <wp:extent cx="508000" cy="457200"/>
                      <wp:effectExtent l="0" t="0" r="6350" b="0"/>
                      <wp:wrapNone/>
                      <wp:docPr id="2020123628"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103EC9A0">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pt;margin-top:98.6pt;height:36pt;width:40pt;z-index:251744256;mso-width-relative:page;mso-height-relative:page;" fillcolor="#FFFFFF [3201]" filled="t" stroked="f" coordsize="21600,21600" o:gfxdata="UEsDBAoAAAAAAIdO4kAAAAAAAAAAAAAAAAAEAAAAZHJzL1BLAwQUAAAACACHTuJAsL8Y29QAAAAJ&#10;AQAADwAAAGRycy9kb3ducmV2LnhtbE2PzU7DMBCE70i8g7VI3Fo7EWppiNMDElck2tKzGy9xhL2O&#10;bPf36VlOcNvdGc1+064vwYsTpjxG0lDNFQikPtqRBg277dvsGUQuhqzxkVDDFTOsu/u71jQ2nukD&#10;T5syCA6h3BgNrpSpkTL3DoPJ8zghsfYVUzCF1zRIm8yZw4OXtVILGcxI/MGZCV8d9t+bY9CwH8Jt&#10;/1lNydngn+j9dt3u4qj140OlXkAUvJQ/M/ziMzp0zHSIR7JZeA2zVc1Ovq+WPLBhqbjKQUO9YEV2&#10;rfzfoPsBUEsDBBQAAAAIAIdO4kAnuU7OUwIAAJcEAAAOAAAAZHJzL2Uyb0RvYy54bWytVM1uEzEQ&#10;viPxDpbvdDfpDyXqpgqtgpAqWqkgzo7Xm7Vke8zYyW55AHiDnrhw57n6HIy9m7YUDj2QgzP2jL/x&#10;983Mnpz21rCtwqDBVXyyV3KmnIRau3XFP31cvjrmLEThamHAqYrfqMBP5y9fnHR+pqbQgqkVMgJx&#10;Ydb5ircx+llRBNkqK8IeeOXI2QBaEWmL66JG0RG6NcW0LI+KDrD2CFKFQKfng5OPiPgcQGgaLdU5&#10;yI1VLg6oqIyIRCm02gc+z69tGiXjZdMEFZmpODGNeaUkZK/SWsxPxGyNwrdajk8Qz3nCE05WaEdJ&#10;76HORRRsg/ovKKslQoAm7kmwxUAkK0IsJuUTba5b4VXmQlIHfy96+H+w8sP2CpmuKz4t6QXT/aMp&#10;1d8JS5W/u/1+9+PX3c9vbD/p1Pkwo/BrTxdi/xZ66p7deaDDRL9v0KZ/IsbITyrf3Kus+sgkHR6W&#10;x2VJHkmug8PX1BMJpXi47DHEdwosS0bFkYqYtRXbixCH0F1IyhXA6HqpjckbXK/ODLKtoIIv829E&#10;/yPMONZV/Gj/sMzIDtL9Ado4ekziOnBKVuxX/SjACuob4o8wdFLwcqnplRcixCuB1DpEjIYrXtLS&#10;GKAkMFqctYBf/3We4qmi5OWso1asePiyEag4M+8d1frN5OCAYGPeZMU4w8ee1WOP29gzIPITGmMv&#10;s0mXMZqd2SDYzzSDi5SVXMJJyl3xuDPP4jAgNMNSLRY5iLrVi3jhrr1M0ElqB4tNhEbnkiSZBm1G&#10;9ahfc1HH2UoD8Xifox6+J/P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sL8Y29QAAAAJAQAADwAA&#10;AAAAAAABACAAAAAiAAAAZHJzL2Rvd25yZXYueG1sUEsBAhQAFAAAAAgAh07iQCe5Ts5TAgAAlwQA&#10;AA4AAAAAAAAAAQAgAAAAIwEAAGRycy9lMm9Eb2MueG1sUEsFBgAAAAAGAAYAWQEAAOgFAAAAAA==&#10;">
                      <v:fill on="t" focussize="0,0"/>
                      <v:stroke on="f" weight="0.5pt"/>
                      <v:imagedata o:title=""/>
                      <o:lock v:ext="edit" aspectratio="f"/>
                      <v:textbox>
                        <w:txbxContent>
                          <w:p w14:paraId="103EC9A0">
                            <w:pPr>
                              <w:jc w:val="left"/>
                            </w:pPr>
                            <w:r>
                              <w:rPr>
                                <w:rFonts w:hint="eastAsia"/>
                              </w:rPr>
                              <w:t>约15分钟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46304" behindDoc="0" locked="0" layoutInCell="1" allowOverlap="1">
                      <wp:simplePos x="0" y="0"/>
                      <wp:positionH relativeFrom="column">
                        <wp:posOffset>5897880</wp:posOffset>
                      </wp:positionH>
                      <wp:positionV relativeFrom="paragraph">
                        <wp:posOffset>6783070</wp:posOffset>
                      </wp:positionV>
                      <wp:extent cx="508000" cy="457200"/>
                      <wp:effectExtent l="0" t="0" r="6350" b="0"/>
                      <wp:wrapNone/>
                      <wp:docPr id="1994836240"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7E25B4F9">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4.4pt;margin-top:534.1pt;height:36pt;width:40pt;z-index:251746304;mso-width-relative:page;mso-height-relative:page;" fillcolor="#FFFFFF [3201]" filled="t" stroked="f" coordsize="21600,21600" o:gfxdata="UEsDBAoAAAAAAIdO4kAAAAAAAAAAAAAAAAAEAAAAZHJzL1BLAwQUAAAACACHTuJAnRTO79cAAAAO&#10;AQAADwAAAGRycy9kb3ducmV2LnhtbE2PzU7DMBCE70i8g7VI3KidqKrSEKcHJK5ItKVnN16SCHsd&#10;2e7v07M5wW13ZzT7TbO5eifOGNMYSEOxUCCQumBH6jXsd+8vFYiUDVnjAqGGGybYtI8PjaltuNAn&#10;nre5FxxCqTYahpynWsrUDehNWoQJibXvEL3JvMZe2mguHO6dLJVaSW9G4g+DmfBtwO5ne/IaDr2/&#10;H76KKQ7WuyV93G+7fRi1fn4q1CuIjNf8Z4YZn9GhZaZjOJFNwmlYlxWjZxbUqipBzBal5tuRp2Kp&#10;SpBtI//XaH8BUEsDBBQAAAAIAIdO4kDH4foLUwIAAJcEAAAOAAAAZHJzL2Uyb0RvYy54bWytVMFu&#10;EzEQvSPxD5bvdDdtWtqomyq0CkKqaKWCODteb9aS7TFjJ7vlA+APOHHhznf1Oxh7N20pHHogB2fs&#10;Gb/xezOzp2e9NWyrMGhwFZ/slZwpJ6HWbl3xjx+Wr445C1G4WhhwquK3KvCz+csXp52fqX1owdQK&#10;GYG4MOt8xdsY/awogmyVFWEPvHLkbACtiLTFdVGj6AjdmmK/LI+KDrD2CFKFQKcXg5OPiPgcQGga&#10;LdUFyI1VLg6oqIyIRCm02gc+z69tGiXjVdMEFZmpODGNeaUkZK/SWsxPxWyNwrdajk8Qz3nCE05W&#10;aEdJ76EuRBRsg/ovKKslQoAm7kmwxUAkK0IsJuUTbW5a4VXmQlIHfy96+H+w8v32GpmuqRNOTqbH&#10;B0f7U5LGCUuVv/v+7e7Hr7ufX9lB0qnzYUbhN54uxP4N9HRndx7oMNHvG7Tpn4gx8hPU7b3Kqo9M&#10;0uFheVyW5JHkmh6+pp5IKMXDZY8hvlVgWTIqjlTErK3YXoY4hO5CUq4ARtdLbUze4Hp1bpBtBRV8&#10;mX8j+h9hxrGu4kcHh2VGdpDuD9DG0WMS14FTsmK/6kcBVlDfEn+EoZOCl0tNr7wUIV4LpNYhYjRc&#10;8YqWxgAlgdHirAX88q/zFE8VJS9nHbVixcPnjUDFmXnnqNYnk2kqSsybrBhn+NizeuxxG3sORH5C&#10;Y+xlNukyRrMzGwT7iWZwkbKSSzhJuSsed+Z5HAaEZliqxSIHUbd6ES/djZcJOkntYLGJ0OhckiTT&#10;oM2oHvVrLuo4W2kgHu9z1MP3ZP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nRTO79cAAAAOAQAA&#10;DwAAAAAAAAABACAAAAAiAAAAZHJzL2Rvd25yZXYueG1sUEsBAhQAFAAAAAgAh07iQMfh+gtTAgAA&#10;lwQAAA4AAAAAAAAAAQAgAAAAJgEAAGRycy9lMm9Eb2MueG1sUEsFBgAAAAAGAAYAWQEAAOsFAAAA&#10;AA==&#10;">
                      <v:fill on="t" focussize="0,0"/>
                      <v:stroke on="f" weight="0.5pt"/>
                      <v:imagedata o:title=""/>
                      <o:lock v:ext="edit" aspectratio="f"/>
                      <v:textbox>
                        <w:txbxContent>
                          <w:p w14:paraId="7E25B4F9">
                            <w:pPr>
                              <w:jc w:val="left"/>
                            </w:pPr>
                            <w:r>
                              <w:rPr>
                                <w:rFonts w:hint="eastAsia"/>
                              </w:rPr>
                              <w:t>约15分钟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45280" behindDoc="0" locked="0" layoutInCell="1" allowOverlap="1">
                      <wp:simplePos x="0" y="0"/>
                      <wp:positionH relativeFrom="column">
                        <wp:posOffset>5897880</wp:posOffset>
                      </wp:positionH>
                      <wp:positionV relativeFrom="paragraph">
                        <wp:posOffset>7386320</wp:posOffset>
                      </wp:positionV>
                      <wp:extent cx="508000" cy="457200"/>
                      <wp:effectExtent l="0" t="0" r="6350" b="0"/>
                      <wp:wrapNone/>
                      <wp:docPr id="2048644398"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20FC9274">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4.4pt;margin-top:581.6pt;height:36pt;width:40pt;z-index:251745280;mso-width-relative:page;mso-height-relative:page;" fillcolor="#FFFFFF [3201]" filled="t" stroked="f" coordsize="21600,21600" o:gfxdata="UEsDBAoAAAAAAIdO4kAAAAAAAAAAAAAAAAAEAAAAZHJzL1BLAwQUAAAACACHTuJAA1otZdcAAAAO&#10;AQAADwAAAGRycy9kb3ducmV2LnhtbE2PS0/DMBCE70j8B2uRuFE7LlQlxOkBiSsSfZ3d2MQR9jqy&#10;3eevZ3OC2+7OaPabZnUJnp1sykNEBdVMALPYRTNgr2C7+XhaAstFo9E+olVwtRlW7f1do2sTz/hl&#10;T+vSMwrBXGsFrpSx5jx3zgadZ3G0SNp3TEEXWlPPTdJnCg+eSyEWPOgB6YPTo313tvtZH4OCfR9u&#10;+101JmeCf8bP23WzjYNSjw+VeANW7KX8mWHCJ3RoiekQj2gy8wpe5ZLQCwnVYi6BTRYhptuBJjl/&#10;kcDbhv+v0f4CUEsDBBQAAAAIAIdO4kCY6LSsVAIAAJcEAAAOAAAAZHJzL2Uyb0RvYy54bWytVMFu&#10;EzEQvSPxD5bvdDdtWtqomyq0CkKqaKWCODteb9aS7TFjJ7vlA+APOHHhznf1Oxh7N20pHHogB2fs&#10;Gb/xezOzp2e9NWyrMGhwFZ/slZwpJ6HWbl3xjx+Wr445C1G4WhhwquK3KvCz+csXp52fqX1owdQK&#10;GYG4MOt8xdsY/awogmyVFWEPvHLkbACtiLTFdVGj6AjdmmK/LI+KDrD2CFKFQKcXg5OPiPgcQGga&#10;LdUFyI1VLg6oqIyIRCm02gc+z69tGiXjVdMEFZmpODGNeaUkZK/SWsxPxWyNwrdajk8Qz3nCE05W&#10;aEdJ76EuRBRsg/ovKKslQoAm7kmwxUAkK0IsJuUTbW5a4VXmQlIHfy96+H+w8v32GpmuK75fTo+P&#10;ptODE6q/E5Yqf/f9292PX3c/v7KDpFPnw4zCbzxdiP0b6Kl7dueBDhP9vkGb/okYIz+pfHuvsuoj&#10;k3R4WB6XJXkkuaaHr6knEkrxcNljiG8VWJaMiiMVMWsrtpchDqG7kJQrgNH1UhuTN7henRtkW0EF&#10;X+bfiP5HmHGsq/jRwWGZkR2k+wO0cfSYxHXglKzYr/pRgBXUt8QfYeik4OVS0ysvRYjXAql1iBgN&#10;V7yipTFASWC0OGsBv/zrPMVTRcnLWUetWPHweSNQcWbeOar1yWQ6JdiYN1kxzvCxZ/XY4zb2HIj8&#10;hMbYy2zSZYxmZzYI9hPN4CJlJZdwknJXPO7M8zgMCM2wVItFDqJu9SJeuhsvE3SS2sFiE6HRuSRJ&#10;pkGbUT3q11zUcbbSQDze56iH78n8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ANaLWXXAAAADgEA&#10;AA8AAAAAAAAAAQAgAAAAIgAAAGRycy9kb3ducmV2LnhtbFBLAQIUABQAAAAIAIdO4kCY6LSsVAIA&#10;AJcEAAAOAAAAAAAAAAEAIAAAACYBAABkcnMvZTJvRG9jLnhtbFBLBQYAAAAABgAGAFkBAADsBQAA&#10;AAA=&#10;">
                      <v:fill on="t" focussize="0,0"/>
                      <v:stroke on="f" weight="0.5pt"/>
                      <v:imagedata o:title=""/>
                      <o:lock v:ext="edit" aspectratio="f"/>
                      <v:textbox>
                        <w:txbxContent>
                          <w:p w14:paraId="20FC9274">
                            <w:pPr>
                              <w:jc w:val="left"/>
                            </w:pPr>
                            <w:r>
                              <w:rPr>
                                <w:rFonts w:hint="eastAsia"/>
                              </w:rPr>
                              <w:t>约15分钟</w:t>
                            </w:r>
                          </w:p>
                        </w:txbxContent>
                      </v:textbox>
                    </v:shape>
                  </w:pict>
                </mc:Fallback>
              </mc:AlternateContent>
            </w:r>
          </w:p>
        </w:tc>
      </w:tr>
      <w:tr w14:paraId="17C62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3" w:hRule="atLeast"/>
        </w:trPr>
        <w:tc>
          <w:tcPr>
            <w:tcW w:w="7366" w:type="dxa"/>
            <w:gridSpan w:val="2"/>
          </w:tcPr>
          <w:p w14:paraId="53FF93A3">
            <w:pPr>
              <w:rPr>
                <w:rFonts w:hint="eastAsia" w:ascii="宋体" w:hAnsi="宋体" w:eastAsia="宋体" w:cs="宋体"/>
                <w:bCs/>
                <w:sz w:val="22"/>
                <w:szCs w:val="22"/>
              </w:rPr>
            </w:pPr>
            <w:r>
              <w:rPr>
                <w:rFonts w:hint="eastAsia" w:ascii="宋体" w:hAnsi="宋体" w:eastAsia="宋体" w:cs="宋体"/>
                <w:bCs/>
                <w:sz w:val="22"/>
                <w:szCs w:val="22"/>
              </w:rPr>
              <w:t>三、归纳小结</w:t>
            </w:r>
          </w:p>
          <w:p w14:paraId="0ECFBD91">
            <w:pPr>
              <w:adjustRightInd w:val="0"/>
              <w:snapToGrid w:val="0"/>
              <w:ind w:firstLine="210" w:firstLineChars="100"/>
              <w:jc w:val="left"/>
            </w:pPr>
            <w:r>
              <w:rPr>
                <w:rFonts w:hint="eastAsia" w:ascii="宋体" w:hAnsi="宋体"/>
                <w:bCs/>
                <w:szCs w:val="21"/>
              </w:rPr>
              <w:t>本次上机，完成了数据分析与可视化的各类操作实践。主要包括</w:t>
            </w:r>
            <w:r>
              <w:rPr>
                <w:rFonts w:ascii="宋体" w:hAnsi="宋体"/>
                <w:bCs/>
                <w:szCs w:val="21"/>
              </w:rPr>
              <w:t>使用Pandas</w:t>
            </w:r>
            <w:r>
              <w:rPr>
                <w:rFonts w:hint="eastAsia" w:ascii="宋体" w:hAnsi="宋体"/>
                <w:bCs/>
                <w:szCs w:val="21"/>
              </w:rPr>
              <w:t>进行基本数据分析与分组统计分析；使用Matplotlib库进行数据可视化操作，更加</w:t>
            </w:r>
            <w:r>
              <w:t>生动地传达信息,帮助用户更直观地理解数据的特征、趋势和关系</w:t>
            </w:r>
            <w:r>
              <w:rPr>
                <w:rFonts w:ascii="宋体" w:hAnsi="宋体"/>
                <w:bCs/>
                <w:szCs w:val="21"/>
              </w:rPr>
              <w:t>。</w:t>
            </w:r>
          </w:p>
        </w:tc>
        <w:tc>
          <w:tcPr>
            <w:tcW w:w="928" w:type="dxa"/>
          </w:tcPr>
          <w:p w14:paraId="52A825FD">
            <w:pPr>
              <w:ind w:firstLine="560" w:firstLineChars="200"/>
              <w:jc w:val="left"/>
              <w:rPr>
                <w:rFonts w:ascii="仿宋_GB2312" w:hAnsi="Calibri" w:eastAsia="仿宋_GB2312" w:cs="Times New Roman"/>
                <w:bCs/>
                <w:i/>
                <w:color w:val="FF0000"/>
                <w:sz w:val="24"/>
              </w:rPr>
            </w:pPr>
            <w:r>
              <w:rPr>
                <w:rFonts w:ascii="仿宋_GB2312" w:eastAsia="仿宋_GB2312"/>
                <w:sz w:val="28"/>
                <w:szCs w:val="28"/>
              </w:rPr>
              <mc:AlternateContent>
                <mc:Choice Requires="wps">
                  <w:drawing>
                    <wp:anchor distT="0" distB="0" distL="114300" distR="114300" simplePos="0" relativeHeight="251742208" behindDoc="0" locked="0" layoutInCell="1" allowOverlap="1">
                      <wp:simplePos x="0" y="0"/>
                      <wp:positionH relativeFrom="column">
                        <wp:posOffset>-45720</wp:posOffset>
                      </wp:positionH>
                      <wp:positionV relativeFrom="paragraph">
                        <wp:posOffset>266700</wp:posOffset>
                      </wp:positionV>
                      <wp:extent cx="482600" cy="457200"/>
                      <wp:effectExtent l="0" t="0" r="0" b="0"/>
                      <wp:wrapNone/>
                      <wp:docPr id="668063248" name="文本框 3"/>
                      <wp:cNvGraphicFramePr/>
                      <a:graphic xmlns:a="http://schemas.openxmlformats.org/drawingml/2006/main">
                        <a:graphicData uri="http://schemas.microsoft.com/office/word/2010/wordprocessingShape">
                          <wps:wsp>
                            <wps:cNvSpPr txBox="1"/>
                            <wps:spPr>
                              <a:xfrm>
                                <a:off x="0" y="0"/>
                                <a:ext cx="482600" cy="457200"/>
                              </a:xfrm>
                              <a:prstGeom prst="rect">
                                <a:avLst/>
                              </a:prstGeom>
                              <a:solidFill>
                                <a:schemeClr val="lt1"/>
                              </a:solidFill>
                              <a:ln w="6350">
                                <a:noFill/>
                              </a:ln>
                            </wps:spPr>
                            <wps:txbx>
                              <w:txbxContent>
                                <w:p w14:paraId="3D7BA631">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pt;margin-top:21pt;height:36pt;width:38pt;z-index:251742208;mso-width-relative:page;mso-height-relative:page;" fillcolor="#FFFFFF [3201]" filled="t" stroked="f" coordsize="21600,21600" o:gfxdata="UEsDBAoAAAAAAIdO4kAAAAAAAAAAAAAAAAAEAAAAZHJzL1BLAwQUAAAACACHTuJAq5t9QNMAAAAI&#10;AQAADwAAAGRycy9kb3ducmV2LnhtbE2Py2rDMBBF94X+g5hAd4lsY9LgWs4i0G2hSZq1Yk0sU2lk&#10;JOX59Z2u2uVwL3fOadc378QFYxoDKSgXBQikPpiRBgX73ft8BSJlTUa7QKjgjgnW3fNTqxsTrvSJ&#10;l20eBI9QarQCm/PUSJl6i16nRZiQODuF6HXmMw7SRH3lce9kVRRL6fVI/MHqCTcW++/t2Ss4DP5x&#10;+CqnaI13NX087rt9GJV6mZXFG4iMt/xXhl98RoeOmY7hTCYJp2D+WnFTQV2xEufLFZscuVfWBciu&#10;lf8Fuh9QSwMEFAAAAAgAh07iQNC2lZVTAgAAlgQAAA4AAABkcnMvZTJvRG9jLnhtbK1UzW4TMRC+&#10;I/EOlu9kNz8NJcqmCo2CkCJaqSDOjtebtWR7jO1kNzwAvEFPXLjzXH0Oxt5NWwqHHsjBGXvG3/j7&#10;ZmbnF61W5CCcl2AKOhzklAjDoZRmV9BPH9evzinxgZmSKTCioEfh6cXi5Yt5Y2diBDWoUjiCIMbP&#10;GlvQOgQ7yzLPa6GZH4AVBp0VOM0Cbt0uKx1rEF2rbJTn06wBV1oHXHiPp6vOSXtE9xxAqCrJxQr4&#10;XgsTOlQnFAtIydfSerpIr60qwcNVVXkRiCooMg1pxSRob+OaLeZstnPM1pL3T2DPecITTppJg0nv&#10;oVYsMLJ38i8oLbkDD1UYcNBZRyQpgiyG+RNtbmpmReKCUnt7L7r/f7D8w+HaEVkWdDo9z6fj0QTL&#10;b5jGwt/dfr/78evu5zcyjjI11s8w+sZifGjfQovNczr3eBjZt5XT8R95EfSjyMd7kUUbCMfDyflo&#10;mqOHo2ty9hpbIqJkD5et8+GdAE2iUVCHNUzSssPGhy70FBJzeVCyXEul0sbttpfKkQPDeq/Tr0f/&#10;I0wZ0iDj8VmekA3E+x20MviYyLXjFK3QbttegC2UR+TvoGskb/la4is3zIdr5rBzkBjOVrjCpVKA&#10;SaC3KKnBff3XeYzHgqKXkgY7saD+y545QYl6b7DUb4aTCcKGtEmKUeIee7aPPWavLwHJD3GKLU8m&#10;XnZBnczKgf6MI7iMWdHFDMfcBQ0n8zJ084EjzMVymYKwWS0LG3NjeYSOUhtY7gNUMpUkytRp06uH&#10;7ZqK2o9WnIfH+xT18DlZ/A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rm31A0wAAAAgBAAAPAAAA&#10;AAAAAAEAIAAAACIAAABkcnMvZG93bnJldi54bWxQSwECFAAUAAAACACHTuJA0LaVlVMCAACWBAAA&#10;DgAAAAAAAAABACAAAAAiAQAAZHJzL2Uyb0RvYy54bWxQSwUGAAAAAAYABgBZAQAA5wUAAAAA&#10;">
                      <v:fill on="t" focussize="0,0"/>
                      <v:stroke on="f" weight="0.5pt"/>
                      <v:imagedata o:title=""/>
                      <o:lock v:ext="edit" aspectratio="f"/>
                      <v:textbox>
                        <w:txbxContent>
                          <w:p w14:paraId="3D7BA631">
                            <w:pPr>
                              <w:jc w:val="left"/>
                            </w:pPr>
                            <w:r>
                              <w:rPr>
                                <w:rFonts w:hint="eastAsia"/>
                              </w:rPr>
                              <w:t>约5分钟</w:t>
                            </w:r>
                          </w:p>
                        </w:txbxContent>
                      </v:textbox>
                    </v:shape>
                  </w:pict>
                </mc:Fallback>
              </mc:AlternateContent>
            </w:r>
          </w:p>
        </w:tc>
      </w:tr>
      <w:tr w14:paraId="7DA67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5" w:hRule="atLeast"/>
        </w:trPr>
        <w:tc>
          <w:tcPr>
            <w:tcW w:w="2263" w:type="dxa"/>
            <w:vAlign w:val="center"/>
          </w:tcPr>
          <w:p w14:paraId="28756BD9">
            <w:pPr>
              <w:jc w:val="center"/>
              <w:rPr>
                <w:rFonts w:ascii="仿宋_GB2312" w:hAnsi="Calibri" w:eastAsia="仿宋_GB2312" w:cs="Times New Roman"/>
                <w:sz w:val="28"/>
                <w:szCs w:val="28"/>
              </w:rPr>
            </w:pPr>
            <w:r>
              <w:rPr>
                <w:rFonts w:hint="eastAsia" w:ascii="仿宋_GB2312" w:hAnsi="Calibri" w:eastAsia="仿宋_GB2312" w:cs="Times New Roman"/>
                <w:sz w:val="28"/>
                <w:szCs w:val="28"/>
              </w:rPr>
              <w:t>课前课后学习任务布置</w:t>
            </w:r>
          </w:p>
        </w:tc>
        <w:tc>
          <w:tcPr>
            <w:tcW w:w="6031" w:type="dxa"/>
            <w:gridSpan w:val="2"/>
            <w:vAlign w:val="center"/>
          </w:tcPr>
          <w:p w14:paraId="3BB72F83">
            <w:pPr>
              <w:rPr>
                <w:rFonts w:hint="eastAsia" w:ascii="宋体" w:hAnsi="宋体" w:eastAsia="宋体" w:cs="Times New Roman"/>
                <w:szCs w:val="21"/>
              </w:rPr>
            </w:pPr>
            <w:r>
              <w:rPr>
                <w:rFonts w:hint="eastAsia" w:ascii="宋体" w:hAnsi="宋体" w:cs="宋体"/>
                <w:iCs/>
                <w:szCs w:val="21"/>
                <w:lang w:bidi="ar"/>
              </w:rPr>
              <w:t>本次上机要求学生课前对相关内容进行复习，尽量当堂完成上机任务，如未完成，课后抽时间在规定时间内完成提交。</w:t>
            </w:r>
          </w:p>
        </w:tc>
      </w:tr>
    </w:tbl>
    <w:p w14:paraId="3207A9EE"/>
    <w:p w14:paraId="12A181F2">
      <w:pPr>
        <w:widowControl/>
        <w:jc w:val="left"/>
      </w:pPr>
      <w:r>
        <w:br w:type="page"/>
      </w:r>
    </w:p>
    <w:p w14:paraId="5670D710">
      <w:pPr>
        <w:jc w:val="left"/>
        <w:outlineLvl w:val="0"/>
        <w:rPr>
          <w:rFonts w:ascii="仿宋_GB2312" w:eastAsia="仿宋_GB2312"/>
          <w:b/>
          <w:bCs/>
          <w:sz w:val="28"/>
          <w:szCs w:val="28"/>
        </w:rPr>
      </w:pPr>
      <w:bookmarkStart w:id="1" w:name="_GoBack"/>
      <w:bookmarkEnd w:id="1"/>
      <w:r>
        <w:rPr>
          <w:rFonts w:hint="eastAsia" w:ascii="仿宋_GB2312" w:eastAsia="仿宋_GB2312"/>
          <w:b/>
          <w:bCs/>
          <w:sz w:val="28"/>
          <w:szCs w:val="28"/>
        </w:rPr>
        <w:t>【编号】13</w:t>
      </w:r>
      <w:r>
        <w:rPr>
          <w:rFonts w:ascii="仿宋_GB2312" w:eastAsia="仿宋_GB2312"/>
          <w:b/>
          <w:bCs/>
          <w:sz w:val="28"/>
          <w:szCs w:val="28"/>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7"/>
        <w:gridCol w:w="60"/>
        <w:gridCol w:w="4819"/>
        <w:gridCol w:w="924"/>
      </w:tblGrid>
      <w:tr w14:paraId="4A2C8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8290" w:type="dxa"/>
            <w:gridSpan w:val="4"/>
            <w:tcBorders>
              <w:top w:val="single" w:color="auto" w:sz="4" w:space="0"/>
              <w:left w:val="single" w:color="auto" w:sz="4" w:space="0"/>
              <w:bottom w:val="single" w:color="auto" w:sz="4" w:space="0"/>
              <w:right w:val="single" w:color="auto" w:sz="4" w:space="0"/>
            </w:tcBorders>
            <w:vAlign w:val="center"/>
          </w:tcPr>
          <w:p w14:paraId="41F7600C">
            <w:pPr>
              <w:ind w:firstLine="281" w:firstLineChars="100"/>
              <w:jc w:val="center"/>
              <w:rPr>
                <w:rFonts w:ascii="仿宋_GB2312" w:eastAsia="仿宋_GB2312" w:cs="仿宋_GB2312"/>
                <w:b/>
                <w:sz w:val="28"/>
                <w:szCs w:val="28"/>
              </w:rPr>
            </w:pPr>
            <w:r>
              <w:rPr>
                <w:rFonts w:ascii="仿宋_GB2312" w:eastAsia="仿宋_GB2312" w:cs="仿宋_GB2312"/>
                <w:b/>
                <w:sz w:val="28"/>
                <w:szCs w:val="28"/>
                <w:lang w:bidi="ar"/>
              </w:rPr>
              <w:t>第</w:t>
            </w:r>
            <w:r>
              <w:rPr>
                <w:rFonts w:hint="eastAsia" w:ascii="仿宋_GB2312" w:eastAsia="仿宋_GB2312" w:cs="仿宋_GB2312"/>
                <w:b/>
                <w:sz w:val="28"/>
                <w:szCs w:val="28"/>
                <w:lang w:bidi="ar"/>
              </w:rPr>
              <w:t xml:space="preserve"> </w:t>
            </w:r>
            <w:r>
              <w:rPr>
                <w:rFonts w:ascii="仿宋_GB2312" w:eastAsia="仿宋_GB2312" w:cs="仿宋_GB2312"/>
                <w:b/>
                <w:sz w:val="28"/>
                <w:szCs w:val="28"/>
                <w:lang w:bidi="ar"/>
              </w:rPr>
              <w:t xml:space="preserve"> 周       第</w:t>
            </w:r>
            <w:r>
              <w:rPr>
                <w:rFonts w:hint="eastAsia" w:ascii="仿宋_GB2312" w:eastAsia="仿宋_GB2312" w:cs="仿宋_GB2312"/>
                <w:b/>
                <w:sz w:val="28"/>
                <w:szCs w:val="28"/>
                <w:lang w:bidi="ar"/>
              </w:rPr>
              <w:t xml:space="preserve"> 13 </w:t>
            </w:r>
            <w:r>
              <w:rPr>
                <w:rFonts w:ascii="仿宋_GB2312" w:eastAsia="仿宋_GB2312" w:cs="仿宋_GB2312"/>
                <w:b/>
                <w:sz w:val="28"/>
                <w:szCs w:val="28"/>
                <w:lang w:bidi="ar"/>
              </w:rPr>
              <w:t>次课    2学时</w:t>
            </w:r>
          </w:p>
        </w:tc>
      </w:tr>
      <w:tr w14:paraId="2E5B1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2547" w:type="dxa"/>
            <w:gridSpan w:val="2"/>
            <w:tcBorders>
              <w:top w:val="single" w:color="auto" w:sz="4" w:space="0"/>
              <w:left w:val="single" w:color="auto" w:sz="4" w:space="0"/>
              <w:bottom w:val="single" w:color="auto" w:sz="4" w:space="0"/>
              <w:right w:val="single" w:color="auto" w:sz="4" w:space="0"/>
            </w:tcBorders>
            <w:vAlign w:val="center"/>
          </w:tcPr>
          <w:p w14:paraId="285ECD20">
            <w:pPr>
              <w:rPr>
                <w:rFonts w:ascii="仿宋_GB2312" w:eastAsia="仿宋_GB2312" w:cs="仿宋_GB2312"/>
                <w:b/>
                <w:sz w:val="28"/>
                <w:szCs w:val="28"/>
              </w:rPr>
            </w:pPr>
            <w:r>
              <w:rPr>
                <w:rFonts w:ascii="仿宋_GB2312" w:eastAsia="仿宋_GB2312" w:cs="仿宋_GB2312"/>
                <w:b/>
                <w:sz w:val="28"/>
                <w:szCs w:val="28"/>
                <w:lang w:bidi="ar"/>
              </w:rPr>
              <w:t>教学模块</w:t>
            </w:r>
          </w:p>
        </w:tc>
        <w:tc>
          <w:tcPr>
            <w:tcW w:w="5743" w:type="dxa"/>
            <w:gridSpan w:val="2"/>
            <w:tcBorders>
              <w:top w:val="single" w:color="auto" w:sz="4" w:space="0"/>
              <w:left w:val="single" w:color="auto" w:sz="4" w:space="0"/>
              <w:bottom w:val="single" w:color="auto" w:sz="4" w:space="0"/>
              <w:right w:val="single" w:color="auto" w:sz="4" w:space="0"/>
            </w:tcBorders>
            <w:vAlign w:val="center"/>
          </w:tcPr>
          <w:p w14:paraId="57F00776">
            <w:pPr>
              <w:widowControl/>
              <w:rPr>
                <w:kern w:val="0"/>
                <w:szCs w:val="21"/>
              </w:rPr>
            </w:pPr>
            <w:r>
              <w:rPr>
                <w:rFonts w:hint="eastAsia"/>
                <w:szCs w:val="21"/>
              </w:rPr>
              <w:t>人工智能关键技术及应用</w:t>
            </w:r>
          </w:p>
        </w:tc>
      </w:tr>
      <w:tr w14:paraId="471C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2547" w:type="dxa"/>
            <w:gridSpan w:val="2"/>
            <w:tcBorders>
              <w:top w:val="single" w:color="auto" w:sz="4" w:space="0"/>
              <w:left w:val="single" w:color="auto" w:sz="4" w:space="0"/>
              <w:bottom w:val="single" w:color="auto" w:sz="4" w:space="0"/>
              <w:right w:val="single" w:color="auto" w:sz="4" w:space="0"/>
            </w:tcBorders>
            <w:vAlign w:val="center"/>
          </w:tcPr>
          <w:p w14:paraId="773256DF">
            <w:pPr>
              <w:rPr>
                <w:rFonts w:ascii="仿宋_GB2312" w:eastAsia="仿宋_GB2312" w:cs="仿宋_GB2312"/>
                <w:b/>
                <w:sz w:val="28"/>
                <w:szCs w:val="28"/>
              </w:rPr>
            </w:pPr>
            <w:r>
              <w:rPr>
                <w:rFonts w:ascii="仿宋_GB2312" w:eastAsia="仿宋_GB2312" w:cs="仿宋_GB2312"/>
                <w:b/>
                <w:sz w:val="28"/>
                <w:szCs w:val="28"/>
                <w:lang w:bidi="ar"/>
              </w:rPr>
              <w:t>课次内容</w:t>
            </w:r>
          </w:p>
        </w:tc>
        <w:tc>
          <w:tcPr>
            <w:tcW w:w="5743" w:type="dxa"/>
            <w:gridSpan w:val="2"/>
            <w:tcBorders>
              <w:top w:val="single" w:color="auto" w:sz="4" w:space="0"/>
              <w:left w:val="single" w:color="auto" w:sz="4" w:space="0"/>
              <w:bottom w:val="single" w:color="auto" w:sz="4" w:space="0"/>
              <w:right w:val="single" w:color="auto" w:sz="4" w:space="0"/>
            </w:tcBorders>
            <w:vAlign w:val="center"/>
          </w:tcPr>
          <w:p w14:paraId="613B9DAC">
            <w:pPr>
              <w:rPr>
                <w:rFonts w:hint="eastAsia" w:ascii="宋体" w:hAnsi="宋体" w:cs="宋体"/>
                <w:szCs w:val="21"/>
                <w:lang w:bidi="ar"/>
              </w:rPr>
            </w:pPr>
            <w:r>
              <w:rPr>
                <w:rFonts w:hint="eastAsia"/>
              </w:rPr>
              <w:t>计算机视觉的基本概念、基本流程、主要应用领域；自然语言处理的定义、发展历程、关键技术、典型应用</w:t>
            </w:r>
          </w:p>
        </w:tc>
      </w:tr>
      <w:tr w14:paraId="255A9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6" w:hRule="atLeast"/>
        </w:trPr>
        <w:tc>
          <w:tcPr>
            <w:tcW w:w="2547" w:type="dxa"/>
            <w:gridSpan w:val="2"/>
            <w:tcBorders>
              <w:top w:val="single" w:color="auto" w:sz="4" w:space="0"/>
              <w:left w:val="single" w:color="auto" w:sz="4" w:space="0"/>
              <w:bottom w:val="single" w:color="auto" w:sz="4" w:space="0"/>
              <w:right w:val="single" w:color="auto" w:sz="4" w:space="0"/>
            </w:tcBorders>
            <w:vAlign w:val="center"/>
          </w:tcPr>
          <w:p w14:paraId="364A30C4">
            <w:pPr>
              <w:rPr>
                <w:rFonts w:ascii="仿宋_GB2312" w:eastAsia="仿宋_GB2312" w:cs="仿宋_GB2312"/>
                <w:b/>
                <w:sz w:val="28"/>
                <w:szCs w:val="28"/>
              </w:rPr>
            </w:pPr>
            <w:r>
              <w:rPr>
                <w:rFonts w:ascii="仿宋_GB2312" w:eastAsia="仿宋_GB2312" w:cs="仿宋_GB2312"/>
                <w:b/>
                <w:sz w:val="28"/>
                <w:szCs w:val="28"/>
                <w:lang w:bidi="ar"/>
              </w:rPr>
              <w:t>教学目的与要求</w:t>
            </w:r>
          </w:p>
        </w:tc>
        <w:tc>
          <w:tcPr>
            <w:tcW w:w="5743" w:type="dxa"/>
            <w:gridSpan w:val="2"/>
            <w:tcBorders>
              <w:top w:val="single" w:color="auto" w:sz="4" w:space="0"/>
              <w:left w:val="single" w:color="auto" w:sz="4" w:space="0"/>
              <w:bottom w:val="single" w:color="auto" w:sz="4" w:space="0"/>
              <w:right w:val="single" w:color="auto" w:sz="4" w:space="0"/>
            </w:tcBorders>
            <w:vAlign w:val="center"/>
          </w:tcPr>
          <w:p w14:paraId="517C7E36">
            <w:r>
              <w:rPr>
                <w:rFonts w:hint="eastAsia"/>
              </w:rPr>
              <w:t>了解计算机视觉的基本概念和发展历程；</w:t>
            </w:r>
          </w:p>
          <w:p w14:paraId="3002B2F6">
            <w:r>
              <w:rPr>
                <w:rFonts w:hint="eastAsia"/>
              </w:rPr>
              <w:t>掌握计算机视觉的基本技术流程；</w:t>
            </w:r>
          </w:p>
          <w:p w14:paraId="17972249">
            <w:r>
              <w:rPr>
                <w:rFonts w:hint="eastAsia"/>
              </w:rPr>
              <w:t>掌握计算机视觉的主要应用领域及技术；</w:t>
            </w:r>
          </w:p>
          <w:p w14:paraId="17F2C32D">
            <w:r>
              <w:t>理解自然语言处理的定义</w:t>
            </w:r>
            <w:r>
              <w:rPr>
                <w:rFonts w:hint="eastAsia"/>
              </w:rPr>
              <w:t>；</w:t>
            </w:r>
          </w:p>
          <w:p w14:paraId="386C9C2A">
            <w:r>
              <w:t>了解自然语言处理的发展历程</w:t>
            </w:r>
            <w:r>
              <w:rPr>
                <w:rFonts w:hint="eastAsia"/>
              </w:rPr>
              <w:t>；</w:t>
            </w:r>
          </w:p>
          <w:p w14:paraId="740956FA">
            <w:r>
              <w:rPr>
                <w:rFonts w:hint="eastAsia"/>
              </w:rPr>
              <w:t>了解</w:t>
            </w:r>
            <w:r>
              <w:t>自然语言处理方法和处理技术</w:t>
            </w:r>
          </w:p>
        </w:tc>
      </w:tr>
      <w:tr w14:paraId="0BC5D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trPr>
        <w:tc>
          <w:tcPr>
            <w:tcW w:w="2547" w:type="dxa"/>
            <w:gridSpan w:val="2"/>
            <w:tcBorders>
              <w:top w:val="single" w:color="auto" w:sz="4" w:space="0"/>
              <w:left w:val="single" w:color="auto" w:sz="4" w:space="0"/>
              <w:bottom w:val="single" w:color="auto" w:sz="4" w:space="0"/>
              <w:right w:val="single" w:color="auto" w:sz="4" w:space="0"/>
            </w:tcBorders>
            <w:vAlign w:val="center"/>
          </w:tcPr>
          <w:p w14:paraId="1FA0E9D0">
            <w:pPr>
              <w:rPr>
                <w:rFonts w:ascii="仿宋_GB2312" w:eastAsia="仿宋_GB2312" w:cs="仿宋_GB2312"/>
                <w:b/>
                <w:sz w:val="28"/>
                <w:szCs w:val="28"/>
              </w:rPr>
            </w:pPr>
            <w:r>
              <w:rPr>
                <w:rFonts w:ascii="仿宋_GB2312" w:eastAsia="仿宋_GB2312" w:cs="仿宋_GB2312"/>
                <w:b/>
                <w:sz w:val="28"/>
                <w:szCs w:val="28"/>
                <w:lang w:bidi="ar"/>
              </w:rPr>
              <w:t>教学重点与难点</w:t>
            </w:r>
          </w:p>
        </w:tc>
        <w:tc>
          <w:tcPr>
            <w:tcW w:w="5743" w:type="dxa"/>
            <w:gridSpan w:val="2"/>
            <w:tcBorders>
              <w:top w:val="single" w:color="auto" w:sz="4" w:space="0"/>
              <w:left w:val="single" w:color="auto" w:sz="4" w:space="0"/>
              <w:bottom w:val="single" w:color="auto" w:sz="4" w:space="0"/>
              <w:right w:val="single" w:color="auto" w:sz="4" w:space="0"/>
            </w:tcBorders>
            <w:vAlign w:val="center"/>
          </w:tcPr>
          <w:p w14:paraId="7B36A1C8">
            <w:pPr>
              <w:adjustRightInd w:val="0"/>
              <w:rPr>
                <w:rFonts w:hint="eastAsia" w:asciiTheme="minorEastAsia" w:hAnsiTheme="minorEastAsia"/>
                <w:b/>
                <w:szCs w:val="21"/>
              </w:rPr>
            </w:pPr>
            <w:r>
              <w:rPr>
                <w:rFonts w:hint="eastAsia" w:asciiTheme="minorEastAsia" w:hAnsiTheme="minorEastAsia"/>
                <w:b/>
                <w:szCs w:val="21"/>
              </w:rPr>
              <w:t>重点：</w:t>
            </w:r>
            <w:r>
              <w:rPr>
                <w:rFonts w:hint="eastAsia"/>
              </w:rPr>
              <w:t>计算机视觉的基本技术流程；计算机视觉的主要应用领域及技术</w:t>
            </w:r>
          </w:p>
          <w:p w14:paraId="79E971F6">
            <w:pPr>
              <w:adjustRightInd w:val="0"/>
              <w:rPr>
                <w:rFonts w:hint="eastAsia" w:asciiTheme="minorEastAsia" w:hAnsiTheme="minorEastAsia"/>
                <w:b/>
                <w:szCs w:val="21"/>
              </w:rPr>
            </w:pPr>
            <w:r>
              <w:rPr>
                <w:rFonts w:hint="eastAsia" w:asciiTheme="minorEastAsia" w:hAnsiTheme="minorEastAsia"/>
                <w:b/>
                <w:szCs w:val="21"/>
              </w:rPr>
              <w:t>难点：</w:t>
            </w:r>
            <w:r>
              <w:rPr>
                <w:rFonts w:hint="eastAsia"/>
              </w:rPr>
              <w:t>计算机视觉技术，自然语言处理技术</w:t>
            </w:r>
          </w:p>
        </w:tc>
      </w:tr>
      <w:tr w14:paraId="79BB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7366" w:type="dxa"/>
            <w:gridSpan w:val="3"/>
            <w:tcBorders>
              <w:top w:val="single" w:color="auto" w:sz="4" w:space="0"/>
              <w:left w:val="single" w:color="auto" w:sz="4" w:space="0"/>
              <w:bottom w:val="single" w:color="auto" w:sz="4" w:space="0"/>
              <w:right w:val="single" w:color="auto" w:sz="4" w:space="0"/>
            </w:tcBorders>
            <w:vAlign w:val="center"/>
          </w:tcPr>
          <w:p w14:paraId="3EFEE03D">
            <w:pPr>
              <w:jc w:val="center"/>
              <w:rPr>
                <w:rFonts w:ascii="仿宋_GB2312" w:eastAsia="仿宋_GB2312" w:cs="仿宋_GB2312"/>
                <w:b/>
                <w:sz w:val="28"/>
                <w:szCs w:val="28"/>
              </w:rPr>
            </w:pPr>
            <w:r>
              <w:rPr>
                <w:rFonts w:ascii="仿宋_GB2312" w:eastAsia="仿宋_GB2312" w:cs="仿宋_GB2312"/>
                <w:b/>
                <w:sz w:val="28"/>
                <w:szCs w:val="28"/>
                <w:lang w:bidi="ar"/>
              </w:rPr>
              <w:t>教学内容与教学环节安排</w:t>
            </w:r>
          </w:p>
        </w:tc>
        <w:tc>
          <w:tcPr>
            <w:tcW w:w="924" w:type="dxa"/>
            <w:tcBorders>
              <w:top w:val="single" w:color="auto" w:sz="4" w:space="0"/>
              <w:left w:val="single" w:color="auto" w:sz="4" w:space="0"/>
              <w:bottom w:val="single" w:color="auto" w:sz="4" w:space="0"/>
              <w:right w:val="single" w:color="auto" w:sz="4" w:space="0"/>
            </w:tcBorders>
            <w:vAlign w:val="center"/>
          </w:tcPr>
          <w:p w14:paraId="52ED681D">
            <w:pPr>
              <w:jc w:val="center"/>
              <w:rPr>
                <w:rFonts w:ascii="仿宋_GB2312" w:eastAsia="仿宋_GB2312" w:cs="仿宋_GB2312"/>
                <w:b/>
                <w:sz w:val="28"/>
                <w:szCs w:val="28"/>
              </w:rPr>
            </w:pPr>
            <w:r>
              <w:rPr>
                <w:rFonts w:ascii="仿宋_GB2312" w:eastAsia="仿宋_GB2312" w:cs="仿宋_GB2312"/>
                <w:b/>
                <w:sz w:val="28"/>
                <w:szCs w:val="28"/>
                <w:lang w:bidi="ar"/>
              </w:rPr>
              <w:t>时间</w:t>
            </w:r>
          </w:p>
          <w:p w14:paraId="78C00636">
            <w:pPr>
              <w:jc w:val="center"/>
              <w:rPr>
                <w:rFonts w:ascii="仿宋_GB2312" w:eastAsia="仿宋_GB2312" w:cs="仿宋_GB2312"/>
                <w:b/>
                <w:sz w:val="28"/>
                <w:szCs w:val="28"/>
              </w:rPr>
            </w:pPr>
            <w:r>
              <w:rPr>
                <w:rFonts w:ascii="仿宋_GB2312" w:eastAsia="仿宋_GB2312" w:cs="仿宋_GB2312"/>
                <w:b/>
                <w:sz w:val="28"/>
                <w:szCs w:val="28"/>
                <w:lang w:bidi="ar"/>
              </w:rPr>
              <w:t>分配</w:t>
            </w:r>
          </w:p>
        </w:tc>
      </w:tr>
      <w:tr w14:paraId="5C62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3"/>
            <w:tcBorders>
              <w:top w:val="single" w:color="auto" w:sz="4" w:space="0"/>
              <w:left w:val="single" w:color="auto" w:sz="4" w:space="0"/>
              <w:bottom w:val="single" w:color="auto" w:sz="4" w:space="0"/>
              <w:right w:val="single" w:color="auto" w:sz="4" w:space="0"/>
            </w:tcBorders>
          </w:tcPr>
          <w:p w14:paraId="1D7E5CFA">
            <w:pPr>
              <w:spacing w:line="360" w:lineRule="auto"/>
              <w:rPr>
                <w:rFonts w:hint="eastAsia" w:ascii="宋体" w:hAnsi="宋体" w:cs="宋体"/>
                <w:b/>
                <w:bCs/>
                <w:kern w:val="0"/>
                <w:sz w:val="22"/>
                <w:szCs w:val="22"/>
              </w:rPr>
            </w:pPr>
            <w:r>
              <w:rPr>
                <w:rFonts w:hint="eastAsia" w:ascii="宋体" w:hAnsi="宋体" w:cs="宋体"/>
                <w:b/>
                <w:bCs/>
                <w:kern w:val="0"/>
                <w:sz w:val="22"/>
                <w:szCs w:val="22"/>
              </w:rPr>
              <w:t>一、新课导入</w:t>
            </w:r>
          </w:p>
          <w:p w14:paraId="36DE2C1A">
            <w:pPr>
              <w:ind w:firstLine="420" w:firstLineChars="200"/>
            </w:pPr>
            <w:r>
              <w:rPr>
                <w:rFonts w:hint="eastAsia"/>
              </w:rPr>
              <w:t>在浩瀚的自然界中, 人类通过视觉感知世界, 捕捉生活中的每一个精彩瞬间。</w:t>
            </w:r>
            <w:r>
              <w:t>人类视觉系统的精妙之处在于其高度复杂性和适应性。 眼睛作为光线的接收器, 其内部的视网膜上布满了感光细胞, 这些细胞能够将光线转化为电信号, 进而形成图像。 随后这些图像信号 被传送到大脑皮层, 经过一系列复杂的神经处理, 最终转化为我们能够理解和感知的世界。</w:t>
            </w:r>
          </w:p>
          <w:p w14:paraId="47E837BA">
            <w:pPr>
              <w:ind w:firstLine="420" w:firstLineChars="200"/>
            </w:pPr>
            <w:r>
              <w:t>计算机视觉试图让机器也具备人类视觉系统的能力。 它利用摄像头或其他图像捕捉设备, 将现实世界中的图像或视频转化为数字信号, 并通过算法对这些信号进行处理和分析。</w:t>
            </w:r>
          </w:p>
          <w:p w14:paraId="06142340">
            <w:pPr>
              <w:spacing w:line="360" w:lineRule="auto"/>
              <w:rPr>
                <w:rFonts w:hint="eastAsia" w:ascii="宋体" w:hAnsi="宋体" w:cs="宋体"/>
                <w:b/>
                <w:bCs/>
                <w:kern w:val="0"/>
                <w:szCs w:val="21"/>
              </w:rPr>
            </w:pPr>
            <w:r>
              <w:rPr>
                <w:rFonts w:hint="eastAsia" w:ascii="宋体" w:hAnsi="宋体" w:cs="宋体"/>
                <w:b/>
                <w:bCs/>
                <w:kern w:val="0"/>
                <w:szCs w:val="21"/>
              </w:rPr>
              <mc:AlternateContent>
                <mc:Choice Requires="wps">
                  <w:drawing>
                    <wp:anchor distT="0" distB="0" distL="114300" distR="114300" simplePos="0" relativeHeight="251749376" behindDoc="0" locked="0" layoutInCell="1" allowOverlap="1">
                      <wp:simplePos x="0" y="0"/>
                      <wp:positionH relativeFrom="column">
                        <wp:posOffset>-57150</wp:posOffset>
                      </wp:positionH>
                      <wp:positionV relativeFrom="paragraph">
                        <wp:posOffset>28575</wp:posOffset>
                      </wp:positionV>
                      <wp:extent cx="5238115" cy="0"/>
                      <wp:effectExtent l="0" t="6350" r="0" b="6350"/>
                      <wp:wrapNone/>
                      <wp:docPr id="894417121" name="直接连接符 894417121"/>
                      <wp:cNvGraphicFramePr/>
                      <a:graphic xmlns:a="http://schemas.openxmlformats.org/drawingml/2006/main">
                        <a:graphicData uri="http://schemas.microsoft.com/office/word/2010/wordprocessingShape">
                          <wps:wsp>
                            <wps:cNvCnPr/>
                            <wps:spPr>
                              <a:xfrm>
                                <a:off x="0" y="0"/>
                                <a:ext cx="52379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5pt;margin-top:2.25pt;height:0pt;width:412.45pt;z-index:251749376;mso-width-relative:page;mso-height-relative:page;" filled="f" stroked="t" coordsize="21600,21600" o:gfxdata="UEsDBAoAAAAAAIdO4kAAAAAAAAAAAAAAAAAEAAAAZHJzL1BLAwQUAAAACACHTuJA7zEX9dYAAAAG&#10;AQAADwAAAGRycy9kb3ducmV2LnhtbE2PQU/CQBSE7yb+h80z8QbbCgjUbonREA+eQIIel+6zbei+&#10;bXYfpfrrXbzocTKTmW/y1WBb0aMPjSMF6TgBgVQ601ClYPe2Hi1ABNZkdOsIFXxhgFVxfZXrzLgz&#10;bbDfciViCYVMK6iZu0zKUNZodRi7Dil6n85bzVH6Shqvz7HctvIuSe6l1Q3FhVp3+FRjedyerIL9&#10;4/w4GV6ep2ve7D686yev+P2u1O1NmjyAYBz4LwwX/IgORWQ6uBOZIFoFo2W8wgqmMxDRXqSzJYjD&#10;r5ZFLv/jFz9QSwMEFAAAAAgAh07iQJJnQFTtAQAAwgMAAA4AAABkcnMvZTJvRG9jLnhtbK1TzW4T&#10;MRC+I/EOlu9kN0shzSqbHhqVC4JI0AdwvPauJf/J42aTl+AFkLjBiSN33qblMTr2pkkplx7Yg3c8&#10;nvnG883nxcXOaLIVAZSzDZ1OSkqE5a5Vtmvo9eerV+eUQGS2ZdpZ0dC9AHqxfPliMfhaVK53uhWB&#10;IIiFevAN7WP0dVEA74VhMHFeWDyULhgWcRu6og1sQHSji6os3xaDC60PjgsA9K7GQ3pADM8BdFIq&#10;LlaO3xhh44gahGYRW4JeeaDLfFspBY8fpQQRiW4odhrzikXQ3qS1WC5Y3QXme8UPV2DPucKTngxT&#10;FoseoVYsMnIT1D9QRvHgwMk44c4UYyOZEexiWj7h5lPPvMi9INXgj6TD/4PlH7brQFTb0PP52dl0&#10;Nq2mlFhmcPB3X3/dfvn+5/c3XO9+/iCnACRt8FBj7qVdh8MO/DokBnYymPTH3sguE70/Ei12kXB0&#10;vqlez+azOSX84aw4JfoA8Z1whiSjoVrZxAGr2fY9RCyGoQ8hyW3dldI6z1FbMqCkq1mJ4+UMxSlR&#10;FGgajw2C7ShhukPV8xgyJDit2pSegCB0m0sdyJYlreQvyQPL/RWWaq8Y9GNcPhpVZFTEh6GVQS4f&#10;Z2uLIImvkaFkbVy7z8RlP442lznIMGnn8T5nn57e8h5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v&#10;MRf11gAAAAYBAAAPAAAAAAAAAAEAIAAAACIAAABkcnMvZG93bnJldi54bWxQSwECFAAUAAAACACH&#10;TuJAkmdAVO0BAADCAwAADgAAAAAAAAABACAAAAAlAQAAZHJzL2Uyb0RvYy54bWxQSwUGAAAAAAYA&#10;BgBZAQAAhAUAAAAA&#10;">
                      <v:fill on="f" focussize="0,0"/>
                      <v:stroke weight="1pt" color="#000000 [3200]" miterlimit="8" joinstyle="miter"/>
                      <v:imagedata o:title=""/>
                      <o:lock v:ext="edit" aspectratio="f"/>
                    </v:line>
                  </w:pict>
                </mc:Fallback>
              </mc:AlternateContent>
            </w:r>
            <w:r>
              <w:rPr>
                <w:rFonts w:hint="eastAsia" w:ascii="宋体" w:hAnsi="宋体" w:cs="宋体"/>
                <w:b/>
                <w:bCs/>
                <w:kern w:val="0"/>
                <w:szCs w:val="21"/>
              </w:rPr>
              <w:t>二、教学内容</w:t>
            </w:r>
          </w:p>
          <w:p w14:paraId="4D98F4FD">
            <w:pPr>
              <w:adjustRightInd w:val="0"/>
              <w:snapToGrid w:val="0"/>
              <w:spacing w:line="300" w:lineRule="atLeast"/>
              <w:ind w:left="1" w:leftChars="-52" w:hanging="110" w:hangingChars="50"/>
              <w:jc w:val="left"/>
            </w:pPr>
            <w:r>
              <w:rPr>
                <w:rFonts w:hint="eastAsia" w:ascii="宋体" w:hAnsi="宋体"/>
                <w:bCs/>
                <w:sz w:val="22"/>
                <w:szCs w:val="22"/>
              </w:rPr>
              <w:t>（一）</w:t>
            </w:r>
            <w:r>
              <w:t>计算机视觉</w:t>
            </w:r>
          </w:p>
          <w:p w14:paraId="7FFB6439">
            <w:pPr>
              <w:adjustRightInd w:val="0"/>
              <w:snapToGrid w:val="0"/>
              <w:spacing w:line="300" w:lineRule="atLeast"/>
              <w:ind w:firstLine="211" w:firstLineChars="100"/>
              <w:jc w:val="left"/>
              <w:rPr>
                <w:b/>
                <w:bCs/>
              </w:rPr>
            </w:pPr>
            <w:r>
              <w:rPr>
                <w:b/>
                <w:bCs/>
              </w:rPr>
              <w:t>1.</w:t>
            </w:r>
            <w:r>
              <w:rPr>
                <w:rFonts w:hint="eastAsia"/>
              </w:rPr>
              <w:t xml:space="preserve"> </w:t>
            </w:r>
            <w:r>
              <w:rPr>
                <w:rFonts w:hint="eastAsia"/>
                <w:b/>
                <w:bCs/>
              </w:rPr>
              <w:t>计算机视觉简介</w:t>
            </w:r>
            <w:r>
              <w:rPr>
                <w:b/>
                <w:bCs/>
              </w:rPr>
              <w:t xml:space="preserve">   </w:t>
            </w:r>
          </w:p>
          <w:p w14:paraId="3075193F">
            <w:pPr>
              <w:pStyle w:val="10"/>
              <w:numPr>
                <w:ilvl w:val="0"/>
                <w:numId w:val="14"/>
              </w:numPr>
              <w:adjustRightInd w:val="0"/>
              <w:snapToGrid w:val="0"/>
              <w:spacing w:line="300" w:lineRule="atLeast"/>
              <w:ind w:firstLineChars="0"/>
              <w:jc w:val="left"/>
            </w:pPr>
            <w:r>
              <w:rPr>
                <w:rFonts w:hint="eastAsia"/>
              </w:rPr>
              <w:t>什么是计算机视觉</w:t>
            </w:r>
          </w:p>
          <w:p w14:paraId="11E3BC8C">
            <w:pPr>
              <w:adjustRightInd w:val="0"/>
              <w:snapToGrid w:val="0"/>
              <w:spacing w:line="300" w:lineRule="atLeast"/>
              <w:ind w:left="32" w:firstLine="424" w:firstLineChars="202"/>
              <w:jc w:val="left"/>
            </w:pPr>
            <w:r>
              <w:rPr>
                <w:rFonts w:hint="eastAsia"/>
              </w:rPr>
              <w:t>计算机视觉是一门让计算机从图像或视频中获取信息, 并进行理解和分析的技术。它不仅是人工智能领域的一个重要分支, 也是实现机器智能化、自主化的关键技术之一。计算机视觉通过算法对输入的视觉数据进行处理, 提取出有用的信息, 进而完成目标检测、识别、分割等任务。</w:t>
            </w:r>
          </w:p>
          <w:p w14:paraId="7DB1E960">
            <w:pPr>
              <w:pStyle w:val="10"/>
              <w:numPr>
                <w:ilvl w:val="0"/>
                <w:numId w:val="14"/>
              </w:numPr>
              <w:adjustRightInd w:val="0"/>
              <w:snapToGrid w:val="0"/>
              <w:spacing w:line="300" w:lineRule="atLeast"/>
              <w:ind w:firstLineChars="0"/>
              <w:jc w:val="left"/>
            </w:pPr>
            <w:r>
              <w:t>计算机视觉的发展历程</w:t>
            </w:r>
          </w:p>
          <w:p w14:paraId="353065C2">
            <w:pPr>
              <w:adjustRightInd w:val="0"/>
              <w:snapToGrid w:val="0"/>
              <w:spacing w:line="300" w:lineRule="atLeast"/>
              <w:ind w:left="32" w:firstLine="424" w:firstLineChars="202"/>
              <w:jc w:val="left"/>
            </w:pPr>
            <w:r>
              <w:rPr>
                <w:rFonts w:hint="eastAsia"/>
              </w:rPr>
              <w:t>计算机视觉的</w:t>
            </w:r>
            <w:r>
              <w:t xml:space="preserve">发展历程见证了从基础理论探索到技术革新的显著进步, 如表5-2所示。从20世纪60年代的初步尝试, 到如今深度学习引领的革命性变化, 计算机视觉不仅在技术上取得了突破, 也在应用领域展现了巨大的潜力。 </w:t>
            </w:r>
          </w:p>
          <w:p w14:paraId="521121FF">
            <w:pPr>
              <w:adjustRightInd w:val="0"/>
              <w:snapToGrid w:val="0"/>
              <w:spacing w:line="300" w:lineRule="atLeast"/>
              <w:ind w:left="210"/>
              <w:jc w:val="left"/>
            </w:pPr>
          </w:p>
          <w:p w14:paraId="43DD0047">
            <w:pPr>
              <w:adjustRightInd w:val="0"/>
              <w:snapToGrid w:val="0"/>
              <w:spacing w:line="300" w:lineRule="atLeast"/>
              <w:ind w:firstLine="211" w:firstLineChars="100"/>
              <w:jc w:val="left"/>
              <w:rPr>
                <w:b/>
                <w:bCs/>
              </w:rPr>
            </w:pPr>
            <w:r>
              <w:rPr>
                <w:b/>
                <w:bCs/>
              </w:rPr>
              <w:drawing>
                <wp:inline distT="0" distB="0" distL="0" distR="0">
                  <wp:extent cx="4386580" cy="1289050"/>
                  <wp:effectExtent l="0" t="0" r="0" b="6350"/>
                  <wp:docPr id="4315977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597765" name="图片 1"/>
                          <pic:cNvPicPr>
                            <a:picLocks noChangeAspect="1"/>
                          </pic:cNvPicPr>
                        </pic:nvPicPr>
                        <pic:blipFill>
                          <a:blip r:embed="rId25"/>
                          <a:stretch>
                            <a:fillRect/>
                          </a:stretch>
                        </pic:blipFill>
                        <pic:spPr>
                          <a:xfrm>
                            <a:off x="0" y="0"/>
                            <a:ext cx="4389201" cy="1289750"/>
                          </a:xfrm>
                          <a:prstGeom prst="rect">
                            <a:avLst/>
                          </a:prstGeom>
                        </pic:spPr>
                      </pic:pic>
                    </a:graphicData>
                  </a:graphic>
                </wp:inline>
              </w:drawing>
            </w:r>
          </w:p>
          <w:p w14:paraId="4F4FFB0F">
            <w:pPr>
              <w:pStyle w:val="10"/>
              <w:numPr>
                <w:ilvl w:val="0"/>
                <w:numId w:val="14"/>
              </w:numPr>
              <w:adjustRightInd w:val="0"/>
              <w:snapToGrid w:val="0"/>
              <w:spacing w:line="300" w:lineRule="atLeast"/>
              <w:ind w:firstLineChars="0"/>
              <w:jc w:val="left"/>
              <w:rPr>
                <w:b/>
                <w:bCs/>
              </w:rPr>
            </w:pPr>
            <w:r>
              <w:rPr>
                <w:rFonts w:hint="eastAsia"/>
              </w:rPr>
              <w:t>计算机视觉在人工智能中的地位</w:t>
            </w:r>
          </w:p>
          <w:p w14:paraId="4E9542CA">
            <w:pPr>
              <w:adjustRightInd w:val="0"/>
              <w:snapToGrid w:val="0"/>
              <w:spacing w:line="300" w:lineRule="atLeast"/>
              <w:ind w:firstLine="630" w:firstLineChars="300"/>
              <w:jc w:val="left"/>
            </w:pPr>
            <w:r>
              <w:rPr>
                <w:rFonts w:hint="eastAsia"/>
              </w:rPr>
              <w:t>作为人工智能的一个重要分支, 计算机视觉不仅为机器提供了感知外部世界的直观途径, 还与自然语言处理、机器人技术等其他领域紧密结合, 共同推动着人工智能技术的蓬勃发展。图5-2展示了计算机视觉、自然语言处理、 机器学习等人工智能分支的关系。</w:t>
            </w:r>
          </w:p>
          <w:p w14:paraId="7B23E154">
            <w:pPr>
              <w:adjustRightInd w:val="0"/>
              <w:snapToGrid w:val="0"/>
              <w:spacing w:line="300" w:lineRule="atLeast"/>
              <w:ind w:firstLine="630" w:firstLineChars="300"/>
              <w:jc w:val="left"/>
            </w:pPr>
            <w:r>
              <w:drawing>
                <wp:inline distT="0" distB="0" distL="0" distR="0">
                  <wp:extent cx="3467100" cy="2082800"/>
                  <wp:effectExtent l="0" t="0" r="0" b="0"/>
                  <wp:docPr id="11256443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644361" name="图片 1"/>
                          <pic:cNvPicPr>
                            <a:picLocks noChangeAspect="1"/>
                          </pic:cNvPicPr>
                        </pic:nvPicPr>
                        <pic:blipFill>
                          <a:blip r:embed="rId26"/>
                          <a:stretch>
                            <a:fillRect/>
                          </a:stretch>
                        </pic:blipFill>
                        <pic:spPr>
                          <a:xfrm>
                            <a:off x="0" y="0"/>
                            <a:ext cx="3467278" cy="2082907"/>
                          </a:xfrm>
                          <a:prstGeom prst="rect">
                            <a:avLst/>
                          </a:prstGeom>
                        </pic:spPr>
                      </pic:pic>
                    </a:graphicData>
                  </a:graphic>
                </wp:inline>
              </w:drawing>
            </w:r>
          </w:p>
          <w:p w14:paraId="7652095A">
            <w:pPr>
              <w:adjustRightInd w:val="0"/>
              <w:snapToGrid w:val="0"/>
              <w:spacing w:line="300" w:lineRule="atLeast"/>
              <w:ind w:firstLine="211" w:firstLineChars="100"/>
              <w:jc w:val="left"/>
              <w:rPr>
                <w:b/>
                <w:bCs/>
              </w:rPr>
            </w:pPr>
            <w:r>
              <w:rPr>
                <w:b/>
                <w:bCs/>
              </w:rPr>
              <w:t>2.</w:t>
            </w:r>
            <w:r>
              <w:t xml:space="preserve"> </w:t>
            </w:r>
            <w:r>
              <w:rPr>
                <w:rFonts w:hint="eastAsia"/>
                <w:b/>
                <w:bCs/>
              </w:rPr>
              <w:t>计算机视觉的基本技术流程</w:t>
            </w:r>
          </w:p>
          <w:p w14:paraId="3A9592D7">
            <w:pPr>
              <w:pStyle w:val="10"/>
              <w:numPr>
                <w:ilvl w:val="0"/>
                <w:numId w:val="14"/>
              </w:numPr>
              <w:adjustRightInd w:val="0"/>
              <w:snapToGrid w:val="0"/>
              <w:spacing w:line="300" w:lineRule="atLeast"/>
              <w:ind w:firstLineChars="0"/>
              <w:jc w:val="left"/>
            </w:pPr>
            <w:r>
              <w:rPr>
                <w:rFonts w:hint="eastAsia"/>
              </w:rPr>
              <w:t>图像获取</w:t>
            </w:r>
          </w:p>
          <w:p w14:paraId="2A676F9B">
            <w:pPr>
              <w:adjustRightInd w:val="0"/>
              <w:snapToGrid w:val="0"/>
              <w:spacing w:line="300" w:lineRule="atLeast"/>
              <w:ind w:firstLine="630" w:firstLineChars="300"/>
              <w:jc w:val="left"/>
            </w:pPr>
            <w:r>
              <w:t>图像获取是图像处理流程的第一步, 其重要性不言而喻。 通过特定的设备和技术手段, 我们可以将现实世界的视觉信息转化为计算机可识别和处理的数字图像。这一过程不仅涉及图像采集设备的选择与应用, 还关乎图像格式的选择, 以确保信息的准确传递与高效存储。</w:t>
            </w:r>
          </w:p>
          <w:p w14:paraId="11928767">
            <w:pPr>
              <w:adjustRightInd w:val="0"/>
              <w:snapToGrid w:val="0"/>
              <w:spacing w:line="300" w:lineRule="atLeast"/>
              <w:jc w:val="left"/>
            </w:pPr>
            <w:r>
              <w:rPr>
                <w:rFonts w:hint="eastAsia"/>
              </w:rPr>
              <w:t>（1）</w:t>
            </w:r>
            <w:r>
              <w:t>图像采集设备及其应用</w:t>
            </w:r>
          </w:p>
          <w:p w14:paraId="696E601E">
            <w:pPr>
              <w:adjustRightInd w:val="0"/>
              <w:snapToGrid w:val="0"/>
              <w:spacing w:line="300" w:lineRule="atLeast"/>
              <w:ind w:firstLine="210" w:firstLineChars="100"/>
              <w:jc w:val="left"/>
            </w:pPr>
            <w:r>
              <w:t>摄像头———无处不在的视觉捕捉者</w:t>
            </w:r>
          </w:p>
          <w:p w14:paraId="7B8DFB51">
            <w:pPr>
              <w:adjustRightInd w:val="0"/>
              <w:snapToGrid w:val="0"/>
              <w:spacing w:line="300" w:lineRule="atLeast"/>
              <w:ind w:firstLine="210" w:firstLineChars="100"/>
              <w:jc w:val="left"/>
            </w:pPr>
            <w:r>
              <w:t>扫描仪———纸质文档的数字化转换器</w:t>
            </w:r>
          </w:p>
          <w:p w14:paraId="2DF3D46D">
            <w:pPr>
              <w:adjustRightInd w:val="0"/>
              <w:snapToGrid w:val="0"/>
              <w:spacing w:line="300" w:lineRule="atLeast"/>
              <w:ind w:firstLine="210" w:firstLineChars="100"/>
              <w:jc w:val="left"/>
            </w:pPr>
            <w:r>
              <w:t>数码相机与无人机摄像头———专业与独特的视觉捕捉</w:t>
            </w:r>
          </w:p>
          <w:p w14:paraId="284C00E2">
            <w:pPr>
              <w:adjustRightInd w:val="0"/>
              <w:snapToGrid w:val="0"/>
              <w:spacing w:line="300" w:lineRule="atLeast"/>
              <w:jc w:val="left"/>
            </w:pPr>
            <w:r>
              <w:rPr>
                <w:rFonts w:hint="eastAsia"/>
              </w:rPr>
              <w:t>（2）</w:t>
            </w:r>
            <w:r>
              <w:t>图像格式的选择与特点</w:t>
            </w:r>
          </w:p>
          <w:p w14:paraId="1B0F1F6E">
            <w:pPr>
              <w:adjustRightInd w:val="0"/>
              <w:snapToGrid w:val="0"/>
              <w:spacing w:line="300" w:lineRule="atLeast"/>
              <w:ind w:firstLine="210" w:firstLineChars="100"/>
              <w:jc w:val="left"/>
            </w:pPr>
            <w:r>
              <w:t>在图像获取过程中, 选择合适的图像格式对于确保信息的准确传递与高效存储至关重要。以下是一些常见的图像格式及其特点如表5-4所示</w:t>
            </w:r>
          </w:p>
          <w:p w14:paraId="7485DAB2">
            <w:pPr>
              <w:adjustRightInd w:val="0"/>
              <w:snapToGrid w:val="0"/>
              <w:spacing w:line="300" w:lineRule="atLeast"/>
              <w:ind w:firstLine="210" w:firstLineChars="100"/>
              <w:jc w:val="left"/>
            </w:pPr>
            <w:r>
              <w:drawing>
                <wp:inline distT="0" distB="0" distL="0" distR="0">
                  <wp:extent cx="4540250" cy="1177925"/>
                  <wp:effectExtent l="0" t="0" r="0" b="3175"/>
                  <wp:docPr id="5511856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185601" name="图片 1"/>
                          <pic:cNvPicPr>
                            <a:picLocks noChangeAspect="1"/>
                          </pic:cNvPicPr>
                        </pic:nvPicPr>
                        <pic:blipFill>
                          <a:blip r:embed="rId27"/>
                          <a:stretch>
                            <a:fillRect/>
                          </a:stretch>
                        </pic:blipFill>
                        <pic:spPr>
                          <a:xfrm>
                            <a:off x="0" y="0"/>
                            <a:ext cx="4540250" cy="1177925"/>
                          </a:xfrm>
                          <a:prstGeom prst="rect">
                            <a:avLst/>
                          </a:prstGeom>
                        </pic:spPr>
                      </pic:pic>
                    </a:graphicData>
                  </a:graphic>
                </wp:inline>
              </w:drawing>
            </w:r>
          </w:p>
          <w:p w14:paraId="11E6515A">
            <w:pPr>
              <w:pStyle w:val="10"/>
              <w:numPr>
                <w:ilvl w:val="0"/>
                <w:numId w:val="14"/>
              </w:numPr>
              <w:adjustRightInd w:val="0"/>
              <w:snapToGrid w:val="0"/>
              <w:spacing w:line="300" w:lineRule="atLeast"/>
              <w:ind w:firstLineChars="0"/>
              <w:jc w:val="left"/>
              <w:rPr>
                <w:b/>
                <w:bCs/>
              </w:rPr>
            </w:pPr>
            <w:r>
              <w:t>图像预处理</w:t>
            </w:r>
          </w:p>
          <w:p w14:paraId="6B913DA0">
            <w:pPr>
              <w:adjustRightInd w:val="0"/>
              <w:snapToGrid w:val="0"/>
              <w:spacing w:line="300" w:lineRule="atLeast"/>
              <w:jc w:val="left"/>
            </w:pPr>
            <w:r>
              <w:rPr>
                <w:rFonts w:hint="eastAsia"/>
              </w:rPr>
              <w:t>（1）降噪处理———提升图像清晰度与可读性</w:t>
            </w:r>
          </w:p>
          <w:p w14:paraId="7BA02B32">
            <w:pPr>
              <w:adjustRightInd w:val="0"/>
              <w:snapToGrid w:val="0"/>
              <w:spacing w:line="300" w:lineRule="atLeast"/>
              <w:jc w:val="left"/>
            </w:pPr>
            <w:r>
              <w:rPr>
                <w:rFonts w:hint="eastAsia"/>
              </w:rPr>
              <w:t>（</w:t>
            </w:r>
            <w:r>
              <w:t>2</w:t>
            </w:r>
            <w:r>
              <w:rPr>
                <w:rFonts w:hint="eastAsia"/>
              </w:rPr>
              <w:t>）</w:t>
            </w:r>
            <w:r>
              <w:t>图像增强———提升图像质量与可读性</w:t>
            </w:r>
          </w:p>
          <w:p w14:paraId="258F528E">
            <w:pPr>
              <w:adjustRightInd w:val="0"/>
              <w:snapToGrid w:val="0"/>
              <w:spacing w:line="300" w:lineRule="atLeast"/>
              <w:jc w:val="left"/>
            </w:pPr>
            <w:r>
              <w:rPr>
                <w:rFonts w:hint="eastAsia"/>
              </w:rPr>
              <w:t>（</w:t>
            </w:r>
            <w:r>
              <w:t>3</w:t>
            </w:r>
            <w:r>
              <w:rPr>
                <w:rFonts w:hint="eastAsia"/>
              </w:rPr>
              <w:t>）</w:t>
            </w:r>
            <w:r>
              <w:t>其他图像预处理技术</w:t>
            </w:r>
          </w:p>
          <w:p w14:paraId="77C0C7CC">
            <w:pPr>
              <w:pStyle w:val="10"/>
              <w:numPr>
                <w:ilvl w:val="0"/>
                <w:numId w:val="14"/>
              </w:numPr>
              <w:adjustRightInd w:val="0"/>
              <w:snapToGrid w:val="0"/>
              <w:spacing w:line="300" w:lineRule="atLeast"/>
              <w:ind w:firstLineChars="0"/>
              <w:jc w:val="left"/>
              <w:rPr>
                <w:b/>
                <w:bCs/>
              </w:rPr>
            </w:pPr>
            <w:r>
              <w:rPr>
                <w:rFonts w:hint="eastAsia"/>
              </w:rPr>
              <w:t>特征提取</w:t>
            </w:r>
          </w:p>
          <w:p w14:paraId="5AD46639">
            <w:pPr>
              <w:adjustRightInd w:val="0"/>
              <w:snapToGrid w:val="0"/>
              <w:spacing w:line="300" w:lineRule="atLeast"/>
              <w:ind w:firstLine="420" w:firstLineChars="200"/>
              <w:jc w:val="left"/>
            </w:pPr>
            <w:r>
              <w:rPr>
                <w:rFonts w:hint="eastAsia"/>
              </w:rPr>
              <w:t xml:space="preserve">特征提取是连接原始图像数据与高级分析之间的桥梁。这一过程的核心在于从纷繁复杂的图像数据中抽取出具有代表性、区分性的信息, 这些信息能够高效地揭示图像的本质属性, 并为后续的目标检测、识别、分类等任务奠定坚实的基础。 </w:t>
            </w:r>
          </w:p>
          <w:p w14:paraId="3AD86435">
            <w:pPr>
              <w:adjustRightInd w:val="0"/>
              <w:snapToGrid w:val="0"/>
              <w:spacing w:line="300" w:lineRule="atLeast"/>
              <w:ind w:firstLine="420" w:firstLineChars="200"/>
              <w:jc w:val="left"/>
            </w:pPr>
            <w:r>
              <w:t>特征提取方法主要分为传统手工特征提取和基于深度学习的特征提取两大类。两种特征提取对比如表5-6所示</w:t>
            </w:r>
            <w:r>
              <w:rPr>
                <w:rFonts w:hint="eastAsia"/>
              </w:rPr>
              <w:t>：</w:t>
            </w:r>
          </w:p>
          <w:p w14:paraId="4ED6D196">
            <w:pPr>
              <w:adjustRightInd w:val="0"/>
              <w:snapToGrid w:val="0"/>
              <w:spacing w:line="300" w:lineRule="atLeast"/>
              <w:jc w:val="left"/>
            </w:pPr>
            <w:r>
              <w:drawing>
                <wp:inline distT="0" distB="0" distL="0" distR="0">
                  <wp:extent cx="4540250" cy="821055"/>
                  <wp:effectExtent l="0" t="0" r="0" b="0"/>
                  <wp:docPr id="18770297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029782" name="图片 1"/>
                          <pic:cNvPicPr>
                            <a:picLocks noChangeAspect="1"/>
                          </pic:cNvPicPr>
                        </pic:nvPicPr>
                        <pic:blipFill>
                          <a:blip r:embed="rId28"/>
                          <a:stretch>
                            <a:fillRect/>
                          </a:stretch>
                        </pic:blipFill>
                        <pic:spPr>
                          <a:xfrm>
                            <a:off x="0" y="0"/>
                            <a:ext cx="4540250" cy="821055"/>
                          </a:xfrm>
                          <a:prstGeom prst="rect">
                            <a:avLst/>
                          </a:prstGeom>
                        </pic:spPr>
                      </pic:pic>
                    </a:graphicData>
                  </a:graphic>
                </wp:inline>
              </w:drawing>
            </w:r>
          </w:p>
          <w:p w14:paraId="5E41582F">
            <w:pPr>
              <w:pStyle w:val="10"/>
              <w:numPr>
                <w:ilvl w:val="0"/>
                <w:numId w:val="14"/>
              </w:numPr>
              <w:adjustRightInd w:val="0"/>
              <w:snapToGrid w:val="0"/>
              <w:spacing w:line="300" w:lineRule="atLeast"/>
              <w:ind w:firstLineChars="0"/>
              <w:jc w:val="left"/>
            </w:pPr>
            <w:r>
              <w:rPr>
                <w:rFonts w:hint="eastAsia"/>
              </w:rPr>
              <w:t>目标检测与识别</w:t>
            </w:r>
          </w:p>
          <w:p w14:paraId="034DAE5E">
            <w:pPr>
              <w:adjustRightInd w:val="0"/>
              <w:snapToGrid w:val="0"/>
              <w:spacing w:line="300" w:lineRule="atLeast"/>
              <w:ind w:left="32" w:firstLine="420" w:firstLineChars="200"/>
              <w:jc w:val="left"/>
            </w:pPr>
            <w:r>
              <w:t>旨在从复杂的图像数据中准确识别出感兴趣的目标物体, 确定其位置、 类别等关键信息, 为自动驾驶、智能监控、人机交互等众多领域提供强有力的技术支持。目标检测的核心任务是在图像中确定目标物体的位置, 并用边界框将其标注出来。目标识别的核心任务是判定目标物体的类别</w:t>
            </w:r>
            <w:r>
              <w:rPr>
                <w:rFonts w:hint="eastAsia"/>
              </w:rPr>
              <w:t>。</w:t>
            </w:r>
          </w:p>
          <w:p w14:paraId="0ABFBE44">
            <w:pPr>
              <w:pStyle w:val="10"/>
              <w:numPr>
                <w:ilvl w:val="0"/>
                <w:numId w:val="14"/>
              </w:numPr>
              <w:adjustRightInd w:val="0"/>
              <w:snapToGrid w:val="0"/>
              <w:spacing w:line="300" w:lineRule="atLeast"/>
              <w:ind w:firstLineChars="0"/>
              <w:jc w:val="left"/>
            </w:pPr>
            <w:r>
              <w:t>图像理解与决策</w:t>
            </w:r>
          </w:p>
          <w:p w14:paraId="2F34AD73">
            <w:pPr>
              <w:adjustRightInd w:val="0"/>
              <w:snapToGrid w:val="0"/>
              <w:spacing w:line="300" w:lineRule="atLeast"/>
              <w:ind w:left="32" w:firstLine="420" w:firstLineChars="200"/>
              <w:jc w:val="left"/>
            </w:pPr>
            <w:r>
              <w:t>图像理解———超越简单识别的智能飞跃</w:t>
            </w:r>
            <w:r>
              <w:rPr>
                <w:rFonts w:hint="eastAsia"/>
              </w:rPr>
              <w:t>：</w:t>
            </w:r>
            <w:r>
              <w:t>图像理解是计算机视觉的高级阶段, 它超越了简单的目标检测和识别, 旨在深入理解 图像中各个物体的关系、 场景的含义以及它们所传达的信息。</w:t>
            </w:r>
          </w:p>
          <w:p w14:paraId="054F03A7">
            <w:pPr>
              <w:adjustRightInd w:val="0"/>
              <w:snapToGrid w:val="0"/>
              <w:spacing w:line="300" w:lineRule="atLeast"/>
              <w:ind w:left="32" w:firstLine="420" w:firstLineChars="200"/>
              <w:jc w:val="left"/>
            </w:pPr>
            <w:r>
              <w:t>决策制定———基于图像理解的智能行动</w:t>
            </w:r>
            <w:r>
              <w:rPr>
                <w:rFonts w:hint="eastAsia"/>
              </w:rPr>
              <w:t>：</w:t>
            </w:r>
            <w:r>
              <w:t>决策制定是图像理解与应用的桥梁。它要求算法能够根据图像理解的结果, 结合具体的应用场景和需求, 做出合理的决策。这些决策可以体现为系统的具体动作或输出, 如自动驾驶汽车的加速、减速或转弯, 安防系统的警报触发等</w:t>
            </w:r>
            <w:r>
              <w:rPr>
                <w:rFonts w:hint="eastAsia"/>
              </w:rPr>
              <w:t>。</w:t>
            </w:r>
          </w:p>
          <w:p w14:paraId="40C70AE5">
            <w:pPr>
              <w:adjustRightInd w:val="0"/>
              <w:snapToGrid w:val="0"/>
              <w:spacing w:before="156" w:beforeLines="50"/>
              <w:ind w:firstLine="211" w:firstLineChars="100"/>
              <w:jc w:val="left"/>
              <w:rPr>
                <w:b/>
                <w:bCs/>
              </w:rPr>
            </w:pPr>
            <w:r>
              <w:rPr>
                <w:rFonts w:hint="eastAsia"/>
                <w:b/>
                <w:bCs/>
              </w:rPr>
              <w:t>3</w:t>
            </w:r>
            <w:r>
              <w:rPr>
                <w:b/>
                <w:bCs/>
              </w:rPr>
              <w:t>.</w:t>
            </w:r>
            <w:r>
              <w:t xml:space="preserve"> </w:t>
            </w:r>
            <w:r>
              <w:rPr>
                <w:rFonts w:hint="eastAsia"/>
                <w:b/>
                <w:bCs/>
              </w:rPr>
              <w:t>计算机视觉典型应用</w:t>
            </w:r>
          </w:p>
          <w:p w14:paraId="44FD342A">
            <w:pPr>
              <w:pStyle w:val="10"/>
              <w:numPr>
                <w:ilvl w:val="0"/>
                <w:numId w:val="14"/>
              </w:numPr>
              <w:adjustRightInd w:val="0"/>
              <w:snapToGrid w:val="0"/>
              <w:spacing w:line="300" w:lineRule="atLeast"/>
              <w:ind w:firstLineChars="0"/>
              <w:jc w:val="left"/>
            </w:pPr>
            <w:r>
              <w:t>安防监控领域</w:t>
            </w:r>
          </w:p>
          <w:p w14:paraId="3E5BAAF2">
            <w:pPr>
              <w:pStyle w:val="10"/>
              <w:adjustRightInd w:val="0"/>
              <w:snapToGrid w:val="0"/>
              <w:spacing w:line="300" w:lineRule="atLeast"/>
              <w:ind w:left="-2" w:leftChars="-1" w:firstLine="0" w:firstLineChars="0"/>
              <w:jc w:val="left"/>
            </w:pPr>
            <w:r>
              <w:rPr>
                <w:rFonts w:hint="eastAsia"/>
              </w:rPr>
              <w:t>（</w:t>
            </w:r>
            <w:r>
              <w:t>1</w:t>
            </w:r>
            <w:r>
              <w:rPr>
                <w:rFonts w:hint="eastAsia"/>
              </w:rPr>
              <w:t>）</w:t>
            </w:r>
            <w:r>
              <w:t>人脸识别</w:t>
            </w:r>
          </w:p>
          <w:p w14:paraId="5354DF1A">
            <w:pPr>
              <w:adjustRightInd w:val="0"/>
              <w:snapToGrid w:val="0"/>
              <w:spacing w:line="300" w:lineRule="atLeast"/>
              <w:ind w:left="32" w:firstLine="420" w:firstLineChars="200"/>
              <w:jc w:val="left"/>
            </w:pPr>
            <w:r>
              <w:t>人脸识别技术是计算机视觉在安防监控领域的一个重要应用。 它通过对人脸的特征进 行提取和分析, 实现对人员身份的识别和验证</w:t>
            </w:r>
            <w:r>
              <w:rPr>
                <w:rFonts w:hint="eastAsia"/>
              </w:rPr>
              <w:t>。</w:t>
            </w:r>
          </w:p>
          <w:p w14:paraId="21375E3B">
            <w:pPr>
              <w:pStyle w:val="10"/>
              <w:adjustRightInd w:val="0"/>
              <w:snapToGrid w:val="0"/>
              <w:spacing w:line="300" w:lineRule="atLeast"/>
              <w:ind w:left="-2" w:leftChars="-1" w:firstLine="0" w:firstLineChars="0"/>
              <w:jc w:val="left"/>
            </w:pPr>
            <w:r>
              <w:rPr>
                <w:rFonts w:hint="eastAsia"/>
              </w:rPr>
              <w:t>（</w:t>
            </w:r>
            <w:r>
              <w:t>2</w:t>
            </w:r>
            <w:r>
              <w:rPr>
                <w:rFonts w:hint="eastAsia"/>
              </w:rPr>
              <w:t>）</w:t>
            </w:r>
            <w:r>
              <w:t>行为分析</w:t>
            </w:r>
          </w:p>
          <w:p w14:paraId="20E560DB">
            <w:pPr>
              <w:adjustRightInd w:val="0"/>
              <w:snapToGrid w:val="0"/>
              <w:spacing w:line="300" w:lineRule="atLeast"/>
              <w:ind w:left="32" w:firstLine="420" w:firstLineChars="200"/>
              <w:jc w:val="left"/>
            </w:pPr>
            <w:r>
              <w:t>除了人脸识别, 计算机视觉在安防监控领域还可以用于行为分析, 通过对监控视频中人员的行为进行分析和理解, 实现异常行为监测和人流量统计等功能</w:t>
            </w:r>
            <w:r>
              <w:rPr>
                <w:rFonts w:hint="eastAsia"/>
              </w:rPr>
              <w:t>。</w:t>
            </w:r>
          </w:p>
          <w:p w14:paraId="3610090C">
            <w:pPr>
              <w:pStyle w:val="10"/>
              <w:numPr>
                <w:ilvl w:val="0"/>
                <w:numId w:val="14"/>
              </w:numPr>
              <w:adjustRightInd w:val="0"/>
              <w:snapToGrid w:val="0"/>
              <w:spacing w:line="300" w:lineRule="atLeast"/>
              <w:ind w:firstLineChars="0"/>
              <w:jc w:val="left"/>
            </w:pPr>
            <w:r>
              <w:t>医疗领域</w:t>
            </w:r>
          </w:p>
          <w:p w14:paraId="49228754">
            <w:pPr>
              <w:pStyle w:val="10"/>
              <w:adjustRightInd w:val="0"/>
              <w:snapToGrid w:val="0"/>
              <w:spacing w:line="300" w:lineRule="atLeast"/>
              <w:ind w:left="-2" w:leftChars="-1" w:firstLine="0" w:firstLineChars="0"/>
              <w:jc w:val="left"/>
            </w:pPr>
            <w:r>
              <w:rPr>
                <w:rFonts w:hint="eastAsia"/>
              </w:rPr>
              <w:t>（</w:t>
            </w:r>
            <w:r>
              <w:t>1</w:t>
            </w:r>
            <w:r>
              <w:rPr>
                <w:rFonts w:hint="eastAsia"/>
              </w:rPr>
              <w:t>）</w:t>
            </w:r>
            <w:r>
              <w:t>医学影像诊断</w:t>
            </w:r>
          </w:p>
          <w:p w14:paraId="1BD54660">
            <w:pPr>
              <w:adjustRightInd w:val="0"/>
              <w:snapToGrid w:val="0"/>
              <w:spacing w:line="300" w:lineRule="atLeast"/>
              <w:ind w:left="32" w:firstLine="420" w:firstLineChars="200"/>
              <w:jc w:val="left"/>
            </w:pPr>
            <w:r>
              <w:t>常见的医学影像包括X 光、 CT、 MRI等, 这些影像包含了人体内部丰富的信息, 对于医生诊断疾病具有重要的参考价值。计算机视觉技术可以通过对医学影像的分析, 辅助医生发现病变, 提高诊断的准确性和效率</w:t>
            </w:r>
            <w:r>
              <w:rPr>
                <w:rFonts w:hint="eastAsia"/>
              </w:rPr>
              <w:t>。</w:t>
            </w:r>
          </w:p>
          <w:p w14:paraId="6AD950AC">
            <w:pPr>
              <w:adjustRightInd w:val="0"/>
              <w:snapToGrid w:val="0"/>
              <w:spacing w:line="300" w:lineRule="atLeast"/>
              <w:ind w:left="32"/>
              <w:jc w:val="left"/>
            </w:pPr>
            <w:r>
              <w:rPr>
                <w:rFonts w:hint="eastAsia"/>
              </w:rPr>
              <w:t>（</w:t>
            </w:r>
            <w:r>
              <w:t>2</w:t>
            </w:r>
            <w:r>
              <w:rPr>
                <w:rFonts w:hint="eastAsia"/>
              </w:rPr>
              <w:t>）</w:t>
            </w:r>
            <w:r>
              <w:t xml:space="preserve">手术导航 </w:t>
            </w:r>
          </w:p>
          <w:p w14:paraId="249B68A6">
            <w:pPr>
              <w:adjustRightInd w:val="0"/>
              <w:snapToGrid w:val="0"/>
              <w:spacing w:line="300" w:lineRule="atLeast"/>
              <w:ind w:left="32" w:firstLine="420" w:firstLineChars="200"/>
              <w:jc w:val="left"/>
            </w:pPr>
            <w:r>
              <w:t>手术导航利用计算机视觉引导手术操作, 提高手术的精准度, 减少手术创伤和并发症的发生</w:t>
            </w:r>
            <w:r>
              <w:rPr>
                <w:rFonts w:hint="eastAsia"/>
              </w:rPr>
              <w:t>。</w:t>
            </w:r>
          </w:p>
          <w:p w14:paraId="63BDA36E">
            <w:pPr>
              <w:pStyle w:val="10"/>
              <w:numPr>
                <w:ilvl w:val="0"/>
                <w:numId w:val="14"/>
              </w:numPr>
              <w:adjustRightInd w:val="0"/>
              <w:snapToGrid w:val="0"/>
              <w:spacing w:line="300" w:lineRule="atLeast"/>
              <w:ind w:firstLineChars="0"/>
              <w:jc w:val="left"/>
            </w:pPr>
            <w:r>
              <w:t>交通领域</w:t>
            </w:r>
          </w:p>
          <w:p w14:paraId="5189ADFF">
            <w:pPr>
              <w:adjustRightInd w:val="0"/>
              <w:snapToGrid w:val="0"/>
              <w:spacing w:line="300" w:lineRule="atLeast"/>
              <w:ind w:left="-2" w:leftChars="-1"/>
              <w:jc w:val="left"/>
            </w:pPr>
            <w:r>
              <w:rPr>
                <w:rFonts w:hint="eastAsia"/>
              </w:rPr>
              <w:t>（</w:t>
            </w:r>
            <w:r>
              <w:t>1</w:t>
            </w:r>
            <w:r>
              <w:rPr>
                <w:rFonts w:hint="eastAsia"/>
              </w:rPr>
              <w:t>）</w:t>
            </w:r>
            <w:r>
              <w:t>无人驾驶</w:t>
            </w:r>
          </w:p>
          <w:p w14:paraId="04452960">
            <w:pPr>
              <w:adjustRightInd w:val="0"/>
              <w:snapToGrid w:val="0"/>
              <w:spacing w:line="300" w:lineRule="atLeast"/>
              <w:ind w:left="32" w:firstLine="420" w:firstLineChars="200"/>
              <w:jc w:val="left"/>
            </w:pPr>
            <w:r>
              <w:t>无人驾驶是当前交通领域的热门研究方向, 计算机视觉技术在无人驾驶系统中起着重要作用, 负责感知路况, 为车辆的行驶决策提供关键信息</w:t>
            </w:r>
            <w:r>
              <w:rPr>
                <w:rFonts w:hint="eastAsia"/>
              </w:rPr>
              <w:t>。</w:t>
            </w:r>
          </w:p>
          <w:p w14:paraId="218E5B60">
            <w:pPr>
              <w:adjustRightInd w:val="0"/>
              <w:snapToGrid w:val="0"/>
              <w:spacing w:line="300" w:lineRule="atLeast"/>
              <w:jc w:val="left"/>
            </w:pPr>
            <w:r>
              <w:rPr>
                <w:rFonts w:hint="eastAsia"/>
              </w:rPr>
              <w:t>（</w:t>
            </w:r>
            <w:r>
              <w:t>2</w:t>
            </w:r>
            <w:r>
              <w:rPr>
                <w:rFonts w:hint="eastAsia"/>
              </w:rPr>
              <w:t>）</w:t>
            </w:r>
            <w:r>
              <w:t>交通监控</w:t>
            </w:r>
          </w:p>
          <w:p w14:paraId="29FFA9A2">
            <w:pPr>
              <w:adjustRightInd w:val="0"/>
              <w:snapToGrid w:val="0"/>
              <w:spacing w:line="300" w:lineRule="atLeast"/>
              <w:ind w:left="32" w:firstLine="420" w:firstLineChars="200"/>
              <w:jc w:val="left"/>
            </w:pPr>
            <w:r>
              <w:t>计算机视觉技术在交通监控中有着广泛的应用, 能够实现违章行为识别和交通流量优化等功能</w:t>
            </w:r>
            <w:r>
              <w:rPr>
                <w:rFonts w:hint="eastAsia"/>
              </w:rPr>
              <w:t>。</w:t>
            </w:r>
          </w:p>
          <w:p w14:paraId="0EE29376">
            <w:pPr>
              <w:pStyle w:val="10"/>
              <w:numPr>
                <w:ilvl w:val="0"/>
                <w:numId w:val="14"/>
              </w:numPr>
              <w:adjustRightInd w:val="0"/>
              <w:snapToGrid w:val="0"/>
              <w:spacing w:line="300" w:lineRule="atLeast"/>
              <w:ind w:firstLineChars="0"/>
              <w:jc w:val="left"/>
            </w:pPr>
            <w:r>
              <w:t>工业领域</w:t>
            </w:r>
          </w:p>
          <w:p w14:paraId="521E17D8">
            <w:pPr>
              <w:adjustRightInd w:val="0"/>
              <w:snapToGrid w:val="0"/>
              <w:spacing w:line="300" w:lineRule="atLeast"/>
              <w:jc w:val="left"/>
            </w:pPr>
            <w:r>
              <w:rPr>
                <w:rFonts w:hint="eastAsia"/>
              </w:rPr>
              <w:t>（1）</w:t>
            </w:r>
            <w:r>
              <w:t>产品质量检测</w:t>
            </w:r>
          </w:p>
          <w:p w14:paraId="02173DD8">
            <w:pPr>
              <w:adjustRightInd w:val="0"/>
              <w:snapToGrid w:val="0"/>
              <w:spacing w:line="300" w:lineRule="atLeast"/>
              <w:ind w:left="32" w:firstLine="420" w:firstLineChars="200"/>
              <w:jc w:val="left"/>
            </w:pPr>
            <w:r>
              <w:t>计算机视觉技术的应用可以实现产品质量的自动化检测, 提高检测的效率和准确性。</w:t>
            </w:r>
          </w:p>
          <w:p w14:paraId="646B1173">
            <w:pPr>
              <w:adjustRightInd w:val="0"/>
              <w:snapToGrid w:val="0"/>
              <w:spacing w:line="300" w:lineRule="atLeast"/>
              <w:ind w:left="32" w:firstLine="420" w:firstLineChars="200"/>
              <w:jc w:val="left"/>
            </w:pPr>
            <w:r>
              <w:t>许多工业产品在生产过程中可能会出现表面缺陷, 如划痕、裂纹、孔洞、 污渍等, 这些缺陷会影响产品的外观和性能。计算机视觉系统可以通过对产品表面图像的采集和分析, 检测出这些缺陷</w:t>
            </w:r>
            <w:r>
              <w:rPr>
                <w:rFonts w:hint="eastAsia"/>
              </w:rPr>
              <w:t>。</w:t>
            </w:r>
            <w:r>
              <w:t>除了检测表面缺陷, 计算机视觉技术还可以用于保障产品质量的一致性。</w:t>
            </w:r>
          </w:p>
          <w:p w14:paraId="4B1DC6BF">
            <w:pPr>
              <w:adjustRightInd w:val="0"/>
              <w:snapToGrid w:val="0"/>
              <w:spacing w:line="300" w:lineRule="atLeast"/>
              <w:jc w:val="left"/>
            </w:pPr>
            <w:r>
              <w:rPr>
                <w:rFonts w:hint="eastAsia"/>
              </w:rPr>
              <w:t>（2）</w:t>
            </w:r>
            <w:r>
              <w:t>机器人视觉引导</w:t>
            </w:r>
          </w:p>
          <w:p w14:paraId="17297C29">
            <w:pPr>
              <w:adjustRightInd w:val="0"/>
              <w:snapToGrid w:val="0"/>
              <w:spacing w:line="300" w:lineRule="atLeast"/>
              <w:ind w:left="32" w:firstLine="420" w:firstLineChars="200"/>
              <w:jc w:val="left"/>
            </w:pPr>
            <w:r>
              <w:t>计算机视觉技术为工业机器人提供了视觉引导, 使机器人能够更加准确地完成各种操作任务, 提高生产自动化水平。</w:t>
            </w:r>
          </w:p>
          <w:p w14:paraId="532D19D9">
            <w:pPr>
              <w:adjustRightInd w:val="0"/>
              <w:snapToGrid w:val="0"/>
              <w:spacing w:line="300" w:lineRule="atLeast"/>
              <w:ind w:left="32" w:firstLine="420" w:firstLineChars="200"/>
              <w:jc w:val="left"/>
            </w:pPr>
            <w:r>
              <w:t>在工业生产中, 许多任务需要机器人具备精确的定位和操作能力, 如零件的抓取、装配、焊接等。计算机视觉系统可以为机器人提供实时的视觉信息, 引导机器人准确地执行任务。在装配任务中, 计算机视觉系统可以帮助机器人识别零件的形状、位置和装配方向, 引导机器人将零件准确地装配到指定</w:t>
            </w:r>
            <w:r>
              <w:rPr>
                <w:rFonts w:hint="eastAsia"/>
              </w:rPr>
              <w:t>位</w:t>
            </w:r>
            <w:r>
              <w:t>置。计算机视觉引导的工业机器人在生产中的应用, 显著提高了生产自动化水平</w:t>
            </w:r>
            <w:r>
              <w:rPr>
                <w:rFonts w:hint="eastAsia"/>
              </w:rPr>
              <w:t>。</w:t>
            </w:r>
          </w:p>
          <w:p w14:paraId="5A0AE2BA">
            <w:pPr>
              <w:pStyle w:val="10"/>
              <w:numPr>
                <w:ilvl w:val="0"/>
                <w:numId w:val="14"/>
              </w:numPr>
              <w:adjustRightInd w:val="0"/>
              <w:snapToGrid w:val="0"/>
              <w:spacing w:line="300" w:lineRule="atLeast"/>
              <w:ind w:firstLineChars="0"/>
              <w:jc w:val="left"/>
            </w:pPr>
            <w:r>
              <w:t>日常生活应用</w:t>
            </w:r>
          </w:p>
          <w:p w14:paraId="0D846D51">
            <w:pPr>
              <w:adjustRightInd w:val="0"/>
              <w:snapToGrid w:val="0"/>
              <w:spacing w:line="300" w:lineRule="atLeast"/>
              <w:jc w:val="left"/>
            </w:pPr>
            <w:r>
              <w:rPr>
                <w:rFonts w:hint="eastAsia"/>
              </w:rPr>
              <w:t>（1）</w:t>
            </w:r>
            <w:r>
              <w:t>拍照美化</w:t>
            </w:r>
          </w:p>
          <w:p w14:paraId="42877666">
            <w:pPr>
              <w:adjustRightInd w:val="0"/>
              <w:snapToGrid w:val="0"/>
              <w:spacing w:line="300" w:lineRule="atLeast"/>
              <w:ind w:left="32" w:firstLine="420" w:firstLineChars="200"/>
              <w:jc w:val="left"/>
            </w:pPr>
            <w:r>
              <w:rPr>
                <w:rFonts w:hint="eastAsia"/>
              </w:rPr>
              <w:t>拍照美化功能借助计算机视觉技术实现智能美颜和背景虚化。智能美颜可精准识别面部特征并进行个性化美化；背景虚化通过景深估计突出主体。</w:t>
            </w:r>
          </w:p>
          <w:p w14:paraId="1EA183F0">
            <w:pPr>
              <w:adjustRightInd w:val="0"/>
              <w:snapToGrid w:val="0"/>
              <w:spacing w:line="300" w:lineRule="atLeast"/>
              <w:jc w:val="left"/>
            </w:pPr>
            <w:r>
              <w:rPr>
                <w:rFonts w:hint="eastAsia"/>
              </w:rPr>
              <w:t>（2）图像搜索</w:t>
            </w:r>
          </w:p>
          <w:p w14:paraId="26A396EA">
            <w:pPr>
              <w:adjustRightInd w:val="0"/>
              <w:snapToGrid w:val="0"/>
              <w:spacing w:line="300" w:lineRule="atLeast"/>
              <w:ind w:left="32" w:firstLine="420" w:firstLineChars="200"/>
              <w:jc w:val="left"/>
            </w:pPr>
            <w:r>
              <w:rPr>
                <w:rFonts w:hint="eastAsia"/>
              </w:rPr>
              <w:t>图像搜索通过提取图像特征进行匹配，实现快速准确的图像检索。利用局部特征、全局特征和深度学习特征提取方法，提高搜索准确性和速度。</w:t>
            </w:r>
          </w:p>
          <w:p w14:paraId="637460A1">
            <w:pPr>
              <w:adjustRightInd w:val="0"/>
              <w:snapToGrid w:val="0"/>
              <w:spacing w:line="300" w:lineRule="atLeast"/>
              <w:jc w:val="left"/>
            </w:pPr>
            <w:r>
              <w:rPr>
                <w:rFonts w:hint="eastAsia"/>
              </w:rPr>
              <w:t>（3）其他应用</w:t>
            </w:r>
          </w:p>
          <w:p w14:paraId="39B40181">
            <w:pPr>
              <w:adjustRightInd w:val="0"/>
              <w:snapToGrid w:val="0"/>
              <w:spacing w:line="300" w:lineRule="atLeast"/>
              <w:ind w:left="32" w:firstLine="420" w:firstLineChars="200"/>
              <w:jc w:val="left"/>
            </w:pPr>
            <w:r>
              <w:rPr>
                <w:rFonts w:hint="eastAsia"/>
              </w:rPr>
              <w:t>计算机视觉技术还应用于智能家电控制、智能相册管理和增强现实与虚拟现实体验。如手势识别控制家电、人脸识别解锁家电、自动分类和标签照片等。</w:t>
            </w:r>
          </w:p>
          <w:p w14:paraId="77475E80">
            <w:pPr>
              <w:adjustRightInd w:val="0"/>
              <w:snapToGrid w:val="0"/>
              <w:spacing w:before="156" w:beforeLines="50" w:line="300" w:lineRule="atLeast"/>
              <w:jc w:val="left"/>
            </w:pPr>
            <w:r>
              <w:rPr>
                <w:rFonts w:ascii="仿宋_GB2312" w:eastAsia="仿宋_GB2312" w:cs="仿宋_GB2312"/>
                <w:sz w:val="28"/>
                <w:szCs w:val="28"/>
              </w:rPr>
              <mc:AlternateContent>
                <mc:Choice Requires="wps">
                  <w:drawing>
                    <wp:anchor distT="0" distB="0" distL="114300" distR="114300" simplePos="0" relativeHeight="251757568" behindDoc="0" locked="0" layoutInCell="1" allowOverlap="1">
                      <wp:simplePos x="0" y="0"/>
                      <wp:positionH relativeFrom="column">
                        <wp:posOffset>4616450</wp:posOffset>
                      </wp:positionH>
                      <wp:positionV relativeFrom="paragraph">
                        <wp:posOffset>22225</wp:posOffset>
                      </wp:positionV>
                      <wp:extent cx="508635" cy="508635"/>
                      <wp:effectExtent l="0" t="0" r="0" b="5715"/>
                      <wp:wrapNone/>
                      <wp:docPr id="7004034"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4033F910">
                                  <w:pPr>
                                    <w:jc w:val="left"/>
                                  </w:pPr>
                                  <w:r>
                                    <w:rPr>
                                      <w:rFonts w:hint="eastAsia"/>
                                    </w:rPr>
                                    <w:t>约30分钟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363.5pt;margin-top:1.75pt;height:40.05pt;width:40.05pt;z-index:251757568;mso-width-relative:page;mso-height-relative:page;" filled="f" stroked="f" coordsize="21600,21600" o:gfxdata="UEsDBAoAAAAAAIdO4kAAAAAAAAAAAAAAAAAEAAAAZHJzL1BLAwQUAAAACACHTuJAP1vkcNoAAAAI&#10;AQAADwAAAGRycy9kb3ducmV2LnhtbE2PS0/DMBCE70j9D9ZW4kbtpGoThTgVilQhITi09MLNibdJ&#10;hB8hdh/w61lO9DarWc18U26u1rAzTmHwTkKyEMDQtV4PrpNweN8+5MBCVE4r4x1K+MYAm2p2V6pC&#10;+4vb4XkfO0YhLhRKQh/jWHAe2h6tCgs/oiPv6CerIp1Tx/WkLhRuDU+FWHOrBkcNvRqx7rH93J+s&#10;hJd6+6Z2TWrzH1M/vx6fxq/Dx0rK+3kiHoFFvMb/Z/jDJ3SoiKnxJ6cDMxKyNKMtUcJyBYz8XGQJ&#10;sIbEcg28KvntgOoXUEsDBBQAAAAIAIdO4kDLV1dMPAIAAGwEAAAOAAAAZHJzL2Uyb0RvYy54bWyt&#10;VM2O0zAQviPxDpbvNOnf7lI1XZWtipAqdqWCOLuO00SyPcZ2m5QHgDfYExfuPFefg7GTdquFwx64&#10;uOOZyTf+vpnp9LZRkuyFdRXojPZ7KSVCc8grvc3o50/LNzeUOM90ziRokdGDcPR29vrVtDYTMYAS&#10;ZC4sQRDtJrXJaOm9mSSJ46VQzPXACI3BAqxiHq92m+SW1YiuZDJI06ukBpsbC1w4h95FG6Qdon0J&#10;IBRFxcUC+E4J7VtUKyTzSMmVlXF0Fl9bFIL7+6JwwhOZUWTq44lF0N6EM5lN2WRrmSkr3j2BveQJ&#10;zzgpVmkseoZaMM/IzlZ/QamKW3BQ+B4HlbREoiLIop8+02ZdMiMiF5TambPo7v/B8o/7B0uqPKPX&#10;aTpKhyNKNFPY9uPjj+PP38df30l/GFSqjZtg8tpgum/eQYOzc/I7dAbyTWFV+EVaBOOo8eGssWg8&#10;4egcpzdXwzElHEOdjejJ08fGOv9egCLByKjFFkZl2X7lfJt6Sgm1NCwrKWMbpSZ1RhE9jR+cIwgu&#10;NdYIFNqnBss3m6bjtYH8gLQstOPhDF9WWHzFnH9gFucBmeDG+Hs8CglYBDqLkhLst3/5Qz62CaOU&#10;1DhfGXVfd8wKSuQHjQ182x+NwkDGy2h8PcCLvYxsLiN6p+4AR7iPu2l4NEO+lyezsKC+4GLNQ1UM&#10;Mc2xdkb9ybzz7dTjYnIxn8ckHEHD/EqvDQ/QrZzznYeiikoHmVptOvVwCGOvuoUJU355j1lPfxKz&#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D9b5HDaAAAACAEAAA8AAAAAAAAAAQAgAAAAIgAAAGRy&#10;cy9kb3ducmV2LnhtbFBLAQIUABQAAAAIAIdO4kDLV1dMPAIAAGwEAAAOAAAAAAAAAAEAIAAAACkB&#10;AABkcnMvZTJvRG9jLnhtbFBLBQYAAAAABgAGAFkBAADXBQAAAAA=&#10;">
                      <v:fill on="f" focussize="0,0"/>
                      <v:stroke on="f" weight="0.5pt"/>
                      <v:imagedata o:title=""/>
                      <o:lock v:ext="edit" aspectratio="f"/>
                      <v:textbox>
                        <w:txbxContent>
                          <w:p w14:paraId="4033F910">
                            <w:pPr>
                              <w:jc w:val="left"/>
                            </w:pPr>
                            <w:r>
                              <w:rPr>
                                <w:rFonts w:hint="eastAsia"/>
                              </w:rPr>
                              <w:t>约30分钟</w:t>
                            </w:r>
                          </w:p>
                        </w:txbxContent>
                      </v:textbox>
                    </v:shape>
                  </w:pict>
                </mc:Fallback>
              </mc:AlternateContent>
            </w:r>
            <w:r>
              <w:rPr>
                <w:rFonts w:hint="eastAsia" w:ascii="宋体" w:hAnsi="宋体"/>
                <w:bCs/>
                <w:sz w:val="22"/>
                <w:szCs w:val="22"/>
              </w:rPr>
              <w:t>（二）</w:t>
            </w:r>
            <w:r>
              <w:rPr>
                <w:rFonts w:hint="eastAsia"/>
              </w:rPr>
              <w:t>自然语言处理</w:t>
            </w:r>
          </w:p>
          <w:p w14:paraId="659F04D2">
            <w:pPr>
              <w:adjustRightInd w:val="0"/>
              <w:snapToGrid w:val="0"/>
              <w:spacing w:before="156" w:beforeLines="50"/>
              <w:ind w:firstLine="211" w:firstLineChars="100"/>
              <w:jc w:val="left"/>
              <w:rPr>
                <w:b/>
                <w:bCs/>
              </w:rPr>
            </w:pPr>
            <w:r>
              <w:rPr>
                <w:rFonts w:hint="eastAsia"/>
                <w:b/>
                <w:bCs/>
              </w:rPr>
              <w:t>1</w:t>
            </w:r>
            <w:r>
              <w:rPr>
                <w:b/>
                <w:bCs/>
              </w:rPr>
              <w:t>.</w:t>
            </w:r>
            <w:r>
              <w:t xml:space="preserve"> </w:t>
            </w:r>
            <w:r>
              <w:rPr>
                <w:b/>
                <w:bCs/>
              </w:rPr>
              <w:t>自然语言处理简介</w:t>
            </w:r>
          </w:p>
          <w:p w14:paraId="6A7E0707">
            <w:pPr>
              <w:pStyle w:val="10"/>
              <w:numPr>
                <w:ilvl w:val="0"/>
                <w:numId w:val="14"/>
              </w:numPr>
              <w:adjustRightInd w:val="0"/>
              <w:snapToGrid w:val="0"/>
              <w:ind w:left="652" w:hanging="442" w:firstLineChars="0"/>
              <w:jc w:val="left"/>
            </w:pPr>
            <w:r>
              <w:t>自然语言处理的定义</w:t>
            </w:r>
          </w:p>
          <w:p w14:paraId="676C21BF">
            <w:pPr>
              <w:adjustRightInd w:val="0"/>
              <w:snapToGrid w:val="0"/>
              <w:spacing w:line="300" w:lineRule="atLeast"/>
              <w:ind w:left="32" w:firstLine="420" w:firstLineChars="200"/>
              <w:jc w:val="left"/>
            </w:pPr>
            <w:r>
              <w:t>自然语言处理</w:t>
            </w:r>
            <w:r>
              <w:rPr>
                <w:rFonts w:hint="eastAsia"/>
              </w:rPr>
              <w:t>是指用计算机来处理、理解及运用自然（人类）语言（包括中文、英文等），这属于人工智能的一个分支，是计算机科学与语言学的交叉学科，很多人也把自然语言处理称为计算机语言学。</w:t>
            </w:r>
          </w:p>
          <w:p w14:paraId="1A7E4E2B">
            <w:pPr>
              <w:pStyle w:val="10"/>
              <w:numPr>
                <w:ilvl w:val="0"/>
                <w:numId w:val="14"/>
              </w:numPr>
              <w:adjustRightInd w:val="0"/>
              <w:snapToGrid w:val="0"/>
              <w:ind w:left="652" w:hanging="442" w:firstLineChars="0"/>
              <w:jc w:val="left"/>
            </w:pPr>
            <w:r>
              <w:t>自然语言处理的发展历程</w:t>
            </w:r>
          </w:p>
          <w:p w14:paraId="0C069294">
            <w:pPr>
              <w:adjustRightInd w:val="0"/>
              <w:snapToGrid w:val="0"/>
              <w:jc w:val="left"/>
            </w:pPr>
            <w:r>
              <w:rPr>
                <w:rFonts w:hint="eastAsia"/>
              </w:rPr>
              <w:t>（1）</w:t>
            </w:r>
            <w:r>
              <w:t>早期阶段</w:t>
            </w:r>
            <w:r>
              <w:rPr>
                <w:rFonts w:hint="eastAsia"/>
              </w:rPr>
              <w:t>：</w:t>
            </w:r>
            <w:r>
              <w:t>这一阶段自然语言处理主要采用基于规则的方法。这些方法依赖于人工编写的语法规则和规则库, 通过对文本进行分析和解析来实现语义的理解和生成。</w:t>
            </w:r>
          </w:p>
          <w:p w14:paraId="0F8FBCE6">
            <w:pPr>
              <w:adjustRightInd w:val="0"/>
              <w:snapToGrid w:val="0"/>
              <w:jc w:val="left"/>
            </w:pPr>
            <w:r>
              <w:rPr>
                <w:rFonts w:hint="eastAsia"/>
              </w:rPr>
              <w:t>（2）</w:t>
            </w:r>
            <w:r>
              <w:t>统计机器翻译的兴起</w:t>
            </w:r>
            <w:r>
              <w:rPr>
                <w:rFonts w:hint="eastAsia"/>
              </w:rPr>
              <w:t>：</w:t>
            </w:r>
            <w:r>
              <w:t xml:space="preserve">20世纪90年代, 随着统计机器翻译 (statistical machine translation, SMT) 方法的引入, 对自然语言处理的研究取得了显著进展。 </w:t>
            </w:r>
          </w:p>
          <w:p w14:paraId="3D48D639">
            <w:pPr>
              <w:adjustRightInd w:val="0"/>
              <w:snapToGrid w:val="0"/>
              <w:jc w:val="left"/>
            </w:pPr>
            <w:r>
              <w:rPr>
                <w:rFonts w:hint="eastAsia"/>
              </w:rPr>
              <w:t>（</w:t>
            </w:r>
            <w:r>
              <w:t>3</w:t>
            </w:r>
            <w:r>
              <w:rPr>
                <w:rFonts w:hint="eastAsia"/>
              </w:rPr>
              <w:t>）</w:t>
            </w:r>
            <w:r>
              <w:t>深度学习的应用推动发展</w:t>
            </w:r>
            <w:r>
              <w:rPr>
                <w:rFonts w:hint="eastAsia"/>
              </w:rPr>
              <w:t>：</w:t>
            </w:r>
            <w:r>
              <w:t xml:space="preserve">近年来, 深度学习技术的快速发展对自然语言处理产生了革命性的影响。深度学习技术通过构建深层神经网络模型, 可以自动地从大规模数据中学习特征表示和模式识别, 不再依赖于手工设计的特征和规则。 </w:t>
            </w:r>
          </w:p>
          <w:p w14:paraId="7FF05CCC">
            <w:pPr>
              <w:adjustRightInd w:val="0"/>
              <w:snapToGrid w:val="0"/>
            </w:pPr>
            <w:r>
              <w:rPr>
                <w:rFonts w:hint="eastAsia"/>
              </w:rPr>
              <w:t>（</w:t>
            </w:r>
            <w:r>
              <w:t>4</w:t>
            </w:r>
            <w:r>
              <w:rPr>
                <w:rFonts w:hint="eastAsia"/>
              </w:rPr>
              <w:t>）</w:t>
            </w:r>
            <w:r>
              <w:t>近年来的进展与面临的挑战</w:t>
            </w:r>
            <w:r>
              <w:rPr>
                <w:rFonts w:hint="eastAsia"/>
              </w:rPr>
              <w:t>：预训练模型（pretrained models）兴起，迁移学习（transfer learning）的应用成为自然语言处理的研究热点，自然语言处理目前仍面临着语义理解和推理等一些挑战。</w:t>
            </w:r>
          </w:p>
          <w:p w14:paraId="1422BD01">
            <w:pPr>
              <w:pStyle w:val="10"/>
              <w:numPr>
                <w:ilvl w:val="0"/>
                <w:numId w:val="14"/>
              </w:numPr>
              <w:adjustRightInd w:val="0"/>
              <w:snapToGrid w:val="0"/>
              <w:ind w:left="652" w:hanging="442" w:firstLineChars="0"/>
              <w:jc w:val="left"/>
            </w:pPr>
            <w:r>
              <w:rPr>
                <w:rFonts w:hint="eastAsia"/>
              </w:rPr>
              <w:t>自然语言处理的应用场景</w:t>
            </w:r>
          </w:p>
          <w:p w14:paraId="71352417">
            <w:pPr>
              <w:adjustRightInd w:val="0"/>
              <w:snapToGrid w:val="0"/>
              <w:spacing w:line="300" w:lineRule="atLeast"/>
              <w:ind w:left="32" w:firstLine="420" w:firstLineChars="200"/>
              <w:jc w:val="left"/>
            </w:pPr>
            <w:r>
              <w:t>自然语言处理的应用场景主要包含以下几个方面</w:t>
            </w:r>
            <w:r>
              <w:rPr>
                <w:rFonts w:hint="eastAsia"/>
              </w:rPr>
              <w:t>：</w:t>
            </w:r>
            <w:r>
              <w:t>光学字符识别</w:t>
            </w:r>
            <w:r>
              <w:rPr>
                <w:rFonts w:hint="eastAsia"/>
              </w:rPr>
              <w:t>、</w:t>
            </w:r>
            <w:r>
              <w:t>语音识别</w:t>
            </w:r>
            <w:r>
              <w:rPr>
                <w:rFonts w:hint="eastAsia"/>
              </w:rPr>
              <w:t>、</w:t>
            </w:r>
            <w:r>
              <w:t>机器翻译</w:t>
            </w:r>
            <w:r>
              <w:rPr>
                <w:rFonts w:hint="eastAsia"/>
              </w:rPr>
              <w:t>、</w:t>
            </w:r>
            <w:r>
              <w:t>自动文摘</w:t>
            </w:r>
            <w:r>
              <w:rPr>
                <w:rFonts w:hint="eastAsia"/>
              </w:rPr>
              <w:t>、</w:t>
            </w:r>
            <w:r>
              <w:t>文本分类</w:t>
            </w:r>
            <w:r>
              <w:rPr>
                <w:rFonts w:hint="eastAsia"/>
              </w:rPr>
              <w:t>、</w:t>
            </w:r>
            <w:r>
              <w:t>信息检索</w:t>
            </w:r>
            <w:r>
              <w:rPr>
                <w:rFonts w:hint="eastAsia"/>
              </w:rPr>
              <w:t>、</w:t>
            </w:r>
            <w:r>
              <w:t>信息提取</w:t>
            </w:r>
            <w:r>
              <w:rPr>
                <w:rFonts w:hint="eastAsia"/>
              </w:rPr>
              <w:t>、</w:t>
            </w:r>
            <w:r>
              <w:t>信息过滤</w:t>
            </w:r>
            <w:r>
              <w:rPr>
                <w:rFonts w:hint="eastAsia"/>
              </w:rPr>
              <w:t>、</w:t>
            </w:r>
            <w:r>
              <w:t>自然语言生成</w:t>
            </w:r>
            <w:r>
              <w:rPr>
                <w:rFonts w:hint="eastAsia"/>
              </w:rPr>
              <w:t>、</w:t>
            </w:r>
            <w:r>
              <w:t>语音合成</w:t>
            </w:r>
            <w:r>
              <w:rPr>
                <w:rFonts w:hint="eastAsia"/>
              </w:rPr>
              <w:t>、</w:t>
            </w:r>
            <w:r>
              <w:t>问答系统</w:t>
            </w:r>
            <w:r>
              <w:rPr>
                <w:rFonts w:hint="eastAsia"/>
              </w:rPr>
              <w:t>。</w:t>
            </w:r>
          </w:p>
          <w:p w14:paraId="3ADC8672">
            <w:pPr>
              <w:adjustRightInd w:val="0"/>
              <w:snapToGrid w:val="0"/>
              <w:spacing w:before="156" w:beforeLines="50"/>
              <w:ind w:firstLine="211" w:firstLineChars="100"/>
              <w:jc w:val="left"/>
              <w:rPr>
                <w:b/>
                <w:bCs/>
              </w:rPr>
            </w:pPr>
            <w:r>
              <w:rPr>
                <w:rFonts w:hint="eastAsia"/>
                <w:b/>
                <w:bCs/>
              </w:rPr>
              <w:t>2</w:t>
            </w:r>
            <w:r>
              <w:rPr>
                <w:b/>
                <w:bCs/>
              </w:rPr>
              <w:t>.</w:t>
            </w:r>
            <w:r>
              <w:t xml:space="preserve"> </w:t>
            </w:r>
            <w:r>
              <w:rPr>
                <w:b/>
                <w:bCs/>
              </w:rPr>
              <w:t>自然语言处理方法和技术</w:t>
            </w:r>
          </w:p>
          <w:p w14:paraId="1D3261E7">
            <w:pPr>
              <w:pStyle w:val="10"/>
              <w:numPr>
                <w:ilvl w:val="0"/>
                <w:numId w:val="14"/>
              </w:numPr>
              <w:adjustRightInd w:val="0"/>
              <w:snapToGrid w:val="0"/>
              <w:ind w:left="652" w:hanging="442" w:firstLineChars="0"/>
              <w:jc w:val="left"/>
              <w:rPr>
                <w:b/>
                <w:bCs/>
              </w:rPr>
            </w:pPr>
            <w:r>
              <w:t>自然语言处理方法</w:t>
            </w:r>
          </w:p>
          <w:p w14:paraId="3437780C">
            <w:pPr>
              <w:adjustRightInd w:val="0"/>
              <w:snapToGrid w:val="0"/>
              <w:spacing w:line="300" w:lineRule="atLeast"/>
              <w:ind w:left="32" w:firstLine="420" w:firstLineChars="200"/>
              <w:jc w:val="left"/>
            </w:pPr>
            <w:r>
              <w:rPr>
                <w:rFonts w:hint="eastAsia"/>
              </w:rPr>
              <w:t>在自然语言处理的发展过程中, 产生了</w:t>
            </w:r>
            <w:r>
              <w:rPr>
                <w:rFonts w:hint="eastAsia"/>
                <w:b/>
                <w:bCs/>
              </w:rPr>
              <w:t>基于规则</w:t>
            </w:r>
            <w:r>
              <w:rPr>
                <w:rFonts w:hint="eastAsia"/>
              </w:rPr>
              <w:t>的和</w:t>
            </w:r>
            <w:r>
              <w:rPr>
                <w:rFonts w:hint="eastAsia"/>
                <w:b/>
                <w:bCs/>
              </w:rPr>
              <w:t>基于统计</w:t>
            </w:r>
            <w:r>
              <w:rPr>
                <w:rFonts w:hint="eastAsia"/>
              </w:rPr>
              <w:t>的自然语言处理方法。</w:t>
            </w:r>
          </w:p>
          <w:p w14:paraId="1ED66A9E">
            <w:pPr>
              <w:adjustRightInd w:val="0"/>
              <w:snapToGrid w:val="0"/>
              <w:spacing w:line="300" w:lineRule="atLeast"/>
              <w:jc w:val="left"/>
            </w:pPr>
            <w:r>
              <w:rPr>
                <w:rFonts w:hint="eastAsia"/>
              </w:rPr>
              <w:t>（1）基于规则的自然语言处理</w:t>
            </w:r>
          </w:p>
          <w:p w14:paraId="5AE0ADA5">
            <w:pPr>
              <w:adjustRightInd w:val="0"/>
              <w:snapToGrid w:val="0"/>
              <w:spacing w:line="300" w:lineRule="atLeast"/>
              <w:ind w:left="32" w:firstLine="420" w:firstLineChars="200"/>
              <w:jc w:val="left"/>
            </w:pPr>
            <w:r>
              <w:rPr>
                <w:rFonts w:hint="eastAsia"/>
              </w:rPr>
              <w:t>依照人们设定的自然语言语法规则将输入的语句分解为句法结构，再根据一套语义规则把句法结构映射到语义符号结构。在这套自然语言处理系统中，规则集合是人们预先设定好给机器的，是先验的知识。</w:t>
            </w:r>
          </w:p>
          <w:p w14:paraId="6B65A23A">
            <w:pPr>
              <w:adjustRightInd w:val="0"/>
              <w:snapToGrid w:val="0"/>
              <w:spacing w:line="300" w:lineRule="atLeast"/>
              <w:jc w:val="left"/>
            </w:pPr>
            <w:r>
              <w:rPr>
                <w:rFonts w:hint="eastAsia"/>
              </w:rPr>
              <w:t>（2）基于统计的自然语言处理</w:t>
            </w:r>
          </w:p>
          <w:p w14:paraId="0AA76CCB">
            <w:pPr>
              <w:adjustRightInd w:val="0"/>
              <w:snapToGrid w:val="0"/>
              <w:spacing w:line="300" w:lineRule="atLeast"/>
              <w:ind w:left="32" w:firstLine="420" w:firstLineChars="200"/>
              <w:jc w:val="left"/>
            </w:pPr>
            <w:r>
              <w:rPr>
                <w:rFonts w:hint="eastAsia"/>
              </w:rPr>
              <w:t>规则无法灵活解决复杂的语言问题，基于统计的经验主义认为人类不可能天生就拥有一套语言的处理规则和方法。经验主义尝试从大量的语言数据中获取语言的结构知识，这开辟了基于语料库的研究方法。经验主义利用统计学的方法建立语言处理模型，并由语料库中的训练数据来估计统计模型中的参数。</w:t>
            </w:r>
          </w:p>
          <w:p w14:paraId="5430540F">
            <w:pPr>
              <w:pStyle w:val="10"/>
              <w:numPr>
                <w:ilvl w:val="0"/>
                <w:numId w:val="14"/>
              </w:numPr>
              <w:adjustRightInd w:val="0"/>
              <w:snapToGrid w:val="0"/>
              <w:ind w:left="652" w:hanging="442" w:firstLineChars="0"/>
              <w:jc w:val="left"/>
              <w:rPr>
                <w:b/>
                <w:bCs/>
              </w:rPr>
            </w:pPr>
            <w:r>
              <w:t>自然语言处理</w:t>
            </w:r>
            <w:r>
              <w:rPr>
                <w:rFonts w:hint="eastAsia"/>
              </w:rPr>
              <w:t>技术</w:t>
            </w:r>
          </w:p>
          <w:p w14:paraId="53C42A3D">
            <w:pPr>
              <w:adjustRightInd w:val="0"/>
              <w:snapToGrid w:val="0"/>
              <w:jc w:val="left"/>
            </w:pPr>
            <w:r>
              <w:rPr>
                <w:rFonts w:hint="eastAsia"/>
              </w:rPr>
              <w:t>（1）词法分析</w:t>
            </w:r>
          </w:p>
          <w:p w14:paraId="3434E81D">
            <w:pPr>
              <w:adjustRightInd w:val="0"/>
              <w:snapToGrid w:val="0"/>
              <w:spacing w:line="300" w:lineRule="atLeast"/>
              <w:ind w:left="32" w:firstLine="420" w:firstLineChars="200"/>
              <w:jc w:val="left"/>
            </w:pPr>
            <w:r>
              <w:rPr>
                <w:rFonts w:hint="eastAsia"/>
              </w:rPr>
              <w:t>词法分析是理解单词的基础，主要目的是从句子中切分出各个单词，找出词汇的各个词素，并确定其词义。</w:t>
            </w:r>
          </w:p>
          <w:p w14:paraId="0EF5ECA6">
            <w:pPr>
              <w:adjustRightInd w:val="0"/>
              <w:snapToGrid w:val="0"/>
              <w:spacing w:line="300" w:lineRule="atLeast"/>
              <w:jc w:val="left"/>
            </w:pPr>
            <w:r>
              <w:rPr>
                <w:rFonts w:hint="eastAsia"/>
              </w:rPr>
              <w:t>（2）句法分析</w:t>
            </w:r>
          </w:p>
          <w:p w14:paraId="0F7637B3">
            <w:pPr>
              <w:adjustRightInd w:val="0"/>
              <w:snapToGrid w:val="0"/>
              <w:spacing w:line="300" w:lineRule="atLeast"/>
              <w:ind w:left="32" w:firstLine="420" w:firstLineChars="200"/>
              <w:jc w:val="left"/>
            </w:pPr>
            <w:r>
              <w:rPr>
                <w:rFonts w:hint="eastAsia"/>
              </w:rPr>
              <w:t>句法分析是对用户输入的自然语言进行词汇短语分析，目的是识别句子的句法结构，实现自动句法分析。</w:t>
            </w:r>
          </w:p>
          <w:p w14:paraId="120A259D">
            <w:pPr>
              <w:adjustRightInd w:val="0"/>
              <w:snapToGrid w:val="0"/>
              <w:spacing w:line="300" w:lineRule="atLeast"/>
              <w:jc w:val="left"/>
            </w:pPr>
            <w:r>
              <w:rPr>
                <w:rFonts w:hint="eastAsia"/>
              </w:rPr>
              <w:t>（3）语义分析</w:t>
            </w:r>
          </w:p>
          <w:p w14:paraId="0189F5BF">
            <w:pPr>
              <w:adjustRightInd w:val="0"/>
              <w:snapToGrid w:val="0"/>
              <w:spacing w:line="300" w:lineRule="atLeast"/>
              <w:ind w:left="32" w:firstLine="420" w:firstLineChars="200"/>
              <w:jc w:val="left"/>
            </w:pPr>
            <w:r>
              <w:rPr>
                <w:rFonts w:hint="eastAsia"/>
              </w:rPr>
              <w:t>语义分析是自然语言处理的一个关键步骤，同时也是自然语言处理领域中一个非常重要的研究方向，其目的就是让计算机理解自然语言所表达的真实含义，并能够进行高效、准确的自然语言处理。。</w:t>
            </w:r>
          </w:p>
          <w:p w14:paraId="338E2B5E">
            <w:pPr>
              <w:adjustRightInd w:val="0"/>
              <w:snapToGrid w:val="0"/>
              <w:spacing w:before="156" w:beforeLines="50"/>
              <w:ind w:firstLine="211" w:firstLineChars="100"/>
              <w:jc w:val="left"/>
              <w:rPr>
                <w:b/>
                <w:bCs/>
              </w:rPr>
            </w:pPr>
            <w:r>
              <w:rPr>
                <w:rFonts w:hint="eastAsia"/>
                <w:b/>
                <w:bCs/>
              </w:rPr>
              <w:t>3</w:t>
            </w:r>
            <w:r>
              <w:rPr>
                <w:b/>
                <w:bCs/>
              </w:rPr>
              <w:t>.</w:t>
            </w:r>
            <w:r>
              <w:t xml:space="preserve"> </w:t>
            </w:r>
            <w:r>
              <w:rPr>
                <w:b/>
                <w:bCs/>
              </w:rPr>
              <w:t>自然语言处理典型应用</w:t>
            </w:r>
          </w:p>
          <w:p w14:paraId="1D349FEA">
            <w:pPr>
              <w:pStyle w:val="10"/>
              <w:numPr>
                <w:ilvl w:val="0"/>
                <w:numId w:val="14"/>
              </w:numPr>
              <w:adjustRightInd w:val="0"/>
              <w:snapToGrid w:val="0"/>
              <w:ind w:left="652" w:hanging="442" w:firstLineChars="0"/>
              <w:jc w:val="left"/>
            </w:pPr>
            <w:r>
              <w:t>问答系统</w:t>
            </w:r>
            <w:r>
              <w:rPr>
                <w:rFonts w:hint="eastAsia"/>
              </w:rPr>
              <w:t>：</w:t>
            </w:r>
          </w:p>
          <w:p w14:paraId="7E42F279">
            <w:pPr>
              <w:adjustRightInd w:val="0"/>
              <w:snapToGrid w:val="0"/>
              <w:spacing w:line="300" w:lineRule="atLeast"/>
              <w:ind w:left="32" w:firstLine="420" w:firstLineChars="200"/>
              <w:jc w:val="left"/>
            </w:pPr>
            <w:r>
              <w:t>问答系统与人进行 “提问—思考—回答” 的思维过程相近, 主要包括三个部分</w:t>
            </w:r>
          </w:p>
          <w:p w14:paraId="716104D1">
            <w:pPr>
              <w:pStyle w:val="10"/>
              <w:adjustRightInd w:val="0"/>
              <w:snapToGrid w:val="0"/>
              <w:ind w:left="652" w:firstLine="0" w:firstLineChars="0"/>
              <w:jc w:val="left"/>
            </w:pPr>
            <w:r>
              <w:drawing>
                <wp:inline distT="0" distB="0" distL="0" distR="0">
                  <wp:extent cx="3441700" cy="1778000"/>
                  <wp:effectExtent l="0" t="0" r="6350" b="0"/>
                  <wp:docPr id="86390194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901946" name="图片 10"/>
                          <pic:cNvPicPr>
                            <a:picLocks noChangeAspect="1"/>
                          </pic:cNvPicPr>
                        </pic:nvPicPr>
                        <pic:blipFill>
                          <a:blip r:embed="rId29"/>
                          <a:stretch>
                            <a:fillRect/>
                          </a:stretch>
                        </pic:blipFill>
                        <pic:spPr>
                          <a:xfrm>
                            <a:off x="0" y="0"/>
                            <a:ext cx="3454725" cy="1784860"/>
                          </a:xfrm>
                          <a:prstGeom prst="rect">
                            <a:avLst/>
                          </a:prstGeom>
                        </pic:spPr>
                      </pic:pic>
                    </a:graphicData>
                  </a:graphic>
                </wp:inline>
              </w:drawing>
            </w:r>
          </w:p>
          <w:p w14:paraId="67F61DD8">
            <w:pPr>
              <w:pStyle w:val="10"/>
              <w:numPr>
                <w:ilvl w:val="0"/>
                <w:numId w:val="14"/>
              </w:numPr>
              <w:adjustRightInd w:val="0"/>
              <w:snapToGrid w:val="0"/>
              <w:ind w:left="652" w:hanging="442" w:firstLineChars="0"/>
              <w:jc w:val="left"/>
            </w:pPr>
            <w:r>
              <w:t>聊天机器人</w:t>
            </w:r>
          </w:p>
          <w:p w14:paraId="6C85BE9A">
            <w:pPr>
              <w:adjustRightInd w:val="0"/>
              <w:snapToGrid w:val="0"/>
              <w:spacing w:line="300" w:lineRule="atLeast"/>
              <w:ind w:left="32" w:firstLine="420" w:firstLineChars="200"/>
              <w:jc w:val="left"/>
            </w:pPr>
            <w:r>
              <w:rPr>
                <w:rFonts w:hint="eastAsia"/>
              </w:rPr>
              <w:t>聊天机器人是一种基于自然语言处理技术的应用程序，能够与用户进行自然语言交互</w:t>
            </w:r>
            <w:r>
              <w:t>,</w:t>
            </w:r>
            <w:r>
              <w:rPr>
                <w:rFonts w:hint="eastAsia"/>
              </w:rPr>
              <w:t>广泛应用于客户服务、虚拟助手、教育、娱乐等领域。其核心目标是通过理解和生成自然语言，提供高效、智能的交互体验。通常来说，聊天机器人系统的自然语言理解功能包括用户意图识别、用户情感识别、指代消解和省略恢复、回复确认和拒识判断等。</w:t>
            </w:r>
          </w:p>
          <w:p w14:paraId="5DD27DA8">
            <w:pPr>
              <w:pStyle w:val="10"/>
              <w:numPr>
                <w:ilvl w:val="0"/>
                <w:numId w:val="14"/>
              </w:numPr>
              <w:adjustRightInd w:val="0"/>
              <w:snapToGrid w:val="0"/>
              <w:ind w:left="652" w:hanging="442" w:firstLineChars="0"/>
              <w:jc w:val="left"/>
            </w:pPr>
            <w:r>
              <w:t>机器翻译</w:t>
            </w:r>
          </w:p>
          <w:p w14:paraId="6E8AA870">
            <w:pPr>
              <w:adjustRightInd w:val="0"/>
              <w:snapToGrid w:val="0"/>
              <w:spacing w:line="300" w:lineRule="atLeast"/>
              <w:ind w:left="32" w:firstLine="420" w:firstLineChars="200"/>
              <w:jc w:val="left"/>
            </w:pPr>
            <w:r>
              <w:rPr>
                <w:rFonts w:hint="eastAsia"/>
              </w:rPr>
              <w:t>机器翻译就是让机器模拟人的翻译过程，利用计算机自动地将一种自然语言翻译成另一种自然语言。其中基于深度学习的机器翻译方法在近几年取得了巨大的进步。机器翻译的过程一般包括</w:t>
            </w:r>
            <w:r>
              <w:t>4</w:t>
            </w:r>
            <w:r>
              <w:rPr>
                <w:rFonts w:hint="eastAsia"/>
              </w:rPr>
              <w:t>个阶段：原文输入、原文分析（查词典和语法分析）、译文综合（调整词序与修辞）和译文输出。</w:t>
            </w:r>
          </w:p>
        </w:tc>
        <w:tc>
          <w:tcPr>
            <w:tcW w:w="924" w:type="dxa"/>
            <w:tcBorders>
              <w:top w:val="single" w:color="auto" w:sz="4" w:space="0"/>
              <w:left w:val="single" w:color="auto" w:sz="4" w:space="0"/>
              <w:bottom w:val="single" w:color="auto" w:sz="4" w:space="0"/>
              <w:right w:val="single" w:color="auto" w:sz="4" w:space="0"/>
            </w:tcBorders>
          </w:tcPr>
          <w:p w14:paraId="586CB7B6">
            <w:pPr>
              <w:rPr>
                <w:rFonts w:hint="eastAsia" w:ascii="宋体" w:hAnsi="宋体" w:cs="仿宋_GB2312"/>
                <w:sz w:val="20"/>
                <w:szCs w:val="21"/>
              </w:rPr>
            </w:pPr>
            <w:r>
              <w:rPr>
                <w:rFonts w:ascii="仿宋_GB2312" w:eastAsia="仿宋_GB2312" w:cs="仿宋_GB2312"/>
                <w:sz w:val="28"/>
                <w:szCs w:val="28"/>
              </w:rPr>
              <mc:AlternateContent>
                <mc:Choice Requires="wps">
                  <w:drawing>
                    <wp:anchor distT="0" distB="0" distL="114300" distR="114300" simplePos="0" relativeHeight="251752448" behindDoc="0" locked="0" layoutInCell="1" allowOverlap="1">
                      <wp:simplePos x="0" y="0"/>
                      <wp:positionH relativeFrom="column">
                        <wp:posOffset>-14605</wp:posOffset>
                      </wp:positionH>
                      <wp:positionV relativeFrom="paragraph">
                        <wp:posOffset>74930</wp:posOffset>
                      </wp:positionV>
                      <wp:extent cx="508635" cy="508635"/>
                      <wp:effectExtent l="0" t="0" r="9525" b="9525"/>
                      <wp:wrapNone/>
                      <wp:docPr id="1755049844"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solidFill>
                                <a:schemeClr val="lt1"/>
                              </a:solidFill>
                              <a:ln w="6350">
                                <a:noFill/>
                              </a:ln>
                            </wps:spPr>
                            <wps:txbx>
                              <w:txbxContent>
                                <w:p w14:paraId="1898B6CC">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1.15pt;margin-top:5.9pt;height:40.05pt;width:40.05pt;z-index:251752448;mso-width-relative:page;mso-height-relative:page;" fillcolor="#FFFFFF [3201]" filled="t" stroked="f" coordsize="21600,21600" o:gfxdata="UEsDBAoAAAAAAIdO4kAAAAAAAAAAAAAAAAAEAAAAZHJzL1BLAwQUAAAACACHTuJAodfAt9MAAAAH&#10;AQAADwAAAGRycy9kb3ducmV2LnhtbE2PzU4DMQyE70i8Q+RK3NpsCqJ02WwPSFyRaEvP6cZsVk2c&#10;VZL+Pj3mBCfLntH4m2Z1CV6cMOUhkgY1q0AgddEO1GvYbt6nLyByMWSNj4Qarphh1d7fNaa28Uyf&#10;eFqXXnAI5dpocKWMtZS5cxhMnsURibXvmIIpvKZe2mTOHB68nFfVswxmIP7gzIhvDrvD+hg07Ppw&#10;232pMTkb/BN93K6bbRy0fpio6hVEwUv5M8MvPqNDy0z7eCSbhdcwnT+yk++KG7C+WPDca1iqJci2&#10;kf/52x9QSwMEFAAAAAgAh07iQIimd+pUAgAAmAQAAA4AAABkcnMvZTJvRG9jLnhtbK1UzW4TMRC+&#10;I/EOlu90N+mmP1E2VWgVhFTRSgVxdrzerCXbY2wnu+UB4A164sKd5+pzMPZumlA49EAOztgz/ma+&#10;zzM7u+i0IlvhvART0tFRTokwHCpp1iX99HH55owSH5ipmAIjSnovPL2Yv341a+1UjKEBVQlHEMT4&#10;aWtL2oRgp1nmeSM080dghUFnDU6zgFu3zirHWkTXKhvn+UnWgqusAy68x9Or3kkHRPcSQKhrycUV&#10;8I0WJvSoTigWkJJvpPV0nqqta8HDTV17EYgqKTINacUkaK/ims1nbLp2zDaSDyWwl5TwjJNm0mDS&#10;J6grFhjZOPkXlJbcgYc6HHHQWU8kKYIsRvkzbe4aZkXiglJ7+yS6/3+w/MP21hFZYSecTiZ5cX5W&#10;FJQYpvHlHx++P/749fjzGxkdR6Fa66cYf2fxRujeQoeXduceDyP/rnY6/iMzgn6U+f5JZtEFwvFw&#10;kp+dHE8o4egabETP9pet8+GdAE2iUVKHr5jEZdtrH/rQXUjM5UHJaimVShu3Xl0qR7YMX3yZfrFG&#10;RP8jTBnSlhTLyBOygXi/j1MGwyPXnlO0Qrfq0BnNFVT3yN9B30re8qXEKq+ZD7fMYe8gZZyucINL&#10;rQCTwGBR0oD7+q/zGI9Pil5KWuzFkvovG+YEJeq9wcc+HxVFbN60KSanY9y4Q8/q0GM2+hKQ/Ajn&#10;2PJkxvigdmbtQH/GIVzErOhihmPukoadeRn6CcEh5mKxSEHYrpaFa3NneYSOUhtYbALUMj3JXptB&#10;PWzYJPswXHEiDvcpav9Bmf8G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odfAt9MAAAAHAQAADwAA&#10;AAAAAAABACAAAAAiAAAAZHJzL2Rvd25yZXYueG1sUEsBAhQAFAAAAAgAh07iQIimd+pUAgAAmAQA&#10;AA4AAAAAAAAAAQAgAAAAIgEAAGRycy9lMm9Eb2MueG1sUEsFBgAAAAAGAAYAWQEAAOgFAAAAAA==&#10;">
                      <v:fill on="t" focussize="0,0"/>
                      <v:stroke on="f" weight="0.5pt"/>
                      <v:imagedata o:title=""/>
                      <o:lock v:ext="edit" aspectratio="f"/>
                      <v:textbox>
                        <w:txbxContent>
                          <w:p w14:paraId="1898B6CC">
                            <w:pPr>
                              <w:jc w:val="left"/>
                            </w:pPr>
                            <w:r>
                              <w:rPr>
                                <w:rFonts w:hint="eastAsia"/>
                              </w:rPr>
                              <w:t>约5分钟</w:t>
                            </w:r>
                          </w:p>
                        </w:txbxContent>
                      </v:textbox>
                    </v:shape>
                  </w:pict>
                </mc:Fallback>
              </mc:AlternateContent>
            </w:r>
          </w:p>
          <w:p w14:paraId="5DD0B807">
            <w:pPr>
              <w:rPr>
                <w:rFonts w:hint="eastAsia" w:ascii="宋体" w:hAnsi="宋体" w:cs="仿宋_GB2312"/>
                <w:sz w:val="20"/>
                <w:szCs w:val="21"/>
              </w:rPr>
            </w:pPr>
          </w:p>
          <w:p w14:paraId="2B30C880">
            <w:pPr>
              <w:rPr>
                <w:rFonts w:hint="eastAsia" w:ascii="宋体" w:hAnsi="宋体" w:cs="仿宋_GB2312"/>
                <w:sz w:val="20"/>
                <w:szCs w:val="21"/>
              </w:rPr>
            </w:pPr>
          </w:p>
          <w:p w14:paraId="098895D1">
            <w:pPr>
              <w:rPr>
                <w:rFonts w:hint="eastAsia" w:ascii="宋体" w:hAnsi="宋体" w:cs="仿宋_GB2312"/>
                <w:sz w:val="20"/>
                <w:szCs w:val="21"/>
              </w:rPr>
            </w:pPr>
          </w:p>
          <w:p w14:paraId="57E8390F">
            <w:pPr>
              <w:rPr>
                <w:rFonts w:hint="eastAsia" w:ascii="宋体" w:hAnsi="宋体" w:cs="仿宋_GB2312"/>
                <w:sz w:val="20"/>
                <w:szCs w:val="21"/>
              </w:rPr>
            </w:pPr>
          </w:p>
          <w:p w14:paraId="02E1CEE4">
            <w:pPr>
              <w:rPr>
                <w:rFonts w:hint="eastAsia" w:ascii="宋体" w:hAnsi="宋体" w:cs="仿宋_GB2312"/>
                <w:sz w:val="20"/>
                <w:szCs w:val="21"/>
              </w:rPr>
            </w:pPr>
          </w:p>
          <w:p w14:paraId="2BCABD86">
            <w:pPr>
              <w:rPr>
                <w:rFonts w:hint="eastAsia" w:ascii="宋体" w:hAnsi="宋体" w:cs="仿宋_GB2312"/>
                <w:sz w:val="20"/>
                <w:szCs w:val="21"/>
              </w:rPr>
            </w:pPr>
          </w:p>
          <w:p w14:paraId="1BD5761B">
            <w:pPr>
              <w:rPr>
                <w:rFonts w:hint="eastAsia" w:ascii="宋体" w:hAnsi="宋体" w:cs="仿宋_GB2312"/>
                <w:sz w:val="20"/>
                <w:szCs w:val="21"/>
              </w:rPr>
            </w:pPr>
          </w:p>
          <w:p w14:paraId="6720ABAB">
            <w:pPr>
              <w:rPr>
                <w:rFonts w:hint="eastAsia" w:ascii="宋体" w:hAnsi="宋体" w:cs="仿宋_GB2312"/>
                <w:sz w:val="20"/>
                <w:szCs w:val="21"/>
              </w:rPr>
            </w:pPr>
          </w:p>
          <w:p w14:paraId="6B66B25C">
            <w:pPr>
              <w:rPr>
                <w:rFonts w:hint="eastAsia" w:ascii="宋体" w:hAnsi="宋体" w:cs="仿宋_GB2312"/>
                <w:sz w:val="20"/>
                <w:szCs w:val="21"/>
              </w:rPr>
            </w:pPr>
          </w:p>
          <w:p w14:paraId="5DD55B32">
            <w:pPr>
              <w:rPr>
                <w:rFonts w:hint="eastAsia" w:ascii="宋体" w:hAnsi="宋体" w:cs="仿宋_GB2312"/>
                <w:sz w:val="20"/>
                <w:szCs w:val="21"/>
              </w:rPr>
            </w:pPr>
          </w:p>
          <w:p w14:paraId="5D187D08">
            <w:pPr>
              <w:rPr>
                <w:rFonts w:ascii="仿宋_GB2312" w:eastAsia="仿宋_GB2312" w:cs="仿宋_GB2312"/>
                <w:sz w:val="24"/>
                <w:szCs w:val="28"/>
              </w:rPr>
            </w:pPr>
            <w:r>
              <w:rPr>
                <w:rFonts w:ascii="仿宋_GB2312" w:eastAsia="仿宋_GB2312" w:cs="仿宋_GB2312"/>
                <w:sz w:val="28"/>
                <w:szCs w:val="28"/>
              </w:rPr>
              <mc:AlternateContent>
                <mc:Choice Requires="wps">
                  <w:drawing>
                    <wp:anchor distT="0" distB="0" distL="114300" distR="114300" simplePos="0" relativeHeight="251750400" behindDoc="0" locked="0" layoutInCell="1" allowOverlap="1">
                      <wp:simplePos x="0" y="0"/>
                      <wp:positionH relativeFrom="column">
                        <wp:posOffset>-29210</wp:posOffset>
                      </wp:positionH>
                      <wp:positionV relativeFrom="paragraph">
                        <wp:posOffset>76200</wp:posOffset>
                      </wp:positionV>
                      <wp:extent cx="508635" cy="508635"/>
                      <wp:effectExtent l="0" t="0" r="0" b="5715"/>
                      <wp:wrapNone/>
                      <wp:docPr id="2062357667"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41244339">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2.3pt;margin-top:6pt;height:40.05pt;width:40.05pt;z-index:251750400;mso-width-relative:page;mso-height-relative:page;" filled="f" stroked="f" coordsize="21600,21600" o:gfxdata="UEsDBAoAAAAAAIdO4kAAAAAAAAAAAAAAAAAEAAAAZHJzL1BLAwQUAAAACACHTuJAJKOSTdgAAAAH&#10;AQAADwAAAGRycy9kb3ducmV2LnhtbE2PO0/DQBCEeyT+w2mR6JKzLRyC8TlCliIkBEVCGrq1b2Nb&#10;3MP4Lg/49SxVKGdnNPNtuTpbI440hcE7Bek8AUGu9XpwnYLd+3q2BBEiOo3GO1LwTQFW1fVViYX2&#10;J7eh4zZ2gktcKFBBH+NYSBnaniyGuR/Jsbf3k8XIcuqknvDE5dbILEkW0uLgeKHHkeqe2s/twSp4&#10;qddvuGkyu/wx9fPr/mn82n3kSt3epMkjiEjneAnDHz6jQ8VMjT84HYRRMLtbcJLvGb/E/n2eg2gU&#10;PGQpyKqU//mrX1BLAwQUAAAACACHTuJArK6atz8CAABvBAAADgAAAGRycy9lMm9Eb2MueG1srVTN&#10;jtMwEL4j8Q6W72zS/6VquipbLUKq2JUK4uw6ThPJ9hjbbVIeAN5gT1y481x9DsZO2q0WDnvg4ow9&#10;42/8fTOT2U2jJNkL6yrQGe1dpZQIzSGv9Dajnz/dvbmmxHmmcyZBi4wehKM389evZrWZij6UIHNh&#10;CYJoN61NRkvvzTRJHC+FYu4KjNDoLMAq5nFrt0luWY3oSib9NB0nNdjcWODCOTxdtk7aIdqXAEJR&#10;VFwsge+U0L5FtUIyj5RcWRlH5/G1RSG4vy8KJzyRGUWmPq6YBO1NWJP5jE23lpmy4t0T2Eue8IyT&#10;YpXGpGeoJfOM7Gz1F5SquAUHhb/ioJKWSFQEWfTSZ9qsS2ZE5IJSO3MW3f0/WP5x/2BJlWe0n477&#10;g9FkPJ5QopnCyh8ffxx//j7++k56gyBUbdwU49cGb/jmHTTYPqdzh4eBf1NYFb7IjKAfZT6cZRaN&#10;JxwPR+n1eDCihKOrsxE9ebpsrPPvBSgSjIxarGIUl+1Xzrehp5CQS8NdJWWspNSkziiip/HC2YPg&#10;UmOOQKF9arB8s2k6XhvID0jLQtshzvC7CpOvmPMPzGJLIBMcGn+PSyEBk0BnUVKC/fav8xCPlUIv&#10;JTW2WEbd1x2zghL5QWMN3/aGw9CTcTMcTfq4sZeezaVH79QtYBf3cDwNj2aI9/JkFhbUF5ytRciK&#10;LqY55s6oP5m3vm18nE0uFosYhF1omF/pteEBupVzsfNQVFHpIFOrTace9mGsVTczodEv9zHq6T8x&#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ko5JN2AAAAAcBAAAPAAAAAAAAAAEAIAAAACIAAABk&#10;cnMvZG93bnJldi54bWxQSwECFAAUAAAACACHTuJArK6atz8CAABvBAAADgAAAAAAAAABACAAAAAn&#10;AQAAZHJzL2Uyb0RvYy54bWxQSwUGAAAAAAYABgBZAQAA2AUAAAAA&#10;">
                      <v:fill on="f" focussize="0,0"/>
                      <v:stroke on="f" weight="0.5pt"/>
                      <v:imagedata o:title=""/>
                      <o:lock v:ext="edit" aspectratio="f"/>
                      <v:textbox>
                        <w:txbxContent>
                          <w:p w14:paraId="41244339">
                            <w:pPr>
                              <w:jc w:val="left"/>
                            </w:pPr>
                            <w:r>
                              <w:rPr>
                                <w:rFonts w:hint="eastAsia"/>
                              </w:rPr>
                              <w:t>约10分钟</w:t>
                            </w:r>
                          </w:p>
                        </w:txbxContent>
                      </v:textbox>
                    </v:shape>
                  </w:pict>
                </mc:Fallback>
              </mc:AlternateContent>
            </w:r>
          </w:p>
          <w:p w14:paraId="0F817D04">
            <w:pPr>
              <w:rPr>
                <w:rFonts w:ascii="仿宋_GB2312" w:eastAsia="仿宋_GB2312" w:cs="仿宋_GB2312"/>
                <w:sz w:val="28"/>
                <w:szCs w:val="28"/>
              </w:rPr>
            </w:pPr>
          </w:p>
          <w:p w14:paraId="75A5C583">
            <w:pPr>
              <w:rPr>
                <w:rFonts w:ascii="仿宋_GB2312" w:eastAsia="仿宋_GB2312" w:cs="仿宋_GB2312"/>
                <w:sz w:val="28"/>
                <w:szCs w:val="28"/>
              </w:rPr>
            </w:pPr>
          </w:p>
          <w:p w14:paraId="7397223B">
            <w:pPr>
              <w:rPr>
                <w:rFonts w:ascii="仿宋_GB2312" w:eastAsia="仿宋_GB2312" w:cs="仿宋_GB2312"/>
                <w:sz w:val="28"/>
                <w:szCs w:val="28"/>
              </w:rPr>
            </w:pPr>
          </w:p>
          <w:p w14:paraId="08092427">
            <w:pPr>
              <w:rPr>
                <w:rFonts w:ascii="仿宋_GB2312" w:eastAsia="仿宋_GB2312" w:cs="仿宋_GB2312"/>
                <w:sz w:val="28"/>
                <w:szCs w:val="28"/>
              </w:rPr>
            </w:pPr>
          </w:p>
          <w:p w14:paraId="61BCA33D">
            <w:pPr>
              <w:rPr>
                <w:rFonts w:ascii="仿宋_GB2312" w:eastAsia="仿宋_GB2312" w:cs="仿宋_GB2312"/>
                <w:sz w:val="28"/>
                <w:szCs w:val="28"/>
              </w:rPr>
            </w:pPr>
          </w:p>
          <w:p w14:paraId="1CCF4868">
            <w:pPr>
              <w:rPr>
                <w:rFonts w:ascii="仿宋_GB2312" w:eastAsia="仿宋_GB2312" w:cs="仿宋_GB2312"/>
                <w:sz w:val="28"/>
                <w:szCs w:val="28"/>
              </w:rPr>
            </w:pPr>
          </w:p>
          <w:p w14:paraId="5719912D">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54496" behindDoc="0" locked="0" layoutInCell="1" allowOverlap="1">
                      <wp:simplePos x="0" y="0"/>
                      <wp:positionH relativeFrom="column">
                        <wp:posOffset>5690235</wp:posOffset>
                      </wp:positionH>
                      <wp:positionV relativeFrom="paragraph">
                        <wp:posOffset>445770</wp:posOffset>
                      </wp:positionV>
                      <wp:extent cx="508635" cy="508635"/>
                      <wp:effectExtent l="0" t="0" r="0" b="0"/>
                      <wp:wrapNone/>
                      <wp:docPr id="765082539"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038CBF9E">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48.05pt;margin-top:35.1pt;height:40.05pt;width:40.05pt;z-index:251754496;mso-width-relative:page;mso-height-relative:page;" filled="f" stroked="f" coordsize="21600,21600" o:gfxdata="UEsDBAoAAAAAAIdO4kAAAAAAAAAAAAAAAAAEAAAAZHJzL1BLAwQUAAAACACHTuJA8EoRltsAAAAK&#10;AQAADwAAAGRycy9kb3ducmV2LnhtbE2Py07DMBBF90j8gzVI7KidoKZpGqdCkSokBIuWbtg58TSJ&#10;6keI3Qd8PcMKdjOaozvnluurNeyMUxi8k5DMBDB0rdeD6yTs3zcPObAQldPKeIcSvjDAurq9KVWh&#10;/cVt8byLHaMQFwoloY9xLDgPbY9WhZkf0dHt4CerIq1Tx/WkLhRuDU+FyLhVg6MPvRqx7rE97k5W&#10;wku9eVPbJrX5t6mfXw9P4+f+Yy7l/V0iVsAiXuMfDL/6pA4VOTX+5HRgRkK+zBJCJSxECoyA5SKj&#10;oSFyLh6BVyX/X6H6AVBLAwQUAAAACACHTuJAjCQe3j4CAABuBAAADgAAAGRycy9lMm9Eb2MueG1s&#10;rVTNjtMwEL4j8Q6W7zTp7+5WTVdlqyKkFbtSQZxdx2ki2R5ju03KA8AbcOLCnefqczB20m61cNgD&#10;F2fsGX/j75uZzG4bJcleWFeBzmi/l1IiNIe80tuMfvq4enNNifNM50yCFhk9CEdv569fzWozFQMo&#10;QebCEgTRblqbjJbem2mSOF4KxVwPjNDoLMAq5nFrt0luWY3oSiaDNJ0kNdjcWODCOTxdtk7aIdqX&#10;AEJRVFwsge+U0L5FtUIyj5RcWRlH5/G1RSG4fygKJzyRGUWmPq6YBO1NWJP5jE23lpmy4t0T2Eue&#10;8IyTYpXGpGeoJfOM7Gz1F5SquAUHhe9xUElLJCqCLPrpM23WJTMickGpnTmL7v4fLP+wf7SkyjN6&#10;NRmn14Px8IYSzRQW/vjj+/Hn7+Ovb6Q/DDrVxk0xfG3wgm/eQoPdczp3eBjoN4VV4YvECPpR5cNZ&#10;ZdF4wvEQ00yGY0o4ujob0ZOny8Y6/06AIsHIqMUiRm3Z/t75NvQUEnJpWFVSxkJKTeqMInoaL5w9&#10;CC415ggU2qcGyzebpuO1gfyAtCy0DeIMX1WY/J45/8gsdgQywZnxD7gUEjAJdBYlJdiv/zoP8Vgo&#10;9FJSY4dl1H3ZMSsoke81lvCmPxqFloyb0fhqgBt76dlcevRO3QE2cR+n0/BohngvT2ZhQX3G0VqE&#10;rOhimmPujPqTeefbvsfR5GKxiEHYhIb5e702PEC3ci52HooqKh1karXp1MM2jLXqRib0+eU+Rj39&#10;Ju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BKEZbbAAAACgEAAA8AAAAAAAAAAQAgAAAAIgAA&#10;AGRycy9kb3ducmV2LnhtbFBLAQIUABQAAAAIAIdO4kCMJB7ePgIAAG4EAAAOAAAAAAAAAAEAIAAA&#10;ACoBAABkcnMvZTJvRG9jLnhtbFBLBQYAAAAABgAGAFkBAADaBQAAAAA=&#10;">
                      <v:fill on="f" focussize="0,0"/>
                      <v:stroke on="f" weight="0.5pt"/>
                      <v:imagedata o:title=""/>
                      <o:lock v:ext="edit" aspectratio="f"/>
                      <v:textbox>
                        <w:txbxContent>
                          <w:p w14:paraId="038CBF9E">
                            <w:pPr>
                              <w:jc w:val="left"/>
                            </w:pPr>
                            <w:r>
                              <w:rPr>
                                <w:rFonts w:hint="eastAsia"/>
                              </w:rPr>
                              <w:t>约20分钟</w:t>
                            </w:r>
                          </w:p>
                        </w:txbxContent>
                      </v:textbox>
                    </v:shape>
                  </w:pict>
                </mc:Fallback>
              </mc:AlternateContent>
            </w:r>
          </w:p>
          <w:p w14:paraId="0AE34B8F">
            <w:pPr>
              <w:rPr>
                <w:rFonts w:ascii="仿宋_GB2312" w:eastAsia="仿宋_GB2312" w:cs="仿宋_GB2312"/>
                <w:sz w:val="28"/>
                <w:szCs w:val="28"/>
              </w:rPr>
            </w:pPr>
          </w:p>
          <w:p w14:paraId="4CD6691E">
            <w:pPr>
              <w:rPr>
                <w:rFonts w:ascii="仿宋_GB2312" w:eastAsia="仿宋_GB2312" w:cs="仿宋_GB2312"/>
                <w:sz w:val="28"/>
                <w:szCs w:val="28"/>
              </w:rPr>
            </w:pPr>
          </w:p>
          <w:p w14:paraId="588B7844">
            <w:pPr>
              <w:rPr>
                <w:rFonts w:ascii="仿宋_GB2312" w:eastAsia="仿宋_GB2312" w:cs="仿宋_GB2312"/>
                <w:sz w:val="28"/>
                <w:szCs w:val="28"/>
              </w:rPr>
            </w:pPr>
          </w:p>
          <w:p w14:paraId="7991B6C5">
            <w:pPr>
              <w:rPr>
                <w:rFonts w:ascii="仿宋_GB2312" w:eastAsia="仿宋_GB2312" w:cs="仿宋_GB2312"/>
                <w:sz w:val="28"/>
                <w:szCs w:val="28"/>
              </w:rPr>
            </w:pPr>
          </w:p>
          <w:p w14:paraId="661D9D3F">
            <w:pPr>
              <w:rPr>
                <w:rFonts w:ascii="仿宋_GB2312" w:eastAsia="仿宋_GB2312" w:cs="仿宋_GB2312"/>
                <w:sz w:val="28"/>
                <w:szCs w:val="28"/>
              </w:rPr>
            </w:pPr>
          </w:p>
          <w:p w14:paraId="1926797E">
            <w:pPr>
              <w:rPr>
                <w:rFonts w:ascii="仿宋_GB2312" w:eastAsia="仿宋_GB2312" w:cs="仿宋_GB2312"/>
                <w:sz w:val="28"/>
                <w:szCs w:val="28"/>
              </w:rPr>
            </w:pPr>
          </w:p>
          <w:p w14:paraId="740F970F">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55520" behindDoc="0" locked="0" layoutInCell="1" allowOverlap="1">
                      <wp:simplePos x="0" y="0"/>
                      <wp:positionH relativeFrom="column">
                        <wp:posOffset>5899785</wp:posOffset>
                      </wp:positionH>
                      <wp:positionV relativeFrom="paragraph">
                        <wp:posOffset>370840</wp:posOffset>
                      </wp:positionV>
                      <wp:extent cx="508635" cy="508635"/>
                      <wp:effectExtent l="0" t="0" r="0" b="0"/>
                      <wp:wrapNone/>
                      <wp:docPr id="2010681153"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43B07AB8">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64.55pt;margin-top:29.2pt;height:40.05pt;width:40.05pt;z-index:251755520;mso-width-relative:page;mso-height-relative:page;" filled="f" stroked="f" coordsize="21600,21600" o:gfxdata="UEsDBAoAAAAAAIdO4kAAAAAAAAAAAAAAAAAEAAAAZHJzL1BLAwQUAAAACACHTuJA9+Hq+tsAAAAL&#10;AQAADwAAAGRycy9kb3ducmV2LnhtbE2Py07DMBBF90j8gzVI7KidQFAS4lQoUoWEYNHSDTsnniYR&#10;9jjE7gO+HndVdjOaozvnVsuTNeyAsx8dSUgWAhhS5/RIvYTtx+ouB+aDIq2MI5Twgx6W9fVVpUrt&#10;jrTGwyb0LIaQL5WEIYSp5Nx3A1rlF25Ciredm60KcZ17rmd1jOHW8FSIR27VSPHDoCZsBuy+Nnsr&#10;4bVZvat1m9r81zQvb7vn6Xv7mUl5e5OIJ2ABT+ECw1k/qkMdnVq3J+2ZkVCkRRJRCVn+AOwMCFGk&#10;wNo43ecZ8Lri/zvUf1BLAwQUAAAACACHTuJAtph38j0CAABvBAAADgAAAGRycy9lMm9Eb2MueG1s&#10;rVTNjtMwEL4j8Q6W7zRN/yhV01XZqghpxa5UEGfXcZpItsfYbpPyAPAGnLhw57n6HIydtFstHPbA&#10;xRl7xt/4+2Ym85tGSXIQ1lWgM5r2+pQIzSGv9C6jnz6uX00pcZ7pnEnQIqNH4ejN4uWLeW1mYgAl&#10;yFxYgiDazWqT0dJ7M0sSx0uhmOuBERqdBVjFPG7tLsktqxFdyWTQ70+SGmxuLHDhHJ6uWiftEO1z&#10;AKEoKi5WwPdKaN+iWiGZR0qurIyji/jaohDc3xeFE57IjCJTH1dMgvY2rMlizmY7y0xZ8e4J7DlP&#10;eMJJsUpj0gvUinlG9rb6C0pV3IKDwvc4qKQlEhVBFmn/iTabkhkRuaDUzlxEd/8Pln84PFhS5RkN&#10;+SfTNB0PKdFMYeVPP76ffv4+/fpG0mEQqjZuhvEbgzd88xYabJ/zucPDwL8prApfZEbQjzIfLzKL&#10;xhOOh+P+dDIcU8LR1dmInjxeNtb5dwIUCUZGLVYxissOd863oeeQkEvDupIyVlJqUmcU0fvxwsWD&#10;4FJjjkChfWqwfLNtOl5byI9Iy0LbIc7wdYXJ75jzD8xiSyATHBp/j0shAZNAZ1FSgv36r/MQj5VC&#10;LyU1tlhG3Zc9s4IS+V5jDd+ko1HoybgZjV8PcGOvPdtrj96rW8AuTnE8DY9miPfybBYW1GecrWXI&#10;ii6mOebOqD+bt75tfJxNLpbLGIRdaJi/0xvDA3Qr53Lvoaii0kGmVptOPezDWKtuZkKjX+9j1ON/&#10;YvE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9+Hq+tsAAAALAQAADwAAAAAAAAABACAAAAAiAAAA&#10;ZHJzL2Rvd25yZXYueG1sUEsBAhQAFAAAAAgAh07iQLaYd/I9AgAAbwQAAA4AAAAAAAAAAQAgAAAA&#10;KgEAAGRycy9lMm9Eb2MueG1sUEsFBgAAAAAGAAYAWQEAANkFAAAAAA==&#10;">
                      <v:fill on="f" focussize="0,0"/>
                      <v:stroke on="f" weight="0.5pt"/>
                      <v:imagedata o:title=""/>
                      <o:lock v:ext="edit" aspectratio="f"/>
                      <v:textbox>
                        <w:txbxContent>
                          <w:p w14:paraId="43B07AB8">
                            <w:pPr>
                              <w:jc w:val="left"/>
                            </w:pPr>
                            <w:r>
                              <w:rPr>
                                <w:rFonts w:hint="eastAsia"/>
                              </w:rPr>
                              <w:t>约20分钟</w:t>
                            </w:r>
                          </w:p>
                        </w:txbxContent>
                      </v:textbox>
                    </v:shape>
                  </w:pict>
                </mc:Fallback>
              </mc:AlternateContent>
            </w:r>
          </w:p>
          <w:p w14:paraId="152314CF">
            <w:pPr>
              <w:rPr>
                <w:rFonts w:ascii="仿宋_GB2312" w:eastAsia="仿宋_GB2312" w:cs="仿宋_GB2312"/>
                <w:sz w:val="28"/>
                <w:szCs w:val="28"/>
              </w:rPr>
            </w:pPr>
          </w:p>
          <w:p w14:paraId="7DE21480">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53472" behindDoc="0" locked="0" layoutInCell="1" allowOverlap="1">
                      <wp:simplePos x="0" y="0"/>
                      <wp:positionH relativeFrom="column">
                        <wp:posOffset>-48260</wp:posOffset>
                      </wp:positionH>
                      <wp:positionV relativeFrom="paragraph">
                        <wp:posOffset>285750</wp:posOffset>
                      </wp:positionV>
                      <wp:extent cx="508635" cy="508635"/>
                      <wp:effectExtent l="0" t="0" r="0" b="5715"/>
                      <wp:wrapNone/>
                      <wp:docPr id="76167965"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10EDDCC4">
                                  <w:pPr>
                                    <w:jc w:val="left"/>
                                  </w:pPr>
                                  <w:r>
                                    <w:rPr>
                                      <w:rFonts w:hint="eastAsia"/>
                                    </w:rPr>
                                    <w:t>约25分钟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3.8pt;margin-top:22.5pt;height:40.05pt;width:40.05pt;z-index:251753472;mso-width-relative:page;mso-height-relative:page;" filled="f" stroked="f" coordsize="21600,21600" o:gfxdata="UEsDBAoAAAAAAIdO4kAAAAAAAAAAAAAAAAAEAAAAZHJzL1BLAwQUAAAACACHTuJAr9f6K9kAAAAI&#10;AQAADwAAAGRycy9kb3ducmV2LnhtbE2Py07DMBBF90j8gzVI7FonEWmrEKdCkSokBIuWbthNYjeJ&#10;sMchdh/w9QwruhzdozvnluuLs+JkpjB4UpDOExCGWq8H6hTs3zezFYgQkTRaT0bBtwmwrm5vSiy0&#10;P9PWnHaxE1xCoUAFfYxjIWVoe+MwzP1oiLODnxxGPqdO6gnPXO6szJJkIR0OxB96HE3dm/Zzd3QK&#10;XurNG26bzK1+bP38engav/YfuVL3d2nyCCKaS/yH4U+f1aFip8YfSQdhFcyWCyYVPOQ8ifNlloNo&#10;mMvyFGRVyusB1S9QSwMEFAAAAAgAh07iQADkVis9AgAAbQQAAA4AAABkcnMvZTJvRG9jLnhtbK1U&#10;wY7aMBC9V+o/WL6XEBbYXURY0UVUlVB3JVr1bByHRLI9rm1I6Ae0f9BTL733u/iOjp3Aom0Pe+jF&#10;jGcmb/zezDC9a5Qke2FdBTqjaa9PidAc8kpvM/rp4/LNDSXOM50zCVpk9CAcvZu9fjWtzUQMoASZ&#10;C0sQRLtJbTJaem8mSeJ4KRRzPTBCY7AAq5jHq90muWU1oiuZDPr9cVKDzY0FLpxD76IN0g7RvgQQ&#10;iqLiYgF8p4T2LaoVknmk5MrKODqLry0Kwf1DUTjhicwoMvXxxCJob8KZzKZssrXMlBXvnsBe8oRn&#10;nBSrNBY9Qy2YZ2Rnq7+gVMUtOCh8j4NKWiJREWSR9p9psy6ZEZELSu3MWXT3/2D5h/2jJVWe0etx&#10;Or6+HY8o0Uxh348/vh9//j7++kbSqyBTbdwEs9cG833zFhocnpPfoTOwbwqrwi/yIhhHkQ9nkUXj&#10;CUfnqH8zvsIqHEOdjejJ08fGOv9OgCLByKjFHkZp2X7lfJt6Sgm1NCwrKWMfpSZ1RhG9Hz84RxBc&#10;aqwRKLRPDZZvNk3HawP5AWlZaOfDGb6ssPiKOf/ILA4EMsGV8Q94FBKwCHQWJSXYr//yh3zsE0Yp&#10;qXHAMuq+7JgVlMj3Gjt4mw6HYSLjZTi6HuDFXkY2lxG9U/eAM5zichoezZDv5cksLKjPuFnzUBVD&#10;THOsnVF/Mu99O/a4mVzM5zEJZ9Awv9JrwwN0K+d856GootJBplabTj2cwtirbmPCmF/eY9bTv8Ts&#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X+ivZAAAACAEAAA8AAAAAAAAAAQAgAAAAIgAAAGRy&#10;cy9kb3ducmV2LnhtbFBLAQIUABQAAAAIAIdO4kAA5FYrPQIAAG0EAAAOAAAAAAAAAAEAIAAAACgB&#10;AABkcnMvZTJvRG9jLnhtbFBLBQYAAAAABgAGAFkBAADXBQAAAAA=&#10;">
                      <v:fill on="f" focussize="0,0"/>
                      <v:stroke on="f" weight="0.5pt"/>
                      <v:imagedata o:title=""/>
                      <o:lock v:ext="edit" aspectratio="f"/>
                      <v:textbox>
                        <w:txbxContent>
                          <w:p w14:paraId="10EDDCC4">
                            <w:pPr>
                              <w:jc w:val="left"/>
                            </w:pPr>
                            <w:r>
                              <w:rPr>
                                <w:rFonts w:hint="eastAsia"/>
                              </w:rPr>
                              <w:t>约25分钟</w:t>
                            </w:r>
                          </w:p>
                        </w:txbxContent>
                      </v:textbox>
                    </v:shape>
                  </w:pict>
                </mc:Fallback>
              </mc:AlternateContent>
            </w:r>
          </w:p>
          <w:p w14:paraId="65396164">
            <w:pPr>
              <w:rPr>
                <w:rFonts w:ascii="仿宋_GB2312" w:eastAsia="仿宋_GB2312" w:cs="仿宋_GB2312"/>
                <w:sz w:val="28"/>
                <w:szCs w:val="28"/>
              </w:rPr>
            </w:pPr>
          </w:p>
          <w:p w14:paraId="655A32EF">
            <w:pPr>
              <w:rPr>
                <w:rFonts w:ascii="仿宋_GB2312" w:eastAsia="仿宋_GB2312" w:cs="仿宋_GB2312"/>
                <w:sz w:val="28"/>
                <w:szCs w:val="28"/>
              </w:rPr>
            </w:pPr>
          </w:p>
          <w:p w14:paraId="5060F375">
            <w:pPr>
              <w:rPr>
                <w:rFonts w:ascii="仿宋_GB2312" w:eastAsia="仿宋_GB2312" w:cs="仿宋_GB2312"/>
                <w:sz w:val="28"/>
                <w:szCs w:val="28"/>
              </w:rPr>
            </w:pPr>
          </w:p>
          <w:p w14:paraId="3268BA47">
            <w:pPr>
              <w:rPr>
                <w:rFonts w:ascii="仿宋_GB2312" w:eastAsia="仿宋_GB2312" w:cs="仿宋_GB2312"/>
                <w:sz w:val="28"/>
                <w:szCs w:val="28"/>
              </w:rPr>
            </w:pPr>
          </w:p>
          <w:p w14:paraId="76BF0969">
            <w:pPr>
              <w:rPr>
                <w:rFonts w:ascii="仿宋_GB2312" w:eastAsia="仿宋_GB2312" w:cs="仿宋_GB2312"/>
                <w:sz w:val="28"/>
                <w:szCs w:val="28"/>
              </w:rPr>
            </w:pPr>
          </w:p>
          <w:p w14:paraId="19D8F643">
            <w:pPr>
              <w:rPr>
                <w:rFonts w:ascii="仿宋_GB2312" w:eastAsia="仿宋_GB2312" w:cs="仿宋_GB2312"/>
                <w:sz w:val="28"/>
                <w:szCs w:val="28"/>
              </w:rPr>
            </w:pPr>
          </w:p>
          <w:p w14:paraId="336C1838">
            <w:pPr>
              <w:rPr>
                <w:rFonts w:ascii="仿宋_GB2312" w:eastAsia="仿宋_GB2312" w:cs="仿宋_GB2312"/>
                <w:sz w:val="28"/>
                <w:szCs w:val="28"/>
              </w:rPr>
            </w:pPr>
          </w:p>
          <w:p w14:paraId="54E9F8CE">
            <w:pPr>
              <w:rPr>
                <w:rFonts w:ascii="仿宋_GB2312" w:eastAsia="仿宋_GB2312" w:cs="仿宋_GB2312"/>
                <w:sz w:val="28"/>
                <w:szCs w:val="28"/>
              </w:rPr>
            </w:pPr>
          </w:p>
          <w:p w14:paraId="2EFAD639">
            <w:pPr>
              <w:rPr>
                <w:rFonts w:ascii="仿宋_GB2312" w:eastAsia="仿宋_GB2312" w:cs="仿宋_GB2312"/>
                <w:sz w:val="28"/>
                <w:szCs w:val="28"/>
              </w:rPr>
            </w:pPr>
          </w:p>
          <w:p w14:paraId="67F904F3">
            <w:pPr>
              <w:rPr>
                <w:rFonts w:ascii="仿宋_GB2312" w:eastAsia="仿宋_GB2312" w:cs="仿宋_GB2312"/>
                <w:sz w:val="28"/>
                <w:szCs w:val="28"/>
              </w:rPr>
            </w:pPr>
          </w:p>
          <w:p w14:paraId="573FB99D">
            <w:pPr>
              <w:rPr>
                <w:rFonts w:ascii="仿宋_GB2312" w:eastAsia="仿宋_GB2312" w:cs="仿宋_GB2312"/>
                <w:sz w:val="28"/>
                <w:szCs w:val="28"/>
              </w:rPr>
            </w:pPr>
          </w:p>
          <w:p w14:paraId="42C0A5FC">
            <w:pPr>
              <w:rPr>
                <w:rFonts w:ascii="仿宋_GB2312" w:eastAsia="仿宋_GB2312" w:cs="仿宋_GB2312"/>
                <w:sz w:val="28"/>
                <w:szCs w:val="28"/>
              </w:rPr>
            </w:pPr>
          </w:p>
          <w:p w14:paraId="73AC883D">
            <w:pPr>
              <w:rPr>
                <w:rFonts w:ascii="仿宋_GB2312" w:eastAsia="仿宋_GB2312" w:cs="仿宋_GB2312"/>
                <w:sz w:val="28"/>
                <w:szCs w:val="28"/>
              </w:rPr>
            </w:pPr>
          </w:p>
          <w:p w14:paraId="3CF3883E">
            <w:pPr>
              <w:rPr>
                <w:rFonts w:ascii="仿宋_GB2312" w:eastAsia="仿宋_GB2312" w:cs="仿宋_GB2312"/>
                <w:sz w:val="28"/>
                <w:szCs w:val="28"/>
              </w:rPr>
            </w:pPr>
          </w:p>
          <w:p w14:paraId="65BE8491">
            <w:pPr>
              <w:rPr>
                <w:rFonts w:ascii="仿宋_GB2312" w:eastAsia="仿宋_GB2312" w:cs="仿宋_GB2312"/>
                <w:sz w:val="28"/>
                <w:szCs w:val="28"/>
              </w:rPr>
            </w:pPr>
          </w:p>
          <w:p w14:paraId="58F0AAE8">
            <w:pPr>
              <w:rPr>
                <w:rFonts w:ascii="仿宋_GB2312" w:eastAsia="仿宋_GB2312" w:cs="仿宋_GB2312"/>
                <w:sz w:val="28"/>
                <w:szCs w:val="28"/>
              </w:rPr>
            </w:pPr>
          </w:p>
          <w:p w14:paraId="23D96644">
            <w:pPr>
              <w:rPr>
                <w:rFonts w:ascii="仿宋_GB2312" w:eastAsia="仿宋_GB2312" w:cs="仿宋_GB2312"/>
                <w:sz w:val="28"/>
                <w:szCs w:val="28"/>
              </w:rPr>
            </w:pPr>
          </w:p>
          <w:p w14:paraId="66350C54">
            <w:pPr>
              <w:rPr>
                <w:rFonts w:ascii="仿宋_GB2312" w:eastAsia="仿宋_GB2312" w:cs="仿宋_GB2312"/>
                <w:sz w:val="28"/>
                <w:szCs w:val="28"/>
              </w:rPr>
            </w:pPr>
          </w:p>
          <w:p w14:paraId="1C26D340">
            <w:pPr>
              <w:rPr>
                <w:rFonts w:ascii="仿宋_GB2312" w:eastAsia="仿宋_GB2312" w:cs="仿宋_GB2312"/>
                <w:sz w:val="28"/>
                <w:szCs w:val="28"/>
              </w:rPr>
            </w:pPr>
          </w:p>
          <w:p w14:paraId="188304D6">
            <w:pPr>
              <w:rPr>
                <w:rFonts w:ascii="仿宋_GB2312" w:eastAsia="仿宋_GB2312" w:cs="仿宋_GB2312"/>
                <w:sz w:val="28"/>
                <w:szCs w:val="28"/>
              </w:rPr>
            </w:pPr>
          </w:p>
          <w:p w14:paraId="755D3D43">
            <w:pPr>
              <w:rPr>
                <w:rFonts w:ascii="仿宋_GB2312" w:eastAsia="仿宋_GB2312" w:cs="仿宋_GB2312"/>
                <w:sz w:val="28"/>
                <w:szCs w:val="28"/>
              </w:rPr>
            </w:pPr>
          </w:p>
          <w:p w14:paraId="15042409">
            <w:pPr>
              <w:rPr>
                <w:rFonts w:ascii="仿宋_GB2312" w:eastAsia="仿宋_GB2312" w:cs="仿宋_GB2312"/>
                <w:sz w:val="28"/>
                <w:szCs w:val="28"/>
              </w:rPr>
            </w:pPr>
          </w:p>
          <w:p w14:paraId="5AE727F0">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56544" behindDoc="0" locked="0" layoutInCell="1" allowOverlap="1">
                      <wp:simplePos x="0" y="0"/>
                      <wp:positionH relativeFrom="column">
                        <wp:posOffset>-54610</wp:posOffset>
                      </wp:positionH>
                      <wp:positionV relativeFrom="paragraph">
                        <wp:posOffset>284480</wp:posOffset>
                      </wp:positionV>
                      <wp:extent cx="508635" cy="508635"/>
                      <wp:effectExtent l="0" t="0" r="0" b="5715"/>
                      <wp:wrapNone/>
                      <wp:docPr id="1370949926"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59342F65">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3pt;margin-top:22.4pt;height:40.05pt;width:40.05pt;z-index:251756544;mso-width-relative:page;mso-height-relative:page;" filled="f" stroked="f" coordsize="21600,21600" o:gfxdata="UEsDBAoAAAAAAIdO4kAAAAAAAAAAAAAAAAAEAAAAZHJzL1BLAwQUAAAACACHTuJA8LiC0toAAAAI&#10;AQAADwAAAGRycy9kb3ducmV2LnhtbE2Py07DMBBF90j8gzVI7FonUVrSEKdCkSokBIuWbrqbxNMk&#10;IrZD7D7g6xlWsBzdozvnFuurGcSZJt87qyCeRyDINk73tlWwf9/MMhA+oNU4OEsKvsjDury9KTDX&#10;7mK3dN6FVnCJ9Tkq6EIYcyl905FBP3cjWc6ObjIY+JxaqSe8cLkZZBJFS2mwt/yhw5GqjpqP3cko&#10;eKk2b7itE5N9D9Xz6/Fp/NwfFkrd38XRI4hA1/AHw68+q0PJTrU7We3FoGCWLZlUkKa8gPOHeAGi&#10;Zi5JVyDLQv4fUP4AUEsDBBQAAAAIAIdO4kA50l5bPwIAAG8EAAAOAAAAZHJzL2Uyb0RvYy54bWyt&#10;VM2O0zAQviPxDpbvNOnvbqumq7JVEVLFrrQgzq7jNJFsj7HdJuUB4A04ceHOc+1zMHbSbrVw2AMX&#10;Zzwz/sbfN+PMbxolyUFYV4HOaL+XUiI0h7zSu4x++rh+c02J80znTIIWGT0KR28Wr1/NazMTAyhB&#10;5sISBNFuVpuMlt6bWZI4XgrFXA+M0BgswCrmcWt3SW5ZjehKJoM0nSQ12NxY4MI59K7aIO0Q7UsA&#10;oSgqLlbA90po36JaIZlHSq6sjKOLeNuiENzfFYUTnsiMIlMfVyyC9jasyWLOZjvLTFnx7grsJVd4&#10;xkmxSmPRM9SKeUb2tvoLSlXcgoPC9ziopCUSFUEW/fSZNg8lMyJyQamdOYvu/h8s/3C4t6TKcRKG&#10;V+l0NJ0OJpRoprDzjz++P/78/fjrG+kPg1C1cTPMfzB4wjdvocFDJ79DZ+DfFFaFLzIjGEeZj2eZ&#10;ReMJR+c4vZ4Mx5RwDHU2oidPh411/p0ARYKRUYtdjOKyw8b5NvWUEmppWFdSxk5KTeqMInoaD5wj&#10;CC411ggU2qsGyzfbpuO1hfyItCy0E+IMX1dYfMOcv2cWRwKZ4KPxd7gUErAIdBYlJdiv//KHfOwU&#10;RimpccQy6r7smRWUyPcaezjtj0ZhJuNmNL4a4MZeRraXEb1Xt4BT3MfnaXg0Q76XJ7OwoD7j21qG&#10;qhhimmPtjPqTeevbwce3ycVyGZNwCg3zG/1geIBu5VzuPRRVVDrI1GrTqYdzGHvVvZkw6Jf7mPX0&#10;n1j8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C4gtLaAAAACAEAAA8AAAAAAAAAAQAgAAAAIgAA&#10;AGRycy9kb3ducmV2LnhtbFBLAQIUABQAAAAIAIdO4kA50l5bPwIAAG8EAAAOAAAAAAAAAAEAIAAA&#10;ACkBAABkcnMvZTJvRG9jLnhtbFBLBQYAAAAABgAGAFkBAADaBQAAAAA=&#10;">
                      <v:fill on="f" focussize="0,0"/>
                      <v:stroke on="f" weight="0.5pt"/>
                      <v:imagedata o:title=""/>
                      <o:lock v:ext="edit" aspectratio="f"/>
                      <v:textbox>
                        <w:txbxContent>
                          <w:p w14:paraId="59342F65">
                            <w:pPr>
                              <w:jc w:val="left"/>
                            </w:pPr>
                            <w:r>
                              <w:rPr>
                                <w:rFonts w:hint="eastAsia"/>
                              </w:rPr>
                              <w:t>约15分钟</w:t>
                            </w:r>
                          </w:p>
                        </w:txbxContent>
                      </v:textbox>
                    </v:shape>
                  </w:pict>
                </mc:Fallback>
              </mc:AlternateContent>
            </w:r>
          </w:p>
          <w:p w14:paraId="70F404A4">
            <w:pPr>
              <w:rPr>
                <w:rFonts w:ascii="仿宋_GB2312" w:eastAsia="仿宋_GB2312" w:cs="仿宋_GB2312"/>
                <w:sz w:val="28"/>
                <w:szCs w:val="28"/>
              </w:rPr>
            </w:pPr>
          </w:p>
        </w:tc>
      </w:tr>
      <w:tr w14:paraId="394FC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3"/>
            <w:tcBorders>
              <w:top w:val="single" w:color="auto" w:sz="4" w:space="0"/>
              <w:left w:val="single" w:color="auto" w:sz="4" w:space="0"/>
              <w:bottom w:val="single" w:color="auto" w:sz="4" w:space="0"/>
              <w:right w:val="single" w:color="auto" w:sz="4" w:space="0"/>
            </w:tcBorders>
          </w:tcPr>
          <w:p w14:paraId="5C512ADF">
            <w:pPr>
              <w:rPr>
                <w:rFonts w:hint="eastAsia" w:ascii="宋体" w:hAnsi="宋体" w:eastAsia="宋体" w:cs="宋体"/>
                <w:bCs/>
                <w:sz w:val="22"/>
                <w:szCs w:val="22"/>
              </w:rPr>
            </w:pPr>
            <w:r>
              <w:rPr>
                <w:rFonts w:hint="eastAsia" w:ascii="宋体" w:hAnsi="宋体" w:eastAsia="宋体" w:cs="宋体"/>
                <w:bCs/>
                <w:sz w:val="22"/>
                <w:szCs w:val="22"/>
              </w:rPr>
              <w:t>三、归纳小结</w:t>
            </w:r>
          </w:p>
          <w:p w14:paraId="30E686ED">
            <w:pPr>
              <w:adjustRightInd w:val="0"/>
              <w:snapToGrid w:val="0"/>
              <w:spacing w:line="300" w:lineRule="atLeast"/>
              <w:ind w:firstLine="440" w:firstLineChars="200"/>
              <w:jc w:val="left"/>
              <w:rPr>
                <w:rFonts w:hint="eastAsia" w:ascii="宋体" w:hAnsi="宋体"/>
                <w:bCs/>
                <w:sz w:val="22"/>
                <w:szCs w:val="22"/>
              </w:rPr>
            </w:pPr>
            <w:r>
              <w:rPr>
                <w:rFonts w:hint="eastAsia" w:ascii="宋体" w:hAnsi="宋体"/>
                <w:bCs/>
                <w:sz w:val="22"/>
                <w:szCs w:val="22"/>
              </w:rPr>
              <w:t>本节课主要介绍了计算机视觉与自然语言处理。主要内容包括</w:t>
            </w:r>
            <w:r>
              <w:rPr>
                <w:rFonts w:hint="eastAsia"/>
              </w:rPr>
              <w:t>计算机视觉的基本概念、基本流程、主要应用领域；自然语言处理的定义、发展历程、关键技术、典型应用。</w:t>
            </w:r>
          </w:p>
        </w:tc>
        <w:tc>
          <w:tcPr>
            <w:tcW w:w="924" w:type="dxa"/>
            <w:tcBorders>
              <w:top w:val="single" w:color="auto" w:sz="4" w:space="0"/>
              <w:left w:val="single" w:color="auto" w:sz="4" w:space="0"/>
              <w:bottom w:val="single" w:color="auto" w:sz="4" w:space="0"/>
              <w:right w:val="single" w:color="auto" w:sz="4" w:space="0"/>
            </w:tcBorders>
          </w:tcPr>
          <w:p w14:paraId="16D30ABE">
            <w:pPr>
              <w:rPr>
                <w:rFonts w:hint="eastAsia" w:ascii="宋体" w:hAnsi="宋体" w:cs="仿宋_GB2312"/>
                <w:sz w:val="20"/>
                <w:szCs w:val="21"/>
              </w:rPr>
            </w:pPr>
            <w:r>
              <w:rPr>
                <w:rFonts w:ascii="仿宋_GB2312" w:eastAsia="仿宋_GB2312"/>
                <w:sz w:val="28"/>
                <w:szCs w:val="28"/>
              </w:rPr>
              <mc:AlternateContent>
                <mc:Choice Requires="wps">
                  <w:drawing>
                    <wp:anchor distT="0" distB="0" distL="114300" distR="114300" simplePos="0" relativeHeight="251751424" behindDoc="0" locked="0" layoutInCell="1" allowOverlap="1">
                      <wp:simplePos x="0" y="0"/>
                      <wp:positionH relativeFrom="column">
                        <wp:posOffset>-35560</wp:posOffset>
                      </wp:positionH>
                      <wp:positionV relativeFrom="paragraph">
                        <wp:posOffset>96520</wp:posOffset>
                      </wp:positionV>
                      <wp:extent cx="460375" cy="481330"/>
                      <wp:effectExtent l="0" t="0" r="12065" b="6350"/>
                      <wp:wrapNone/>
                      <wp:docPr id="1675901097" name="文本框 3"/>
                      <wp:cNvGraphicFramePr/>
                      <a:graphic xmlns:a="http://schemas.openxmlformats.org/drawingml/2006/main">
                        <a:graphicData uri="http://schemas.microsoft.com/office/word/2010/wordprocessingShape">
                          <wps:wsp>
                            <wps:cNvSpPr txBox="1"/>
                            <wps:spPr>
                              <a:xfrm>
                                <a:off x="0" y="0"/>
                                <a:ext cx="460375" cy="481330"/>
                              </a:xfrm>
                              <a:prstGeom prst="rect">
                                <a:avLst/>
                              </a:prstGeom>
                              <a:solidFill>
                                <a:schemeClr val="lt1"/>
                              </a:solidFill>
                              <a:ln w="6350">
                                <a:noFill/>
                              </a:ln>
                            </wps:spPr>
                            <wps:txbx>
                              <w:txbxContent>
                                <w:p w14:paraId="3F063311">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2.8pt;margin-top:7.6pt;height:37.9pt;width:36.25pt;z-index:251751424;mso-width-relative:page;mso-height-relative:page;" fillcolor="#FFFFFF [3201]" filled="t" stroked="f" coordsize="21600,21600" o:gfxdata="UEsDBAoAAAAAAIdO4kAAAAAAAAAAAAAAAAAEAAAAZHJzL1BLAwQUAAAACACHTuJAPycQhdIAAAAH&#10;AQAADwAAAGRycy9kb3ducmV2LnhtbE2Oy07DMBBF90j8gzVI7Fo7FY1oiNMFElsk2tK1Gw9xhD2O&#10;bPf59QwrWN6H7j3t+hK8OGHKYyQN1VyBQOqjHWnQsNu+zZ5B5GLIGh8JNVwxw7q7v2tNY+OZPvC0&#10;KYPgEcqN0eBKmRopc+8wmDyPExJnXzEFU1imQdpkzjwevFwoVctgRuIHZyZ8ddh/b45Bw34It/1n&#10;NSVng3+i99t1u4uj1o8PlXoBUfBS/srwi8/o0DHTIR7JZuE1zJY1N9lfLkBwXtcrEAcNq0qB7Fr5&#10;n7/7AVBLAwQUAAAACACHTuJAgcZFLFcCAACXBAAADgAAAGRycy9lMm9Eb2MueG1srVTNbhMxEL4j&#10;8Q6W72ST5q+NsqlCoyCkiFYKiLPj9WYt2R5jO9kNDwBv0BMX7jxXn4OxN0lL4dADOThjz+/3zcxO&#10;rxutyF44L8HktNfpUiIMh0KabU4/fVy+uaTEB2YKpsCInB6Ep9ez16+mtZ2IC6hAFcIRDGL8pLY5&#10;rUKwkyzzvBKa+Q5YYVBZgtMs4NVts8KxGqNrlV10u6OsBldYB1x4j6+LVkmPEd1LAkJZSi4WwHda&#10;mNBGdUKxgJB8Ja2ns1RtWQoebsvSi0BUThFpSCcmQXkTz2w2ZZOtY7aS/FgCe0kJzzBpJg0mPYda&#10;sMDIzsm/QmnJHXgoQ4eDzlogiRFE0es+42ZdMSsSFqTa2zPp/v+F5R/2d47IAidhNB5eYQ1XY0oM&#10;09j5h/vvDz9+Pfz8RvqRp9r6CZqvLTqE5i006HN69/gY4Tel0/EfgRHUI8uHM8uiCYTj42DU7Y+H&#10;lHBUDS57/X7qQvbobJ0P7wRoEoWcOmxi4pbtVz5gIWh6Mom5PChZLKVS6eK2mxvlyJ5hw5fpF2tE&#10;lz/MlCF1Tkf9YTdFNhD9Wztl0DxibTFFKTSb5kjABooD4nfQTpK3fCmxyhXz4Y45HB2EjMsVbvEo&#10;FWASOEqUVOC+/us92mNHUUtJjaOYU/9lx5ygRL032Our3mAQZzddBsPxBV7cU83mqcbs9A0g+B6u&#10;seVJjPZBncTSgf6MOziPWVHFDMfcOQ0n8Sa0C4I7zMV8noxwWi0LK7O2PIaOVBuY7wKUMrUk0tRy&#10;c2QP5zXRftytuBBP78nq8Xsy+w1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JxCF0gAAAAcBAAAP&#10;AAAAAAAAAAEAIAAAACIAAABkcnMvZG93bnJldi54bWxQSwECFAAUAAAACACHTuJAgcZFLFcCAACX&#10;BAAADgAAAAAAAAABACAAAAAhAQAAZHJzL2Uyb0RvYy54bWxQSwUGAAAAAAYABgBZAQAA6gUAAAAA&#10;">
                      <v:fill on="t" focussize="0,0"/>
                      <v:stroke on="f" weight="0.5pt"/>
                      <v:imagedata o:title=""/>
                      <o:lock v:ext="edit" aspectratio="f"/>
                      <v:textbox>
                        <w:txbxContent>
                          <w:p w14:paraId="3F063311">
                            <w:pPr>
                              <w:jc w:val="left"/>
                            </w:pPr>
                            <w:r>
                              <w:rPr>
                                <w:rFonts w:hint="eastAsia"/>
                              </w:rPr>
                              <w:t>约5分钟</w:t>
                            </w:r>
                          </w:p>
                        </w:txbxContent>
                      </v:textbox>
                    </v:shape>
                  </w:pict>
                </mc:Fallback>
              </mc:AlternateContent>
            </w:r>
          </w:p>
        </w:tc>
      </w:tr>
      <w:tr w14:paraId="023E1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3" w:hRule="atLeast"/>
        </w:trPr>
        <w:tc>
          <w:tcPr>
            <w:tcW w:w="2487" w:type="dxa"/>
            <w:tcBorders>
              <w:top w:val="single" w:color="auto" w:sz="4" w:space="0"/>
              <w:left w:val="single" w:color="auto" w:sz="4" w:space="0"/>
              <w:bottom w:val="single" w:color="auto" w:sz="4" w:space="0"/>
              <w:right w:val="single" w:color="auto" w:sz="4" w:space="0"/>
            </w:tcBorders>
            <w:vAlign w:val="center"/>
          </w:tcPr>
          <w:p w14:paraId="45027E10">
            <w:pPr>
              <w:jc w:val="center"/>
              <w:rPr>
                <w:rFonts w:ascii="仿宋_GB2312" w:eastAsia="仿宋_GB2312" w:cs="仿宋_GB2312"/>
                <w:sz w:val="28"/>
                <w:szCs w:val="28"/>
              </w:rPr>
            </w:pPr>
            <w:r>
              <w:rPr>
                <w:rFonts w:ascii="仿宋_GB2312" w:eastAsia="仿宋_GB2312" w:cs="仿宋_GB2312"/>
                <w:sz w:val="28"/>
                <w:szCs w:val="28"/>
                <w:lang w:bidi="ar"/>
              </w:rPr>
              <w:t>课前课后学习任务布置</w:t>
            </w:r>
          </w:p>
        </w:tc>
        <w:tc>
          <w:tcPr>
            <w:tcW w:w="5803" w:type="dxa"/>
            <w:gridSpan w:val="3"/>
            <w:tcBorders>
              <w:top w:val="single" w:color="auto" w:sz="4" w:space="0"/>
              <w:left w:val="single" w:color="auto" w:sz="4" w:space="0"/>
              <w:bottom w:val="single" w:color="auto" w:sz="4" w:space="0"/>
              <w:right w:val="single" w:color="auto" w:sz="4" w:space="0"/>
            </w:tcBorders>
            <w:vAlign w:val="center"/>
          </w:tcPr>
          <w:p w14:paraId="0BAAF40C">
            <w:pPr>
              <w:rPr>
                <w:rFonts w:hint="eastAsia" w:ascii="宋体" w:hAnsi="宋体" w:cs="宋体"/>
                <w:iCs/>
                <w:szCs w:val="21"/>
                <w:lang w:bidi="ar"/>
              </w:rPr>
            </w:pPr>
            <w:r>
              <w:rPr>
                <w:rFonts w:hint="eastAsia" w:ascii="宋体" w:hAnsi="宋体" w:cs="宋体"/>
                <w:iCs/>
                <w:szCs w:val="21"/>
                <w:lang w:bidi="ar"/>
              </w:rPr>
              <w:t>1</w:t>
            </w:r>
            <w:r>
              <w:rPr>
                <w:rFonts w:ascii="宋体" w:hAnsi="宋体" w:cs="宋体"/>
                <w:iCs/>
                <w:szCs w:val="21"/>
                <w:lang w:bidi="ar"/>
              </w:rPr>
              <w:t xml:space="preserve">. </w:t>
            </w:r>
            <w:r>
              <w:rPr>
                <w:rFonts w:hint="eastAsia" w:ascii="宋体" w:hAnsi="宋体" w:cs="宋体"/>
                <w:iCs/>
                <w:szCs w:val="21"/>
                <w:lang w:bidi="ar"/>
              </w:rPr>
              <w:t>课前</w:t>
            </w:r>
            <w:r>
              <w:rPr>
                <w:rFonts w:hint="eastAsia" w:ascii="宋体" w:hAnsi="宋体"/>
                <w:bCs/>
                <w:sz w:val="22"/>
                <w:szCs w:val="22"/>
              </w:rPr>
              <w:t>阅读教材第五章和第六章的内容</w:t>
            </w:r>
            <w:r>
              <w:rPr>
                <w:rFonts w:hint="eastAsia" w:ascii="宋体" w:hAnsi="宋体" w:cs="宋体"/>
                <w:iCs/>
                <w:szCs w:val="21"/>
                <w:lang w:bidi="ar"/>
              </w:rPr>
              <w:t>；</w:t>
            </w:r>
          </w:p>
          <w:p w14:paraId="386127BB">
            <w:pPr>
              <w:widowControl/>
              <w:rPr>
                <w:rFonts w:hint="eastAsia" w:ascii="宋体" w:hAnsi="宋体" w:cs="宋体"/>
                <w:iCs/>
                <w:szCs w:val="21"/>
                <w:lang w:bidi="ar"/>
              </w:rPr>
            </w:pPr>
            <w:r>
              <w:rPr>
                <w:rFonts w:hint="eastAsia" w:ascii="宋体" w:hAnsi="宋体" w:cs="宋体"/>
                <w:iCs/>
                <w:szCs w:val="21"/>
                <w:lang w:bidi="ar"/>
              </w:rPr>
              <w:t xml:space="preserve">2．课后完成教材课后练习题目     </w:t>
            </w:r>
          </w:p>
        </w:tc>
      </w:tr>
    </w:tbl>
    <w:p w14:paraId="1F4C72E7"/>
    <w:p w14:paraId="7994DC4D"/>
    <w:p w14:paraId="3BBA75AA">
      <w:pPr>
        <w:widowControl/>
        <w:jc w:val="left"/>
      </w:pPr>
      <w:r>
        <w:br w:type="page"/>
      </w:r>
    </w:p>
    <w:p w14:paraId="37D44BB3">
      <w:pPr>
        <w:jc w:val="left"/>
        <w:outlineLvl w:val="0"/>
        <w:rPr>
          <w:rFonts w:ascii="仿宋_GB2312" w:eastAsia="仿宋_GB2312"/>
          <w:b/>
          <w:bCs/>
          <w:sz w:val="28"/>
          <w:szCs w:val="28"/>
        </w:rPr>
      </w:pPr>
      <w:r>
        <w:rPr>
          <w:rFonts w:hint="eastAsia" w:ascii="仿宋_GB2312" w:eastAsia="仿宋_GB2312"/>
          <w:b/>
          <w:bCs/>
          <w:sz w:val="28"/>
          <w:szCs w:val="28"/>
        </w:rPr>
        <w:t>【编号】14</w:t>
      </w:r>
      <w:r>
        <w:rPr>
          <w:rFonts w:ascii="仿宋_GB2312" w:eastAsia="仿宋_GB2312"/>
          <w:b/>
          <w:bCs/>
          <w:sz w:val="28"/>
          <w:szCs w:val="28"/>
        </w:rPr>
        <w:t xml:space="preserve"> </w:t>
      </w:r>
    </w:p>
    <w:tbl>
      <w:tblPr>
        <w:tblStyle w:val="5"/>
        <w:tblW w:w="82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5103"/>
        <w:gridCol w:w="928"/>
      </w:tblGrid>
      <w:tr w14:paraId="7DDB0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8294" w:type="dxa"/>
            <w:gridSpan w:val="3"/>
            <w:vAlign w:val="center"/>
          </w:tcPr>
          <w:p w14:paraId="77A130D3">
            <w:pPr>
              <w:ind w:firstLine="281" w:firstLineChars="100"/>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第  周       第 14</w:t>
            </w:r>
            <w:r>
              <w:rPr>
                <w:rFonts w:ascii="仿宋_GB2312" w:hAnsi="Calibri" w:eastAsia="仿宋_GB2312" w:cs="Times New Roman"/>
                <w:b/>
                <w:sz w:val="28"/>
                <w:szCs w:val="28"/>
              </w:rPr>
              <w:t xml:space="preserve"> </w:t>
            </w:r>
            <w:r>
              <w:rPr>
                <w:rFonts w:hint="eastAsia" w:ascii="仿宋_GB2312" w:hAnsi="Calibri" w:eastAsia="仿宋_GB2312" w:cs="Times New Roman"/>
                <w:b/>
                <w:sz w:val="28"/>
                <w:szCs w:val="28"/>
              </w:rPr>
              <w:t>次课    2学时</w:t>
            </w:r>
          </w:p>
        </w:tc>
      </w:tr>
      <w:tr w14:paraId="20BF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2263" w:type="dxa"/>
            <w:vAlign w:val="center"/>
          </w:tcPr>
          <w:p w14:paraId="55EFEF3C">
            <w:pPr>
              <w:rPr>
                <w:rFonts w:ascii="仿宋_GB2312" w:hAnsi="Calibri" w:eastAsia="仿宋_GB2312" w:cs="Times New Roman"/>
                <w:b/>
                <w:sz w:val="28"/>
                <w:szCs w:val="28"/>
              </w:rPr>
            </w:pPr>
            <w:r>
              <w:rPr>
                <w:rFonts w:hint="eastAsia" w:ascii="仿宋_GB2312" w:hAnsi="Calibri" w:eastAsia="仿宋_GB2312" w:cs="Times New Roman"/>
                <w:b/>
                <w:sz w:val="28"/>
                <w:szCs w:val="28"/>
              </w:rPr>
              <w:t>教学模块</w:t>
            </w:r>
          </w:p>
        </w:tc>
        <w:tc>
          <w:tcPr>
            <w:tcW w:w="6031" w:type="dxa"/>
            <w:gridSpan w:val="2"/>
            <w:vAlign w:val="center"/>
          </w:tcPr>
          <w:p w14:paraId="70B9BE1D">
            <w:pPr>
              <w:rPr>
                <w:rFonts w:ascii="仿宋_GB2312" w:hAnsi="Calibri" w:eastAsia="仿宋_GB2312" w:cs="Times New Roman"/>
                <w:sz w:val="28"/>
                <w:szCs w:val="28"/>
              </w:rPr>
            </w:pPr>
            <w:r>
              <w:rPr>
                <w:rFonts w:hint="eastAsia" w:ascii="Calibri" w:hAnsi="Calibri" w:eastAsia="宋体" w:cs="Times New Roman"/>
                <w:bCs/>
                <w:color w:val="000000"/>
                <w:szCs w:val="21"/>
              </w:rPr>
              <w:t>人工智能应用</w:t>
            </w:r>
          </w:p>
        </w:tc>
      </w:tr>
      <w:tr w14:paraId="6157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trPr>
        <w:tc>
          <w:tcPr>
            <w:tcW w:w="2263" w:type="dxa"/>
            <w:vAlign w:val="center"/>
          </w:tcPr>
          <w:p w14:paraId="68B66993">
            <w:pPr>
              <w:rPr>
                <w:rFonts w:ascii="仿宋_GB2312" w:hAnsi="Calibri" w:eastAsia="仿宋_GB2312" w:cs="Times New Roman"/>
                <w:b/>
                <w:sz w:val="28"/>
                <w:szCs w:val="28"/>
              </w:rPr>
            </w:pPr>
            <w:r>
              <w:rPr>
                <w:rFonts w:hint="eastAsia" w:ascii="仿宋_GB2312" w:hAnsi="Calibri" w:eastAsia="仿宋_GB2312" w:cs="Times New Roman"/>
                <w:b/>
                <w:sz w:val="28"/>
                <w:szCs w:val="28"/>
              </w:rPr>
              <w:t>课次内容</w:t>
            </w:r>
          </w:p>
        </w:tc>
        <w:tc>
          <w:tcPr>
            <w:tcW w:w="6031" w:type="dxa"/>
            <w:gridSpan w:val="2"/>
            <w:vAlign w:val="center"/>
          </w:tcPr>
          <w:p w14:paraId="38FD1D3F">
            <w:pPr>
              <w:rPr>
                <w:rFonts w:hint="eastAsia" w:ascii="宋体" w:hAnsi="宋体" w:eastAsia="宋体" w:cs="Times New Roman"/>
                <w:szCs w:val="21"/>
              </w:rPr>
            </w:pPr>
            <w:r>
              <w:rPr>
                <w:rFonts w:hint="eastAsia" w:ascii="宋体" w:hAnsi="宋体" w:eastAsia="宋体" w:cs="Times New Roman"/>
                <w:szCs w:val="21"/>
              </w:rPr>
              <w:t>计算机视觉应用；自然语言处理应用</w:t>
            </w:r>
          </w:p>
        </w:tc>
      </w:tr>
      <w:tr w14:paraId="3EF96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6" w:hRule="atLeast"/>
        </w:trPr>
        <w:tc>
          <w:tcPr>
            <w:tcW w:w="2263" w:type="dxa"/>
            <w:vAlign w:val="center"/>
          </w:tcPr>
          <w:p w14:paraId="7ECD35FC">
            <w:pPr>
              <w:rPr>
                <w:rFonts w:ascii="仿宋_GB2312" w:hAnsi="Calibri" w:eastAsia="仿宋_GB2312" w:cs="Times New Roman"/>
                <w:b/>
                <w:sz w:val="28"/>
                <w:szCs w:val="28"/>
              </w:rPr>
            </w:pPr>
            <w:r>
              <w:rPr>
                <w:rFonts w:hint="eastAsia" w:ascii="仿宋_GB2312" w:hAnsi="Calibri" w:eastAsia="仿宋_GB2312" w:cs="Times New Roman"/>
                <w:b/>
                <w:sz w:val="28"/>
                <w:szCs w:val="28"/>
              </w:rPr>
              <w:t>教学目的与要求</w:t>
            </w:r>
          </w:p>
        </w:tc>
        <w:tc>
          <w:tcPr>
            <w:tcW w:w="6031" w:type="dxa"/>
            <w:gridSpan w:val="2"/>
            <w:vAlign w:val="center"/>
          </w:tcPr>
          <w:p w14:paraId="219CF910">
            <w:pPr>
              <w:widowControl/>
              <w:jc w:val="left"/>
              <w:rPr>
                <w:rFonts w:hint="eastAsia" w:ascii="宋体" w:hAnsi="宋体" w:eastAsia="宋体" w:cs="宋体"/>
                <w:kern w:val="0"/>
                <w:szCs w:val="21"/>
              </w:rPr>
            </w:pPr>
            <w:r>
              <w:rPr>
                <w:rFonts w:hint="eastAsia" w:ascii="宋体" w:hAnsi="宋体" w:eastAsia="宋体" w:cs="宋体"/>
                <w:kern w:val="0"/>
                <w:szCs w:val="21"/>
              </w:rPr>
              <w:t>了解</w:t>
            </w:r>
            <w:r>
              <w:rPr>
                <w:rFonts w:hint="eastAsia" w:ascii="宋体" w:hAnsi="宋体" w:eastAsia="宋体" w:cs="Times New Roman"/>
                <w:szCs w:val="21"/>
              </w:rPr>
              <w:t>计算机视觉应用；</w:t>
            </w:r>
          </w:p>
          <w:p w14:paraId="1E0B9FAD">
            <w:pPr>
              <w:jc w:val="left"/>
              <w:rPr>
                <w:rFonts w:hint="eastAsia" w:ascii="宋体" w:hAnsi="宋体" w:eastAsia="宋体" w:cs="Times New Roman"/>
                <w:szCs w:val="21"/>
              </w:rPr>
            </w:pPr>
            <w:r>
              <w:rPr>
                <w:rFonts w:hint="eastAsia" w:ascii="宋体" w:hAnsi="宋体" w:eastAsia="宋体" w:cs="宋体"/>
                <w:kern w:val="0"/>
                <w:szCs w:val="21"/>
              </w:rPr>
              <w:t>了解</w:t>
            </w:r>
            <w:r>
              <w:rPr>
                <w:rFonts w:hint="eastAsia" w:ascii="宋体" w:hAnsi="宋体" w:eastAsia="宋体" w:cs="Times New Roman"/>
                <w:szCs w:val="21"/>
              </w:rPr>
              <w:t>自然语言处理应用</w:t>
            </w:r>
          </w:p>
        </w:tc>
      </w:tr>
      <w:tr w14:paraId="4785A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trPr>
        <w:tc>
          <w:tcPr>
            <w:tcW w:w="2263" w:type="dxa"/>
            <w:vAlign w:val="center"/>
          </w:tcPr>
          <w:p w14:paraId="7FF9DD9B">
            <w:pPr>
              <w:rPr>
                <w:rFonts w:ascii="仿宋_GB2312" w:hAnsi="Calibri" w:eastAsia="仿宋_GB2312" w:cs="Times New Roman"/>
                <w:b/>
                <w:sz w:val="28"/>
                <w:szCs w:val="28"/>
              </w:rPr>
            </w:pPr>
            <w:r>
              <w:rPr>
                <w:rFonts w:hint="eastAsia" w:ascii="仿宋_GB2312" w:hAnsi="Calibri" w:eastAsia="仿宋_GB2312" w:cs="Times New Roman"/>
                <w:b/>
                <w:sz w:val="28"/>
                <w:szCs w:val="28"/>
              </w:rPr>
              <w:t>教学重点与难点</w:t>
            </w:r>
          </w:p>
        </w:tc>
        <w:tc>
          <w:tcPr>
            <w:tcW w:w="6031" w:type="dxa"/>
            <w:gridSpan w:val="2"/>
            <w:vAlign w:val="center"/>
          </w:tcPr>
          <w:p w14:paraId="11F12D7C">
            <w:pPr>
              <w:adjustRightInd w:val="0"/>
              <w:rPr>
                <w:rFonts w:hint="eastAsia" w:asciiTheme="minorEastAsia" w:hAnsiTheme="minorEastAsia"/>
                <w:b/>
                <w:szCs w:val="21"/>
              </w:rPr>
            </w:pPr>
            <w:r>
              <w:rPr>
                <w:rFonts w:hint="eastAsia" w:asciiTheme="minorEastAsia" w:hAnsiTheme="minorEastAsia"/>
                <w:b/>
                <w:szCs w:val="21"/>
              </w:rPr>
              <w:t>重点：</w:t>
            </w:r>
            <w:r>
              <w:rPr>
                <w:rFonts w:hint="eastAsia"/>
              </w:rPr>
              <w:t>计算机视觉的基本技术流程；计算机视觉的主要应用领域及技术</w:t>
            </w:r>
          </w:p>
          <w:p w14:paraId="2E066CB8">
            <w:pPr>
              <w:adjustRightInd w:val="0"/>
              <w:rPr>
                <w:rFonts w:ascii="Calibri" w:hAnsi="Calibri" w:eastAsia="宋体" w:cs="Times New Roman"/>
                <w:szCs w:val="21"/>
              </w:rPr>
            </w:pPr>
            <w:r>
              <w:rPr>
                <w:rFonts w:hint="eastAsia" w:asciiTheme="minorEastAsia" w:hAnsiTheme="minorEastAsia"/>
                <w:b/>
                <w:szCs w:val="21"/>
              </w:rPr>
              <w:t>难点：</w:t>
            </w:r>
            <w:r>
              <w:rPr>
                <w:rFonts w:hint="eastAsia"/>
              </w:rPr>
              <w:t>计算机视觉技术，自然语言处理技术</w:t>
            </w:r>
          </w:p>
        </w:tc>
      </w:tr>
      <w:tr w14:paraId="041E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7366" w:type="dxa"/>
            <w:gridSpan w:val="2"/>
            <w:vAlign w:val="center"/>
          </w:tcPr>
          <w:p w14:paraId="6DD0314E">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教学内容与教学环节安排</w:t>
            </w:r>
          </w:p>
        </w:tc>
        <w:tc>
          <w:tcPr>
            <w:tcW w:w="928" w:type="dxa"/>
            <w:vAlign w:val="center"/>
          </w:tcPr>
          <w:p w14:paraId="670065A2">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时间</w:t>
            </w:r>
          </w:p>
          <w:p w14:paraId="1547F210">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分配</w:t>
            </w:r>
          </w:p>
        </w:tc>
      </w:tr>
      <w:tr w14:paraId="72B5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2"/>
            <w:tcBorders>
              <w:top w:val="single" w:color="auto" w:sz="4" w:space="0"/>
              <w:left w:val="single" w:color="auto" w:sz="4" w:space="0"/>
              <w:bottom w:val="single" w:color="auto" w:sz="4" w:space="0"/>
              <w:right w:val="single" w:color="auto" w:sz="4" w:space="0"/>
            </w:tcBorders>
          </w:tcPr>
          <w:p w14:paraId="0FE98E9E">
            <w:pPr>
              <w:rPr>
                <w:rFonts w:hint="eastAsia" w:ascii="宋体" w:hAnsi="宋体" w:eastAsia="宋体" w:cs="Times New Roman"/>
                <w:bCs/>
                <w:sz w:val="22"/>
                <w:szCs w:val="22"/>
              </w:rPr>
            </w:pPr>
            <w:r>
              <w:rPr>
                <w:rFonts w:hint="eastAsia" w:ascii="宋体" w:hAnsi="宋体" w:eastAsia="宋体" w:cs="Times New Roman"/>
                <w:bCs/>
                <w:sz w:val="22"/>
                <w:szCs w:val="22"/>
              </w:rPr>
              <w:t>一、课堂演示</w:t>
            </w:r>
          </w:p>
          <w:p w14:paraId="0E10F3A8">
            <w:pPr>
              <w:ind w:firstLine="440" w:firstLineChars="200"/>
              <w:rPr>
                <w:rFonts w:hint="eastAsia" w:ascii="仿宋" w:hAnsi="仿宋" w:eastAsia="宋体" w:cs="Times New Roman"/>
                <w:b/>
                <w:sz w:val="24"/>
              </w:rPr>
            </w:pPr>
            <w:r>
              <w:rPr>
                <w:rFonts w:hint="eastAsia" w:ascii="宋体" w:hAnsi="宋体" w:eastAsia="宋体" w:cs="Times New Roman"/>
                <w:bCs/>
                <w:sz w:val="22"/>
                <w:szCs w:val="22"/>
              </w:rPr>
              <w:t>本次课为上机课，在学生正式做题前，对此次练习中相关重难点知识作统一讲解。</w:t>
            </w:r>
          </w:p>
        </w:tc>
        <w:tc>
          <w:tcPr>
            <w:tcW w:w="928" w:type="dxa"/>
            <w:tcBorders>
              <w:top w:val="single" w:color="auto" w:sz="4" w:space="0"/>
              <w:left w:val="single" w:color="auto" w:sz="4" w:space="0"/>
              <w:bottom w:val="single" w:color="auto" w:sz="4" w:space="0"/>
              <w:right w:val="single" w:color="auto" w:sz="4" w:space="0"/>
            </w:tcBorders>
          </w:tcPr>
          <w:p w14:paraId="3B60269C">
            <w:pPr>
              <w:rPr>
                <w:rFonts w:hint="eastAsia" w:ascii="宋体" w:hAnsi="宋体" w:eastAsia="宋体" w:cs="Times New Roman"/>
                <w:szCs w:val="21"/>
              </w:rPr>
            </w:pPr>
            <w:r>
              <w:rPr>
                <w:rFonts w:ascii="仿宋_GB2312" w:eastAsia="仿宋_GB2312"/>
                <w:sz w:val="28"/>
                <w:szCs w:val="28"/>
              </w:rPr>
              <mc:AlternateContent>
                <mc:Choice Requires="wps">
                  <w:drawing>
                    <wp:anchor distT="0" distB="0" distL="114300" distR="114300" simplePos="0" relativeHeight="251758592" behindDoc="0" locked="0" layoutInCell="1" allowOverlap="1">
                      <wp:simplePos x="0" y="0"/>
                      <wp:positionH relativeFrom="column">
                        <wp:posOffset>-52070</wp:posOffset>
                      </wp:positionH>
                      <wp:positionV relativeFrom="paragraph">
                        <wp:posOffset>5080</wp:posOffset>
                      </wp:positionV>
                      <wp:extent cx="533400" cy="457200"/>
                      <wp:effectExtent l="0" t="0" r="0" b="0"/>
                      <wp:wrapNone/>
                      <wp:docPr id="1700365890" name="文本框 3"/>
                      <wp:cNvGraphicFramePr/>
                      <a:graphic xmlns:a="http://schemas.openxmlformats.org/drawingml/2006/main">
                        <a:graphicData uri="http://schemas.microsoft.com/office/word/2010/wordprocessingShape">
                          <wps:wsp>
                            <wps:cNvSpPr txBox="1"/>
                            <wps:spPr>
                              <a:xfrm>
                                <a:off x="0" y="0"/>
                                <a:ext cx="533400" cy="457200"/>
                              </a:xfrm>
                              <a:prstGeom prst="rect">
                                <a:avLst/>
                              </a:prstGeom>
                              <a:solidFill>
                                <a:schemeClr val="lt1"/>
                              </a:solidFill>
                              <a:ln w="6350">
                                <a:noFill/>
                              </a:ln>
                            </wps:spPr>
                            <wps:txbx>
                              <w:txbxContent>
                                <w:p w14:paraId="73D36D86">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1pt;margin-top:0.4pt;height:36pt;width:42pt;z-index:251758592;mso-width-relative:page;mso-height-relative:page;" fillcolor="#FFFFFF [3201]" filled="t" stroked="f" coordsize="21600,21600" o:gfxdata="UEsDBAoAAAAAAIdO4kAAAAAAAAAAAAAAAAAEAAAAZHJzL1BLAwQUAAAACACHTuJAWGhmP9AAAAAF&#10;AQAADwAAAGRycy9kb3ducmV2LnhtbE2OS0/DMBCE70j8B2uRemudRAWiEKcHJK5I9HV24yWOsNeR&#10;7T5/PcuJnkajGc187erinThhTGMgBeWiAIHUBzPSoGC7+ZjXIFLWZLQLhAqumGDVPT60ujHhTF94&#10;WudB8AilRiuwOU+NlKm36HVahAmJs+8Qvc5s4yBN1Gce905WRfEivR6JH6ye8N1i/7M+egX7wd/2&#10;u3KK1ni3pM/bdbMNo1Kzp7J4A5Hxkv/L8IfP6NAx0yEcySThFMzripsKmJ/T12fWA2tVg+xaeU/f&#10;/QJQSwMEFAAAAAgAh07iQOQkDNlUAgAAlwQAAA4AAABkcnMvZTJvRG9jLnhtbK1UzW4TMRC+I/EO&#10;lu9kN81P26ibKrQKQqpopYA4O15v1pLtMbaT3fIA8AY9ceHOc+U5GHs3bSgceiAHZ+wZf+Pvm5m9&#10;uGy1IjvhvART0OEgp0QYDqU0m4J++rh8c0aJD8yUTIERBb0Xnl7OX7+6aOxMnEANqhSOIIjxs8YW&#10;tA7BzrLM81po5gdghUFnBU6zgFu3yUrHGkTXKjvJ82nWgCutAy68x9Przkl7RPcSQKgqycU18K0W&#10;JnSoTigWkJKvpfV0nl5bVYKH26ryIhBVUGQa0opJ0F7HNZtfsNnGMVtL3j+BveQJzzhpJg0mfYS6&#10;ZoGRrZN/QWnJHXiowoCDzjoiSRFkMcyfabOqmRWJC0rt7aPo/v/B8g+7O0dkiZ1wmuej6eTsHKUx&#10;TGPl9w/f9z9+7X9+I6OoU2P9DMNXFi+E9i20eOdw7vEw0m8rp+M/EiPoR6j7R5VFGwjHw8loNM7R&#10;w9E1npxiT0SU7OmydT68E6BJNArqsIhJW7a78aELPYTEXB6ULJdSqbRxm/WVcmTHsODL9OvR/whT&#10;hjQFnY4meUI2EO930MrgYyLXjlO0QrtuewHWUN4jfwddJ3nLlxJfecN8uGMOWweJ4XCFW1wqBZgE&#10;eouSGtzXf53HeKwoeilpsBUL6r9smROUqPcGa30+HI8RNqRNUowSd+xZH3vMVl8Bkh/iGFueTLzs&#10;gjqYlQP9GWdwEbOiixmOuQsaDuZV6AYEZ5iLxSIFYbdaFm7MyvIIHaU2sNgGqGQqSZSp06ZXD/s1&#10;FbWfrTgQx/sU9fQ9mf8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WGhmP9AAAAAFAQAADwAAAAAA&#10;AAABACAAAAAiAAAAZHJzL2Rvd25yZXYueG1sUEsBAhQAFAAAAAgAh07iQOQkDNlUAgAAlwQAAA4A&#10;AAAAAAAAAQAgAAAAHwEAAGRycy9lMm9Eb2MueG1sUEsFBgAAAAAGAAYAWQEAAOUFAAAAAA==&#10;">
                      <v:fill on="t" focussize="0,0"/>
                      <v:stroke on="f" weight="0.5pt"/>
                      <v:imagedata o:title=""/>
                      <o:lock v:ext="edit" aspectratio="f"/>
                      <v:textbox>
                        <w:txbxContent>
                          <w:p w14:paraId="73D36D86">
                            <w:pPr>
                              <w:jc w:val="left"/>
                            </w:pPr>
                            <w:r>
                              <w:rPr>
                                <w:rFonts w:hint="eastAsia"/>
                              </w:rPr>
                              <w:t>约10分钟</w:t>
                            </w:r>
                          </w:p>
                        </w:txbxContent>
                      </v:textbox>
                    </v:shape>
                  </w:pict>
                </mc:Fallback>
              </mc:AlternateContent>
            </w:r>
          </w:p>
        </w:tc>
      </w:tr>
      <w:tr w14:paraId="28C7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2"/>
          </w:tcPr>
          <w:p w14:paraId="4A2F9542">
            <w:pPr>
              <w:adjustRightInd w:val="0"/>
              <w:snapToGrid w:val="0"/>
              <w:spacing w:line="300" w:lineRule="atLeast"/>
              <w:jc w:val="left"/>
              <w:rPr>
                <w:rFonts w:hint="eastAsia" w:ascii="宋体" w:hAnsi="宋体"/>
                <w:bCs/>
                <w:sz w:val="22"/>
                <w:szCs w:val="22"/>
              </w:rPr>
            </w:pPr>
            <w:r>
              <w:rPr>
                <w:rFonts w:hint="eastAsia" w:ascii="宋体" w:hAnsi="宋体"/>
                <w:bCs/>
                <w:sz w:val="22"/>
                <w:szCs w:val="22"/>
              </w:rPr>
              <w:t>二、教学内容：</w:t>
            </w:r>
            <w:r>
              <w:rPr>
                <w:rFonts w:hint="eastAsia" w:ascii="宋体" w:hAnsi="宋体" w:eastAsia="宋体" w:cs="Times New Roman"/>
                <w:bCs/>
                <w:sz w:val="22"/>
                <w:szCs w:val="22"/>
              </w:rPr>
              <w:t>学生练习，教师指导</w:t>
            </w:r>
          </w:p>
          <w:p w14:paraId="1E7DCEC9">
            <w:pPr>
              <w:spacing w:line="360" w:lineRule="auto"/>
              <w:rPr>
                <w:rFonts w:hint="eastAsia" w:ascii="仿宋" w:hAnsi="仿宋" w:eastAsia="仿宋" w:cs="宋体"/>
                <w:b/>
                <w:kern w:val="0"/>
                <w:sz w:val="24"/>
              </w:rPr>
            </w:pPr>
            <w:r>
              <w:rPr>
                <w:rFonts w:hint="eastAsia" w:ascii="仿宋" w:hAnsi="仿宋" w:eastAsia="仿宋" w:cs="Times New Roman"/>
                <w:b/>
                <w:bCs/>
                <w:iCs/>
                <w:sz w:val="24"/>
              </w:rPr>
              <w:t>上机内容</w:t>
            </w:r>
            <w:r>
              <w:rPr>
                <w:rFonts w:hint="eastAsia" w:ascii="仿宋" w:hAnsi="仿宋" w:eastAsia="仿宋" w:cs="宋体"/>
                <w:b/>
                <w:kern w:val="0"/>
                <w:sz w:val="24"/>
              </w:rPr>
              <w:t>如下：</w:t>
            </w:r>
          </w:p>
          <w:p w14:paraId="5B72A546">
            <w:pPr>
              <w:autoSpaceDE w:val="0"/>
              <w:autoSpaceDN w:val="0"/>
              <w:adjustRightInd w:val="0"/>
              <w:spacing w:line="400" w:lineRule="exact"/>
              <w:ind w:left="-78" w:leftChars="-37" w:firstLine="420" w:firstLineChars="200"/>
            </w:pPr>
            <w:r>
              <w:rPr>
                <w:rFonts w:hint="eastAsia"/>
              </w:rPr>
              <w:t>本次上机内容主要围绕计算机视觉与自然语言处理应用进行，分为三大部分：客观题、综合应用题（计算机视觉）、综合应用题（自然语方处理）。</w:t>
            </w:r>
          </w:p>
          <w:p w14:paraId="583B475E">
            <w:pPr>
              <w:autoSpaceDE w:val="0"/>
              <w:autoSpaceDN w:val="0"/>
              <w:adjustRightInd w:val="0"/>
              <w:spacing w:line="400" w:lineRule="exact"/>
              <w:ind w:left="-78" w:leftChars="-37" w:firstLine="420" w:firstLineChars="200"/>
            </w:pPr>
            <w:r>
              <w:rPr>
                <w:rFonts w:hint="eastAsia"/>
              </w:rPr>
              <w:t>主要考察点包括：</w:t>
            </w:r>
          </w:p>
          <w:p w14:paraId="752DD24A">
            <w:pPr>
              <w:autoSpaceDE w:val="0"/>
              <w:autoSpaceDN w:val="0"/>
              <w:adjustRightInd w:val="0"/>
              <w:spacing w:line="400" w:lineRule="exact"/>
              <w:ind w:left="-78" w:leftChars="-37" w:firstLine="420" w:firstLineChars="200"/>
            </w:pPr>
            <w:r>
              <w:t>1</w:t>
            </w:r>
            <w:r>
              <w:rPr>
                <w:rFonts w:hint="eastAsia"/>
              </w:rPr>
              <w:t>、客观题：主要考察学生对</w:t>
            </w:r>
            <w:r>
              <w:rPr>
                <w:rFonts w:hint="eastAsia"/>
                <w:sz w:val="22"/>
                <w:szCs w:val="22"/>
              </w:rPr>
              <w:t>计算机视觉、自然语言处理相关知识的掌握情况，进一步巩固该部分内容的知识点；</w:t>
            </w:r>
          </w:p>
          <w:p w14:paraId="79E9455C">
            <w:pPr>
              <w:autoSpaceDE w:val="0"/>
              <w:autoSpaceDN w:val="0"/>
              <w:adjustRightInd w:val="0"/>
              <w:spacing w:line="400" w:lineRule="exact"/>
              <w:ind w:left="-78" w:leftChars="-37" w:firstLine="420" w:firstLineChars="200"/>
            </w:pPr>
            <w:r>
              <w:rPr>
                <w:rFonts w:hint="eastAsia"/>
              </w:rPr>
              <w:t>2、综合应用题：</w:t>
            </w:r>
          </w:p>
          <w:p w14:paraId="0516CA98">
            <w:pPr>
              <w:pStyle w:val="10"/>
              <w:numPr>
                <w:ilvl w:val="0"/>
                <w:numId w:val="12"/>
              </w:numPr>
              <w:autoSpaceDE w:val="0"/>
              <w:autoSpaceDN w:val="0"/>
              <w:adjustRightInd w:val="0"/>
              <w:spacing w:line="400" w:lineRule="exact"/>
              <w:ind w:firstLineChars="0"/>
            </w:pPr>
            <w:r>
              <w:rPr>
                <w:rFonts w:hint="eastAsia"/>
              </w:rPr>
              <w:t>综合应用题（计算机视觉）：要求学生使用百度AI能力体验中心平台，通过实操体验人脸与人体识别、图像识别、图像增强与特效以及各类文字识别等计算机视觉功能；</w:t>
            </w:r>
            <w:r>
              <w:t xml:space="preserve"> </w:t>
            </w:r>
          </w:p>
          <w:p w14:paraId="5666D98C">
            <w:pPr>
              <w:pStyle w:val="10"/>
              <w:numPr>
                <w:ilvl w:val="0"/>
                <w:numId w:val="12"/>
              </w:numPr>
              <w:autoSpaceDE w:val="0"/>
              <w:autoSpaceDN w:val="0"/>
              <w:adjustRightInd w:val="0"/>
              <w:spacing w:line="400" w:lineRule="exact"/>
              <w:ind w:firstLineChars="0"/>
            </w:pPr>
            <w:r>
              <w:rPr>
                <w:rFonts w:hint="eastAsia"/>
              </w:rPr>
              <w:t>综合应用题（自然语言处理）：要求学生使用百度AI能力体验中心平台，通过实操体验语音技术、语言理解、语言生成等自然语言处理功能。</w:t>
            </w:r>
          </w:p>
        </w:tc>
        <w:tc>
          <w:tcPr>
            <w:tcW w:w="928" w:type="dxa"/>
          </w:tcPr>
          <w:p w14:paraId="42B4AFC5">
            <w:pPr>
              <w:rPr>
                <w:rFonts w:hint="eastAsia" w:ascii="宋体" w:hAnsi="宋体" w:eastAsia="宋体" w:cs="Times New Roman"/>
                <w:szCs w:val="21"/>
              </w:rPr>
            </w:pPr>
            <w:r>
              <w:rPr>
                <w:rFonts w:ascii="仿宋_GB2312" w:eastAsia="仿宋_GB2312"/>
                <w:sz w:val="28"/>
                <w:szCs w:val="28"/>
              </w:rPr>
              <mc:AlternateContent>
                <mc:Choice Requires="wps">
                  <w:drawing>
                    <wp:anchor distT="0" distB="0" distL="114300" distR="114300" simplePos="0" relativeHeight="251763712" behindDoc="0" locked="0" layoutInCell="1" allowOverlap="1">
                      <wp:simplePos x="0" y="0"/>
                      <wp:positionH relativeFrom="column">
                        <wp:posOffset>-73660</wp:posOffset>
                      </wp:positionH>
                      <wp:positionV relativeFrom="paragraph">
                        <wp:posOffset>2782570</wp:posOffset>
                      </wp:positionV>
                      <wp:extent cx="508000" cy="457200"/>
                      <wp:effectExtent l="0" t="0" r="6350" b="0"/>
                      <wp:wrapNone/>
                      <wp:docPr id="1553181519"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111D9289">
                                  <w:pPr>
                                    <w:jc w:val="left"/>
                                  </w:pPr>
                                  <w:r>
                                    <w:rPr>
                                      <w:rFonts w:hint="eastAsia"/>
                                    </w:rPr>
                                    <w:t>约30分钟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5.8pt;margin-top:219.1pt;height:36pt;width:40pt;z-index:251763712;mso-width-relative:page;mso-height-relative:page;" fillcolor="#FFFFFF [3201]" filled="t" stroked="f" coordsize="21600,21600" o:gfxdata="UEsDBAoAAAAAAIdO4kAAAAAAAAAAAAAAAAAEAAAAZHJzL1BLAwQUAAAACACHTuJAz3s1gdYAAAAK&#10;AQAADwAAAGRycy9kb3ducmV2LnhtbE2Py07DMBBF90j8gzWV2LW2Q4iiEKcLJLZItKVrNx7iqPY4&#10;it3n12NWsBzdo3vPtOurd+yMcxwDKZArAQypD2akQcFu+76sgcWkyWgXCBXcMMK6e3xodWPChT7x&#10;vEkDyyUUG63ApjQ1nMfeotdxFSaknH2H2euUz3ngZtaXXO4dL4SouNcj5QWrJ3yz2B83J69gP/j7&#10;/ktOszXelfRxv213YVTqaSHFK7CE1/QHw69+VocuOx3CiUxkTsFSyiqjCsrnugCWiaougR0UvEhR&#10;AO9a/v+F7gdQSwMEFAAAAAgAh07iQDYsNQhUAgAAlwQAAA4AAABkcnMvZTJvRG9jLnhtbK1UwW4T&#10;MRC9I/EPlu9kd5umtFE2VUgUhFTRSgVxdrzerCXbY2wnu+ED4A84ceHOd/U7GHs3bSkceiAHZ+wZ&#10;v/F7M7Ozy04rshfOSzAlLUY5JcJwqKTZlvTjh/Wrc0p8YKZiCowo6UF4ejl/+WLW2qk4gQZUJRxB&#10;EOOnrS1pE4KdZpnnjdDMj8AKg84anGYBt26bVY61iK5VdpLnZ1kLrrIOuPAeT1e9kw6I7jmAUNeS&#10;ixXwnRYm9KhOKBaQkm+k9XSeXlvXgofruvYiEFVSZBrSiknQ3sQ1m8/YdOuYbSQfnsCe84QnnDST&#10;BpPeQ61YYGTn5F9QWnIHHuow4qCznkhSBFkU+RNtbhtmReKCUnt7L7r/f7D8/f7GEVlhJ0wm4+K8&#10;mBQXlBimsfJ337/d/fh19/MrGUedWuunGH5r8ULo3kCHd47nHg8j/a52Ov4jMYJ+VPlwr7LoAuF4&#10;OMnP8xw9HF2nk9fYExEle7hsnQ9vBWgSjZI6LGLSlu2vfOhDjyExlwclq7VUKm3cdrNUjuwZFnyd&#10;fgP6H2HKkLakZ+NJnpANxPs9tDL4mMi15xSt0G26QYANVAfk76DvJG/5WuIrr5gPN8xh6yAxHK5w&#10;jUutAJPAYFHSgPvyr/MYjxVFLyUttmJJ/ecdc4IS9c5grS+K01OEDWmTFKPEPfZsHnvMTi8ByRc4&#10;xpYnEy+7oI5m7UB/whlcxKzoYoZj7pKGo7kM/YDgDHOxWKQg7FbLwpW5tTxCR6kNLHYBaplKEmXq&#10;tRnUw35NRR1mKw7E432KeviezH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z3s1gdYAAAAKAQAA&#10;DwAAAAAAAAABACAAAAAiAAAAZHJzL2Rvd25yZXYueG1sUEsBAhQAFAAAAAgAh07iQDYsNQhUAgAA&#10;lwQAAA4AAAAAAAAAAQAgAAAAJQEAAGRycy9lMm9Eb2MueG1sUEsFBgAAAAAGAAYAWQEAAOsFAAAA&#10;AA==&#10;">
                      <v:fill on="t" focussize="0,0"/>
                      <v:stroke on="f" weight="0.5pt"/>
                      <v:imagedata o:title=""/>
                      <o:lock v:ext="edit" aspectratio="f"/>
                      <v:textbox>
                        <w:txbxContent>
                          <w:p w14:paraId="111D9289">
                            <w:pPr>
                              <w:jc w:val="left"/>
                            </w:pPr>
                            <w:r>
                              <w:rPr>
                                <w:rFonts w:hint="eastAsia"/>
                              </w:rPr>
                              <w:t>约30分钟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62688" behindDoc="0" locked="0" layoutInCell="1" allowOverlap="1">
                      <wp:simplePos x="0" y="0"/>
                      <wp:positionH relativeFrom="column">
                        <wp:posOffset>-67310</wp:posOffset>
                      </wp:positionH>
                      <wp:positionV relativeFrom="paragraph">
                        <wp:posOffset>2001520</wp:posOffset>
                      </wp:positionV>
                      <wp:extent cx="508000" cy="457200"/>
                      <wp:effectExtent l="0" t="0" r="6350" b="0"/>
                      <wp:wrapNone/>
                      <wp:docPr id="2022567460"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368B5821">
                                  <w:pPr>
                                    <w:jc w:val="left"/>
                                  </w:pPr>
                                  <w:r>
                                    <w:rPr>
                                      <w:rFonts w:hint="eastAsia"/>
                                    </w:rPr>
                                    <w:t>约30分钟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5.3pt;margin-top:157.6pt;height:36pt;width:40pt;z-index:251762688;mso-width-relative:page;mso-height-relative:page;" fillcolor="#FFFFFF [3201]" filled="t" stroked="f" coordsize="21600,21600" o:gfxdata="UEsDBAoAAAAAAIdO4kAAAAAAAAAAAAAAAAAEAAAAZHJzL1BLAwQUAAAACACHTuJAxmrNdNYAAAAK&#10;AQAADwAAAGRycy9kb3ducmV2LnhtbE2Py07DMBBF90j8gzVI7FrboYQS4nSBxBaJtnTtxkMcYY8j&#10;231+PWYFy5k5unNuuzp7x44Y0xhIgZwLYEh9MCMNCrabt9kSWMqajHaBUMEFE6y625tWNyac6AOP&#10;6zywEkKp0QpszlPDeeotep3mYUIqt68Qvc5ljAM3UZ9KuHe8EqLmXo9UPlg94avF/nt98Ap2g7/u&#10;PuUUrfFuQe/Xy2YbRqXu76R4AZbxnP9g+NUv6tAVp304kEnMKZhJURdUwYN8rIAVon5eANuXxfKp&#10;At61/H+F7gdQSwMEFAAAAAgAh07iQGU20RpUAgAAlwQAAA4AAABkcnMvZTJvRG9jLnhtbK1UwW4T&#10;MRC9I/EPlu9kN2mSlqibKrQKQqpopYA4O15v1pLtMbaT3fAB8AecuHDnu/IdjL2bNhQOPZCDM/aM&#10;3/i9mdnLq1YrshPOSzAFHQ5ySoThUEqzKejHD8tXF5T4wEzJFBhR0L3w9Gr+8sVlY2diBDWoUjiC&#10;IMbPGlvQOgQ7yzLPa6GZH4AVBp0VOM0Cbt0mKx1rEF2rbJTn06wBV1oHXHiPpzedk/aI7jmAUFWS&#10;ixvgWy1M6FCdUCwgJV9L6+k8vbaqBA93VeVFIKqgyDSkFZOgvY5rNr9ks41jtpa8fwJ7zhOecNJM&#10;Gkz6AHXDAiNbJ/+C0pI78FCFAQeddUSSIshimD/RZlUzKxIXlNrbB9H9/4Pl73f3jsiyoKN8NJpM&#10;z8dTlMYwjZU/fP92+PHr8PMrOYs6NdbPMHxl8UJo30CL3XM893gY6beV0/EfiRH0I9T+QWXRBsLx&#10;cJJf5Dl6OLrGk3PsiYiSPV62zoe3AjSJRkEdFjFpy3a3PnShx5CYy4OS5VIqlTZus75WjuwYFnyZ&#10;fj36H2HKkKag07NJnpANxPsdtDL4mMi14xSt0K7bXoA1lHvk76DrJG/5UuIrb5kP98xh6yAxHK5w&#10;h0ulAJNAb1FSg/vyr/MYjxVFLyUNtmJB/ectc4IS9c5grV8Px2OEDWmTFKPEnXrWpx6z1deA5Ic4&#10;xpYnEy+7oI5m5UB/whlcxKzoYoZj7oKGo3kdugHBGeZisUhB2K2WhVuzsjxCR6kNLLYBKplKEmXq&#10;tOnVw35NRe1nKw7E6T5FPX5P5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xmrNdNYAAAAKAQAA&#10;DwAAAAAAAAABACAAAAAiAAAAZHJzL2Rvd25yZXYueG1sUEsBAhQAFAAAAAgAh07iQGU20RpUAgAA&#10;lwQAAA4AAAAAAAAAAQAgAAAAJQEAAGRycy9lMm9Eb2MueG1sUEsFBgAAAAAGAAYAWQEAAOsFAAAA&#10;AA==&#10;">
                      <v:fill on="t" focussize="0,0"/>
                      <v:stroke on="f" weight="0.5pt"/>
                      <v:imagedata o:title=""/>
                      <o:lock v:ext="edit" aspectratio="f"/>
                      <v:textbox>
                        <w:txbxContent>
                          <w:p w14:paraId="368B5821">
                            <w:pPr>
                              <w:jc w:val="left"/>
                            </w:pPr>
                            <w:r>
                              <w:rPr>
                                <w:rFonts w:hint="eastAsia"/>
                              </w:rPr>
                              <w:t>约30分钟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59616" behindDoc="0" locked="0" layoutInCell="1" allowOverlap="1">
                      <wp:simplePos x="0" y="0"/>
                      <wp:positionH relativeFrom="column">
                        <wp:posOffset>-58420</wp:posOffset>
                      </wp:positionH>
                      <wp:positionV relativeFrom="paragraph">
                        <wp:posOffset>1252220</wp:posOffset>
                      </wp:positionV>
                      <wp:extent cx="508000" cy="457200"/>
                      <wp:effectExtent l="0" t="0" r="6350" b="0"/>
                      <wp:wrapNone/>
                      <wp:docPr id="1707249356"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1AC0B2F9">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pt;margin-top:98.6pt;height:36pt;width:40pt;z-index:251759616;mso-width-relative:page;mso-height-relative:page;" fillcolor="#FFFFFF [3201]" filled="t" stroked="f" coordsize="21600,21600" o:gfxdata="UEsDBAoAAAAAAIdO4kAAAAAAAAAAAAAAAAAEAAAAZHJzL1BLAwQUAAAACACHTuJAsL8Y29QAAAAJ&#10;AQAADwAAAGRycy9kb3ducmV2LnhtbE2PzU7DMBCE70i8g7VI3Fo7EWppiNMDElck2tKzGy9xhL2O&#10;bPf36VlOcNvdGc1+064vwYsTpjxG0lDNFQikPtqRBg277dvsGUQuhqzxkVDDFTOsu/u71jQ2nukD&#10;T5syCA6h3BgNrpSpkTL3DoPJ8zghsfYVUzCF1zRIm8yZw4OXtVILGcxI/MGZCV8d9t+bY9CwH8Jt&#10;/1lNydngn+j9dt3u4qj140OlXkAUvJQ/M/ziMzp0zHSIR7JZeA2zVc1Ovq+WPLBhqbjKQUO9YEV2&#10;rfzfoPsBUEsDBBQAAAAIAIdO4kBzNC+PVQIAAJcEAAAOAAAAZHJzL2Uyb0RvYy54bWytVM1uEzEQ&#10;viPxDpbvZDdp0p8omyo0CkKqaKWAODteb9aS7TG2k93yAPAGPXHhznPlORh7N20pHHogB2fsGX/j&#10;75uZnV22WpG9cF6CKehwkFMiDIdSmm1BP31cvTmnxAdmSqbAiILeCU8v569fzRo7FSOoQZXCEQQx&#10;ftrYgtYh2GmWeV4LzfwArDDorMBpFnDrtlnpWIPoWmWjPD/NGnCldcCF93i67Jy0R3QvAYSqklws&#10;ge+0MKFDdUKxgJR8La2n8/TaqhI83FSVF4GogiLTkFZMgvYmrtl8xqZbx2wtef8E9pInPOOkmTSY&#10;9AFqyQIjOyf/gtKSO/BQhQEHnXVEkiLIYpg/02ZdMysSF5Ta2wfR/f+D5R/2t47IEjvhLD8bjS9O&#10;JqeUGKax8of774cfvw4/v5GTqFNj/RTD1xYvhPYttHjneO7xMNJvK6fjPxIj6EeV7x5UFm0gHA8n&#10;+Xmeo4ejazw5w56IKNnjZet8eCdAk2gU1GERk7Zsf+1DF3oMibk8KFmupFJp47abK+XInmHBV+nX&#10;o/8RpgxpCnp6MskTsoF4v4NWBh8TuXacohXaTdsLsIHyDvk76DrJW76S+Mpr5sMtc9g6SAyHK9zg&#10;UinAJNBblNTgvv7rPMZjRdFLSYOtWFD/ZcecoES9N1jri+F4jLAhbZJilLinns1Tj9npK0DyQxxj&#10;y5OJl11QR7NyoD/jDC5iVnQxwzF3QcPRvArdgOAMc7FYpCDsVsvCtVlbHqGj1AYWuwCVTCWJMnXa&#10;9Ophv6ai9rMVB+LpPkU9fk/m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Cwvxjb1AAAAAkBAAAP&#10;AAAAAAAAAAEAIAAAACIAAABkcnMvZG93bnJldi54bWxQSwECFAAUAAAACACHTuJAczQvj1UCAACX&#10;BAAADgAAAAAAAAABACAAAAAjAQAAZHJzL2Uyb0RvYy54bWxQSwUGAAAAAAYABgBZAQAA6gUAAAAA&#10;">
                      <v:fill on="t" focussize="0,0"/>
                      <v:stroke on="f" weight="0.5pt"/>
                      <v:imagedata o:title=""/>
                      <o:lock v:ext="edit" aspectratio="f"/>
                      <v:textbox>
                        <w:txbxContent>
                          <w:p w14:paraId="1AC0B2F9">
                            <w:pPr>
                              <w:jc w:val="left"/>
                            </w:pPr>
                            <w:r>
                              <w:rPr>
                                <w:rFonts w:hint="eastAsia"/>
                              </w:rPr>
                              <w:t>约15分钟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61664" behindDoc="0" locked="0" layoutInCell="1" allowOverlap="1">
                      <wp:simplePos x="0" y="0"/>
                      <wp:positionH relativeFrom="column">
                        <wp:posOffset>5897880</wp:posOffset>
                      </wp:positionH>
                      <wp:positionV relativeFrom="paragraph">
                        <wp:posOffset>6783070</wp:posOffset>
                      </wp:positionV>
                      <wp:extent cx="508000" cy="457200"/>
                      <wp:effectExtent l="0" t="0" r="6350" b="0"/>
                      <wp:wrapNone/>
                      <wp:docPr id="1586049605"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6D9EAAC9">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4.4pt;margin-top:534.1pt;height:36pt;width:40pt;z-index:251761664;mso-width-relative:page;mso-height-relative:page;" fillcolor="#FFFFFF [3201]" filled="t" stroked="f" coordsize="21600,21600" o:gfxdata="UEsDBAoAAAAAAIdO4kAAAAAAAAAAAAAAAAAEAAAAZHJzL1BLAwQUAAAACACHTuJAnRTO79cAAAAO&#10;AQAADwAAAGRycy9kb3ducmV2LnhtbE2PzU7DMBCE70i8g7VI3KidqKrSEKcHJK5ItKVnN16SCHsd&#10;2e7v07M5wW13ZzT7TbO5eifOGNMYSEOxUCCQumBH6jXsd+8vFYiUDVnjAqGGGybYtI8PjaltuNAn&#10;nre5FxxCqTYahpynWsrUDehNWoQJibXvEL3JvMZe2mguHO6dLJVaSW9G4g+DmfBtwO5ne/IaDr2/&#10;H76KKQ7WuyV93G+7fRi1fn4q1CuIjNf8Z4YZn9GhZaZjOJFNwmlYlxWjZxbUqipBzBal5tuRp2Kp&#10;SpBtI//XaH8BUEsDBBQAAAAIAIdO4kDFrOMLUwIAAJcEAAAOAAAAZHJzL2Uyb0RvYy54bWytVMFu&#10;EzEQvSPxD5bvZDdtEtIomyq0CkKqaKWCODteb9aS7TG2k93wAfAHnLhw57vyHYy9mzYUDj2QgzP2&#10;jN/4vZnZ+WWrFdkJ5yWYgg4HOSXCcCil2RT044fVqyklPjBTMgVGFHQvPL1cvHwxb+xMnEENqhSO&#10;IIjxs8YWtA7BzrLM81po5gdghUFnBU6zgFu3yUrHGkTXKjvL80nWgCutAy68x9Przkl7RPccQKgq&#10;ycU18K0WJnSoTigWkJKvpfV0kV5bVYKH26ryIhBVUGQa0opJ0F7HNVvM2WzjmK0l75/AnvOEJ5w0&#10;kwaTPkBds8DI1sm/oLTkDjxUYcBBZx2RpAiyGOZPtLmvmRWJC0rt7YPo/v/B8ve7O0dkiZ0wnk7y&#10;0cUkH1NimMbKH75/O/z4dfj5lZxHnRrrZxh+b/FCaN9Ai3eO5x4PI/22cjr+IzGCflR5/6CyaAPh&#10;eDjOp3mOHo6u0fg19kREyR4vW+fDWwGaRKOgDouYtGW7Gx+60GNIzOVByXIllUobt1lfKUd2DAu+&#10;Sr8e/Y8wZUhT0Mn5OE/IBuL9DloZfEzk2nGKVmjXbS/AGso98nfQdZK3fCXxlTfMhzvmsHWQGA5X&#10;uMWlUoBJoLcoqcF9+dd5jMeKopeSBluxoP7zljlBiXpnsNYXw9EIYUPaJMUocaee9anHbPUVIPkh&#10;jrHlycTLLqijWTnQn3AGlzErupjhmLug4WhehW5AcIa5WC5TEHarZeHG3FseoaPUBpbbAJVMJYky&#10;ddr06mG/pqL2sxUH4nSfoh6/J4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nRTO79cAAAAOAQAA&#10;DwAAAAAAAAABACAAAAAiAAAAZHJzL2Rvd25yZXYueG1sUEsBAhQAFAAAAAgAh07iQMWs4wtTAgAA&#10;lwQAAA4AAAAAAAAAAQAgAAAAJgEAAGRycy9lMm9Eb2MueG1sUEsFBgAAAAAGAAYAWQEAAOsFAAAA&#10;AA==&#10;">
                      <v:fill on="t" focussize="0,0"/>
                      <v:stroke on="f" weight="0.5pt"/>
                      <v:imagedata o:title=""/>
                      <o:lock v:ext="edit" aspectratio="f"/>
                      <v:textbox>
                        <w:txbxContent>
                          <w:p w14:paraId="6D9EAAC9">
                            <w:pPr>
                              <w:jc w:val="left"/>
                            </w:pPr>
                            <w:r>
                              <w:rPr>
                                <w:rFonts w:hint="eastAsia"/>
                              </w:rPr>
                              <w:t>约15分钟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60640" behindDoc="0" locked="0" layoutInCell="1" allowOverlap="1">
                      <wp:simplePos x="0" y="0"/>
                      <wp:positionH relativeFrom="column">
                        <wp:posOffset>5897880</wp:posOffset>
                      </wp:positionH>
                      <wp:positionV relativeFrom="paragraph">
                        <wp:posOffset>7386320</wp:posOffset>
                      </wp:positionV>
                      <wp:extent cx="508000" cy="457200"/>
                      <wp:effectExtent l="0" t="0" r="6350" b="0"/>
                      <wp:wrapNone/>
                      <wp:docPr id="1397682637"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7B0AC0ED">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4.4pt;margin-top:581.6pt;height:36pt;width:40pt;z-index:251760640;mso-width-relative:page;mso-height-relative:page;" fillcolor="#FFFFFF [3201]" filled="t" stroked="f" coordsize="21600,21600" o:gfxdata="UEsDBAoAAAAAAIdO4kAAAAAAAAAAAAAAAAAEAAAAZHJzL1BLAwQUAAAACACHTuJAA1otZdcAAAAO&#10;AQAADwAAAGRycy9kb3ducmV2LnhtbE2PS0/DMBCE70j8B2uRuFE7LlQlxOkBiSsSfZ3d2MQR9jqy&#10;3eevZ3OC2+7OaPabZnUJnp1sykNEBdVMALPYRTNgr2C7+XhaAstFo9E+olVwtRlW7f1do2sTz/hl&#10;T+vSMwrBXGsFrpSx5jx3zgadZ3G0SNp3TEEXWlPPTdJnCg+eSyEWPOgB6YPTo313tvtZH4OCfR9u&#10;+101JmeCf8bP23WzjYNSjw+VeANW7KX8mWHCJ3RoiekQj2gy8wpe5ZLQCwnVYi6BTRYhptuBJjl/&#10;kcDbhv+v0f4CUEsDBBQAAAAIAIdO4kD82MkbVQIAAJcEAAAOAAAAZHJzL2Uyb0RvYy54bWytVMFu&#10;EzEQvSPxD5bvZDdNk6ZRNlVoFYRU0UoFcXa83qwl22NsJ7vlA+APeuLCne/KdzD2btJSOPRADs7Y&#10;M37j92Zm5xetVmQnnJdgCjoc5JQIw6GUZlPQTx9Xb6aU+MBMyRQYUdB74enF4vWreWNn4gRqUKVw&#10;BEGMnzW2oHUIdpZlntdCMz8AKww6K3CaBdy6TVY61iC6VtlJnk+yBlxpHXDhPZ5edU7aI7qXAEJV&#10;SS6ugG+1MKFDdUKxgJR8La2ni/TaqhI83FSVF4GogiLTkFZMgvY6rtlizmYbx2wtef8E9pInPOOk&#10;mTSY9Ah1xQIjWyf/gtKSO/BQhQEHnXVEkiLIYpg/0+auZlYkLii1t0fR/f+D5R92t47IEjthdH42&#10;mZ5MRmeUGKax8vuH7/sfv/Y/v5FR1KmxfobhdxYvhPYttHjncO7xMNJvK6fjPxIj6EeV748qizYQ&#10;jofjfJrn6OHoOh2fYU9ElOzxsnU+vBOgSTQK6rCISVu2u/ahCz2ExFwelCxXUqm0cZv1pXJkx7Dg&#10;q/Tr0f8IU4Y0BZ2MxnlCNhDvd9DK4GMi145TtEK7bnsB1lDeI38HXSd5y1cSX3nNfLhlDlsHieFw&#10;hRtcKgWYBHqLkhrc13+dx3isKHopabAVC+q/bJkTlKj3Bmt9Pjw9RdiQNkkxStxTz/qpx2z1JSD5&#10;IY6x5cnEyy6og1k50J9xBpcxK7qY4Zi7oOFgXoZuQHCGuVguUxB2q2Xh2txZHqGj1AaW2wCVTCWJ&#10;MnXa9Ophv6ai9rMVB+LpPkU9fk8W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DWi1l1wAAAA4B&#10;AAAPAAAAAAAAAAEAIAAAACIAAABkcnMvZG93bnJldi54bWxQSwECFAAUAAAACACHTuJA/NjJG1UC&#10;AACXBAAADgAAAAAAAAABACAAAAAmAQAAZHJzL2Uyb0RvYy54bWxQSwUGAAAAAAYABgBZAQAA7QUA&#10;AAAA&#10;">
                      <v:fill on="t" focussize="0,0"/>
                      <v:stroke on="f" weight="0.5pt"/>
                      <v:imagedata o:title=""/>
                      <o:lock v:ext="edit" aspectratio="f"/>
                      <v:textbox>
                        <w:txbxContent>
                          <w:p w14:paraId="7B0AC0ED">
                            <w:pPr>
                              <w:jc w:val="left"/>
                            </w:pPr>
                            <w:r>
                              <w:rPr>
                                <w:rFonts w:hint="eastAsia"/>
                              </w:rPr>
                              <w:t>约15分钟</w:t>
                            </w:r>
                          </w:p>
                        </w:txbxContent>
                      </v:textbox>
                    </v:shape>
                  </w:pict>
                </mc:Fallback>
              </mc:AlternateContent>
            </w:r>
          </w:p>
        </w:tc>
      </w:tr>
      <w:tr w14:paraId="7E41A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3" w:hRule="atLeast"/>
        </w:trPr>
        <w:tc>
          <w:tcPr>
            <w:tcW w:w="7366" w:type="dxa"/>
            <w:gridSpan w:val="2"/>
          </w:tcPr>
          <w:p w14:paraId="16CB7290">
            <w:pPr>
              <w:rPr>
                <w:rFonts w:hint="eastAsia" w:ascii="宋体" w:hAnsi="宋体" w:eastAsia="宋体" w:cs="宋体"/>
                <w:bCs/>
                <w:sz w:val="22"/>
                <w:szCs w:val="22"/>
              </w:rPr>
            </w:pPr>
            <w:r>
              <w:rPr>
                <w:rFonts w:hint="eastAsia" w:ascii="宋体" w:hAnsi="宋体" w:eastAsia="宋体" w:cs="宋体"/>
                <w:bCs/>
                <w:sz w:val="22"/>
                <w:szCs w:val="22"/>
              </w:rPr>
              <w:t>三、归纳小结</w:t>
            </w:r>
          </w:p>
          <w:p w14:paraId="15F6C486">
            <w:pPr>
              <w:adjustRightInd w:val="0"/>
              <w:snapToGrid w:val="0"/>
              <w:ind w:firstLine="210" w:firstLineChars="100"/>
              <w:jc w:val="left"/>
            </w:pPr>
            <w:r>
              <w:rPr>
                <w:rFonts w:hint="eastAsia" w:ascii="宋体" w:hAnsi="宋体"/>
                <w:bCs/>
                <w:szCs w:val="21"/>
              </w:rPr>
              <w:t>本次上机，主要使用</w:t>
            </w:r>
            <w:r>
              <w:rPr>
                <w:rFonts w:hint="eastAsia"/>
              </w:rPr>
              <w:t>百度AI能力体验中心平台，</w:t>
            </w:r>
            <w:r>
              <w:rPr>
                <w:rFonts w:hint="eastAsia" w:ascii="宋体" w:hAnsi="宋体"/>
                <w:bCs/>
                <w:szCs w:val="21"/>
              </w:rPr>
              <w:t>完成了计算机视觉和自然语言处理的功能体验。主要包括计算机视觉中的</w:t>
            </w:r>
            <w:r>
              <w:rPr>
                <w:rFonts w:hint="eastAsia"/>
              </w:rPr>
              <w:t>人脸与人体识别、图像识别、图像增强与特效以及各类文字识别</w:t>
            </w:r>
            <w:r>
              <w:rPr>
                <w:rFonts w:hint="eastAsia" w:ascii="宋体" w:hAnsi="宋体"/>
                <w:bCs/>
                <w:szCs w:val="21"/>
              </w:rPr>
              <w:t>；自然语言处理中的</w:t>
            </w:r>
            <w:r>
              <w:rPr>
                <w:rFonts w:hint="eastAsia"/>
              </w:rPr>
              <w:t>语音技术、语言理解、语言生成</w:t>
            </w:r>
            <w:r>
              <w:rPr>
                <w:rFonts w:ascii="宋体" w:hAnsi="宋体"/>
                <w:bCs/>
                <w:szCs w:val="21"/>
              </w:rPr>
              <w:t>。</w:t>
            </w:r>
          </w:p>
        </w:tc>
        <w:tc>
          <w:tcPr>
            <w:tcW w:w="928" w:type="dxa"/>
          </w:tcPr>
          <w:p w14:paraId="36DE03B9">
            <w:pPr>
              <w:ind w:firstLine="560" w:firstLineChars="200"/>
              <w:jc w:val="left"/>
              <w:rPr>
                <w:rFonts w:ascii="仿宋_GB2312" w:hAnsi="Calibri" w:eastAsia="仿宋_GB2312" w:cs="Times New Roman"/>
                <w:bCs/>
                <w:i/>
                <w:color w:val="FF0000"/>
                <w:sz w:val="24"/>
              </w:rPr>
            </w:pPr>
            <w:r>
              <w:rPr>
                <w:rFonts w:ascii="仿宋_GB2312" w:eastAsia="仿宋_GB2312"/>
                <w:sz w:val="28"/>
                <w:szCs w:val="28"/>
              </w:rPr>
              <mc:AlternateContent>
                <mc:Choice Requires="wps">
                  <w:drawing>
                    <wp:anchor distT="0" distB="0" distL="114300" distR="114300" simplePos="0" relativeHeight="251764736" behindDoc="0" locked="0" layoutInCell="1" allowOverlap="1">
                      <wp:simplePos x="0" y="0"/>
                      <wp:positionH relativeFrom="column">
                        <wp:posOffset>-45720</wp:posOffset>
                      </wp:positionH>
                      <wp:positionV relativeFrom="paragraph">
                        <wp:posOffset>196850</wp:posOffset>
                      </wp:positionV>
                      <wp:extent cx="482600" cy="457200"/>
                      <wp:effectExtent l="0" t="0" r="0" b="0"/>
                      <wp:wrapNone/>
                      <wp:docPr id="1767835719" name="文本框 3"/>
                      <wp:cNvGraphicFramePr/>
                      <a:graphic xmlns:a="http://schemas.openxmlformats.org/drawingml/2006/main">
                        <a:graphicData uri="http://schemas.microsoft.com/office/word/2010/wordprocessingShape">
                          <wps:wsp>
                            <wps:cNvSpPr txBox="1"/>
                            <wps:spPr>
                              <a:xfrm>
                                <a:off x="0" y="0"/>
                                <a:ext cx="482600" cy="457200"/>
                              </a:xfrm>
                              <a:prstGeom prst="rect">
                                <a:avLst/>
                              </a:prstGeom>
                              <a:solidFill>
                                <a:schemeClr val="lt1"/>
                              </a:solidFill>
                              <a:ln w="6350">
                                <a:noFill/>
                              </a:ln>
                            </wps:spPr>
                            <wps:txbx>
                              <w:txbxContent>
                                <w:p w14:paraId="6698311E">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pt;margin-top:15.5pt;height:36pt;width:38pt;z-index:251764736;mso-width-relative:page;mso-height-relative:page;" fillcolor="#FFFFFF [3201]" filled="t" stroked="f" coordsize="21600,21600" o:gfxdata="UEsDBAoAAAAAAIdO4kAAAAAAAAAAAAAAAAAEAAAAZHJzL1BLAwQUAAAACACHTuJA6nzactMAAAAI&#10;AQAADwAAAGRycy9kb3ducmV2LnhtbE2Py07DMBBF90j8gzVI7Fo7LSpViNMFEttKfdC1Gw9xhD2O&#10;bPf59QwrWI7u1Z1zmtU1eHHGlIdIGqqpAoHURTtQr2G/+5gsQeRiyBofCTXcMMOqfXxoTG3jhTZ4&#10;3pZe8Ajl2mhwpYy1lLlzGEyexhGJs6+Ygil8pl7aZC48HrycKbWQwQzEH5wZ8d1h9709BQ2HPtwP&#10;n9WYnA3+hdb3224fB62fnyr1BqLgtfyV4Ref0aFlpmM8kc3Ca5i8zripYV6xEueLJZscuafmCmTb&#10;yP8C7Q9QSwMEFAAAAAgAh07iQLMulTBUAgAAlwQAAA4AAABkcnMvZTJvRG9jLnhtbK1UwW4TMRC9&#10;I/EPlu90kzZN2qgbFFoFIVW0UkGcHa83a8n2mLGT3fIB8AecuHDnu/odjL2bthQOPZCDM/aM3/i9&#10;mdmz1501bKcwaHAlHx+MOFNOQqXdpuQfP6xenXAWonCVMOBUyW9V4K8XL1+ctX6uDqEBUylkBOLC&#10;vPUlb2L086IIslFWhAPwypGzBrQi0hY3RYWiJXRrisPRaFq0gJVHkCoEOr3onXxAxOcAQl1rqS5A&#10;bq1ysUdFZUQkSqHRPvBFfm1dKxmv6jqoyEzJiWnMKyUhe53WYnEm5hsUvtFyeIJ4zhOecLJCO0p6&#10;D3UhomBb1H9BWS0RAtTxQIIteiJZEWIxHj3R5qYRXmUuJHXw96KH/wcr3++ukemKOmE2nZ0cHc/G&#10;p5w5Yanyd9+/3f34dffzKztKOrU+zCn8xtOF2L2Bju7szwMdJvpdjTb9EzFGflL59l5l1UUm6XBy&#10;cjgdkUeSa3I8o55IKMXDZY8hvlVgWTJKjlTErK3YXYbYh+5DUq4ARlcrbUze4GZ9bpDtBBV8lX8D&#10;+h9hxrG25NOj41FGdpDu99DG0WMS155TsmK37gYB1lDdEn+EvpOClytNr7wUIV4LpNYhYjRc8YqW&#10;2gAlgcHirAH88q/zFE8VJS9nLbViycPnrUDFmXnnqNan48mEYGPeZMU4w8ee9WOP29pzIPJjGmMv&#10;s0mXMZq9WSPYTzSDy5SVXMJJyl3yuDfPYz8gNMNSLZc5iLrVi3jpbrxM0ElqB8tthFrnkiSZem0G&#10;9ahfc1GH2UoD8Xifox6+J4v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6nzactMAAAAIAQAADwAA&#10;AAAAAAABACAAAAAiAAAAZHJzL2Rvd25yZXYueG1sUEsBAhQAFAAAAAgAh07iQLMulTBUAgAAlwQA&#10;AA4AAAAAAAAAAQAgAAAAIgEAAGRycy9lMm9Eb2MueG1sUEsFBgAAAAAGAAYAWQEAAOgFAAAAAA==&#10;">
                      <v:fill on="t" focussize="0,0"/>
                      <v:stroke on="f" weight="0.5pt"/>
                      <v:imagedata o:title=""/>
                      <o:lock v:ext="edit" aspectratio="f"/>
                      <v:textbox>
                        <w:txbxContent>
                          <w:p w14:paraId="6698311E">
                            <w:pPr>
                              <w:jc w:val="left"/>
                            </w:pPr>
                            <w:r>
                              <w:rPr>
                                <w:rFonts w:hint="eastAsia"/>
                              </w:rPr>
                              <w:t>约5分钟</w:t>
                            </w:r>
                          </w:p>
                        </w:txbxContent>
                      </v:textbox>
                    </v:shape>
                  </w:pict>
                </mc:Fallback>
              </mc:AlternateContent>
            </w:r>
          </w:p>
        </w:tc>
      </w:tr>
      <w:tr w14:paraId="327D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5" w:hRule="atLeast"/>
        </w:trPr>
        <w:tc>
          <w:tcPr>
            <w:tcW w:w="2263" w:type="dxa"/>
            <w:vAlign w:val="center"/>
          </w:tcPr>
          <w:p w14:paraId="38E8D73D">
            <w:pPr>
              <w:jc w:val="center"/>
              <w:rPr>
                <w:rFonts w:ascii="仿宋_GB2312" w:hAnsi="Calibri" w:eastAsia="仿宋_GB2312" w:cs="Times New Roman"/>
                <w:sz w:val="28"/>
                <w:szCs w:val="28"/>
              </w:rPr>
            </w:pPr>
            <w:r>
              <w:rPr>
                <w:rFonts w:hint="eastAsia" w:ascii="仿宋_GB2312" w:hAnsi="Calibri" w:eastAsia="仿宋_GB2312" w:cs="Times New Roman"/>
                <w:sz w:val="28"/>
                <w:szCs w:val="28"/>
              </w:rPr>
              <w:t>课前课后学习任务布置</w:t>
            </w:r>
          </w:p>
        </w:tc>
        <w:tc>
          <w:tcPr>
            <w:tcW w:w="6031" w:type="dxa"/>
            <w:gridSpan w:val="2"/>
            <w:vAlign w:val="center"/>
          </w:tcPr>
          <w:p w14:paraId="57960D02">
            <w:pPr>
              <w:rPr>
                <w:rFonts w:hint="eastAsia" w:ascii="宋体" w:hAnsi="宋体" w:eastAsia="宋体" w:cs="Times New Roman"/>
                <w:szCs w:val="21"/>
              </w:rPr>
            </w:pPr>
            <w:r>
              <w:rPr>
                <w:rFonts w:hint="eastAsia" w:ascii="宋体" w:hAnsi="宋体" w:cs="宋体"/>
                <w:iCs/>
                <w:szCs w:val="21"/>
                <w:lang w:bidi="ar"/>
              </w:rPr>
              <w:t>本次上机要求学生课前对相关内容进行复习，尽量当堂完成上机任务，如未完成，课后抽时间在规定时间内完成提交。</w:t>
            </w:r>
          </w:p>
        </w:tc>
      </w:tr>
    </w:tbl>
    <w:p w14:paraId="17495876">
      <w:pPr>
        <w:rPr>
          <w:b/>
          <w:bCs/>
        </w:rPr>
      </w:pPr>
    </w:p>
    <w:p w14:paraId="549F583A">
      <w:pPr>
        <w:widowControl/>
        <w:jc w:val="left"/>
        <w:rPr>
          <w:b/>
          <w:bCs/>
        </w:rPr>
      </w:pPr>
      <w:r>
        <w:rPr>
          <w:b/>
          <w:bCs/>
        </w:rPr>
        <w:br w:type="page"/>
      </w:r>
    </w:p>
    <w:p w14:paraId="00087FFE">
      <w:pPr>
        <w:jc w:val="left"/>
        <w:outlineLvl w:val="0"/>
        <w:rPr>
          <w:rFonts w:ascii="仿宋_GB2312" w:eastAsia="仿宋_GB2312"/>
          <w:b/>
          <w:bCs/>
          <w:sz w:val="28"/>
          <w:szCs w:val="28"/>
        </w:rPr>
      </w:pPr>
      <w:r>
        <w:rPr>
          <w:rFonts w:hint="eastAsia" w:ascii="仿宋_GB2312" w:eastAsia="仿宋_GB2312"/>
          <w:b/>
          <w:bCs/>
          <w:sz w:val="28"/>
          <w:szCs w:val="28"/>
        </w:rPr>
        <w:t>【编号】15</w:t>
      </w:r>
      <w:r>
        <w:rPr>
          <w:rFonts w:ascii="仿宋_GB2312" w:eastAsia="仿宋_GB2312"/>
          <w:b/>
          <w:bCs/>
          <w:sz w:val="28"/>
          <w:szCs w:val="28"/>
        </w:rPr>
        <w:t xml:space="preserve">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87"/>
        <w:gridCol w:w="60"/>
        <w:gridCol w:w="4819"/>
        <w:gridCol w:w="924"/>
      </w:tblGrid>
      <w:tr w14:paraId="57FF0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8290" w:type="dxa"/>
            <w:gridSpan w:val="4"/>
            <w:tcBorders>
              <w:top w:val="single" w:color="auto" w:sz="4" w:space="0"/>
              <w:left w:val="single" w:color="auto" w:sz="4" w:space="0"/>
              <w:bottom w:val="single" w:color="auto" w:sz="4" w:space="0"/>
              <w:right w:val="single" w:color="auto" w:sz="4" w:space="0"/>
            </w:tcBorders>
            <w:vAlign w:val="center"/>
          </w:tcPr>
          <w:p w14:paraId="602DCC2F">
            <w:pPr>
              <w:ind w:firstLine="281" w:firstLineChars="100"/>
              <w:jc w:val="center"/>
              <w:rPr>
                <w:rFonts w:ascii="仿宋_GB2312" w:eastAsia="仿宋_GB2312" w:cs="仿宋_GB2312"/>
                <w:b/>
                <w:sz w:val="28"/>
                <w:szCs w:val="28"/>
              </w:rPr>
            </w:pPr>
            <w:r>
              <w:rPr>
                <w:rFonts w:ascii="仿宋_GB2312" w:eastAsia="仿宋_GB2312" w:cs="仿宋_GB2312"/>
                <w:b/>
                <w:sz w:val="28"/>
                <w:szCs w:val="28"/>
                <w:lang w:bidi="ar"/>
              </w:rPr>
              <w:t>第</w:t>
            </w:r>
            <w:r>
              <w:rPr>
                <w:rFonts w:hint="eastAsia" w:ascii="仿宋_GB2312" w:eastAsia="仿宋_GB2312" w:cs="仿宋_GB2312"/>
                <w:b/>
                <w:sz w:val="28"/>
                <w:szCs w:val="28"/>
                <w:lang w:bidi="ar"/>
              </w:rPr>
              <w:t xml:space="preserve"> </w:t>
            </w:r>
            <w:r>
              <w:rPr>
                <w:rFonts w:ascii="仿宋_GB2312" w:eastAsia="仿宋_GB2312" w:cs="仿宋_GB2312"/>
                <w:b/>
                <w:sz w:val="28"/>
                <w:szCs w:val="28"/>
                <w:lang w:bidi="ar"/>
              </w:rPr>
              <w:t xml:space="preserve"> 周       第</w:t>
            </w:r>
            <w:r>
              <w:rPr>
                <w:rFonts w:hint="eastAsia" w:ascii="仿宋_GB2312" w:eastAsia="仿宋_GB2312" w:cs="仿宋_GB2312"/>
                <w:b/>
                <w:sz w:val="28"/>
                <w:szCs w:val="28"/>
                <w:lang w:bidi="ar"/>
              </w:rPr>
              <w:t xml:space="preserve"> 15 </w:t>
            </w:r>
            <w:r>
              <w:rPr>
                <w:rFonts w:ascii="仿宋_GB2312" w:eastAsia="仿宋_GB2312" w:cs="仿宋_GB2312"/>
                <w:b/>
                <w:sz w:val="28"/>
                <w:szCs w:val="28"/>
                <w:lang w:bidi="ar"/>
              </w:rPr>
              <w:t>次课    2学时</w:t>
            </w:r>
          </w:p>
        </w:tc>
      </w:tr>
      <w:tr w14:paraId="0ECEF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2547" w:type="dxa"/>
            <w:gridSpan w:val="2"/>
            <w:tcBorders>
              <w:top w:val="single" w:color="auto" w:sz="4" w:space="0"/>
              <w:left w:val="single" w:color="auto" w:sz="4" w:space="0"/>
              <w:bottom w:val="single" w:color="auto" w:sz="4" w:space="0"/>
              <w:right w:val="single" w:color="auto" w:sz="4" w:space="0"/>
            </w:tcBorders>
            <w:vAlign w:val="center"/>
          </w:tcPr>
          <w:p w14:paraId="6E2EB307">
            <w:pPr>
              <w:rPr>
                <w:rFonts w:ascii="仿宋_GB2312" w:eastAsia="仿宋_GB2312" w:cs="仿宋_GB2312"/>
                <w:b/>
                <w:sz w:val="28"/>
                <w:szCs w:val="28"/>
              </w:rPr>
            </w:pPr>
            <w:r>
              <w:rPr>
                <w:rFonts w:ascii="仿宋_GB2312" w:eastAsia="仿宋_GB2312" w:cs="仿宋_GB2312"/>
                <w:b/>
                <w:sz w:val="28"/>
                <w:szCs w:val="28"/>
                <w:lang w:bidi="ar"/>
              </w:rPr>
              <w:t>教学模块</w:t>
            </w:r>
          </w:p>
        </w:tc>
        <w:tc>
          <w:tcPr>
            <w:tcW w:w="5743" w:type="dxa"/>
            <w:gridSpan w:val="2"/>
            <w:tcBorders>
              <w:top w:val="single" w:color="auto" w:sz="4" w:space="0"/>
              <w:left w:val="single" w:color="auto" w:sz="4" w:space="0"/>
              <w:bottom w:val="single" w:color="auto" w:sz="4" w:space="0"/>
              <w:right w:val="single" w:color="auto" w:sz="4" w:space="0"/>
            </w:tcBorders>
            <w:vAlign w:val="center"/>
          </w:tcPr>
          <w:p w14:paraId="10971360">
            <w:pPr>
              <w:widowControl/>
              <w:rPr>
                <w:kern w:val="0"/>
                <w:szCs w:val="21"/>
              </w:rPr>
            </w:pPr>
            <w:r>
              <w:rPr>
                <w:rFonts w:hint="eastAsia"/>
                <w:szCs w:val="21"/>
              </w:rPr>
              <w:t>人工智能关键技术及应用</w:t>
            </w:r>
          </w:p>
        </w:tc>
      </w:tr>
      <w:tr w14:paraId="1971B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rPr>
        <w:tc>
          <w:tcPr>
            <w:tcW w:w="2547" w:type="dxa"/>
            <w:gridSpan w:val="2"/>
            <w:tcBorders>
              <w:top w:val="single" w:color="auto" w:sz="4" w:space="0"/>
              <w:left w:val="single" w:color="auto" w:sz="4" w:space="0"/>
              <w:bottom w:val="single" w:color="auto" w:sz="4" w:space="0"/>
              <w:right w:val="single" w:color="auto" w:sz="4" w:space="0"/>
            </w:tcBorders>
            <w:vAlign w:val="center"/>
          </w:tcPr>
          <w:p w14:paraId="352DBF21">
            <w:pPr>
              <w:rPr>
                <w:rFonts w:ascii="仿宋_GB2312" w:eastAsia="仿宋_GB2312" w:cs="仿宋_GB2312"/>
                <w:b/>
                <w:sz w:val="28"/>
                <w:szCs w:val="28"/>
              </w:rPr>
            </w:pPr>
            <w:r>
              <w:rPr>
                <w:rFonts w:ascii="仿宋_GB2312" w:eastAsia="仿宋_GB2312" w:cs="仿宋_GB2312"/>
                <w:b/>
                <w:sz w:val="28"/>
                <w:szCs w:val="28"/>
                <w:lang w:bidi="ar"/>
              </w:rPr>
              <w:t>课次内容</w:t>
            </w:r>
          </w:p>
        </w:tc>
        <w:tc>
          <w:tcPr>
            <w:tcW w:w="5743" w:type="dxa"/>
            <w:gridSpan w:val="2"/>
            <w:tcBorders>
              <w:top w:val="single" w:color="auto" w:sz="4" w:space="0"/>
              <w:left w:val="single" w:color="auto" w:sz="4" w:space="0"/>
              <w:bottom w:val="single" w:color="auto" w:sz="4" w:space="0"/>
              <w:right w:val="single" w:color="auto" w:sz="4" w:space="0"/>
            </w:tcBorders>
            <w:vAlign w:val="center"/>
          </w:tcPr>
          <w:p w14:paraId="370A1919">
            <w:pPr>
              <w:rPr>
                <w:rFonts w:hint="eastAsia" w:ascii="宋体" w:hAnsi="宋体" w:cs="宋体"/>
                <w:szCs w:val="21"/>
                <w:lang w:bidi="ar"/>
              </w:rPr>
            </w:pPr>
            <w:r>
              <w:rPr>
                <w:rFonts w:hint="eastAsia"/>
              </w:rPr>
              <w:t>机器学习的定义、技术分类、核心算法；深度学习的定义、流程、典型模型</w:t>
            </w:r>
          </w:p>
        </w:tc>
      </w:tr>
      <w:tr w14:paraId="3F49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6" w:hRule="atLeast"/>
        </w:trPr>
        <w:tc>
          <w:tcPr>
            <w:tcW w:w="2547" w:type="dxa"/>
            <w:gridSpan w:val="2"/>
            <w:tcBorders>
              <w:top w:val="single" w:color="auto" w:sz="4" w:space="0"/>
              <w:left w:val="single" w:color="auto" w:sz="4" w:space="0"/>
              <w:bottom w:val="single" w:color="auto" w:sz="4" w:space="0"/>
              <w:right w:val="single" w:color="auto" w:sz="4" w:space="0"/>
            </w:tcBorders>
            <w:vAlign w:val="center"/>
          </w:tcPr>
          <w:p w14:paraId="39CDE109">
            <w:pPr>
              <w:rPr>
                <w:rFonts w:ascii="仿宋_GB2312" w:eastAsia="仿宋_GB2312" w:cs="仿宋_GB2312"/>
                <w:b/>
                <w:sz w:val="28"/>
                <w:szCs w:val="28"/>
              </w:rPr>
            </w:pPr>
            <w:r>
              <w:rPr>
                <w:rFonts w:ascii="仿宋_GB2312" w:eastAsia="仿宋_GB2312" w:cs="仿宋_GB2312"/>
                <w:b/>
                <w:sz w:val="28"/>
                <w:szCs w:val="28"/>
                <w:lang w:bidi="ar"/>
              </w:rPr>
              <w:t>教学目的与要求</w:t>
            </w:r>
          </w:p>
        </w:tc>
        <w:tc>
          <w:tcPr>
            <w:tcW w:w="5743" w:type="dxa"/>
            <w:gridSpan w:val="2"/>
            <w:tcBorders>
              <w:top w:val="single" w:color="auto" w:sz="4" w:space="0"/>
              <w:left w:val="single" w:color="auto" w:sz="4" w:space="0"/>
              <w:bottom w:val="single" w:color="auto" w:sz="4" w:space="0"/>
              <w:right w:val="single" w:color="auto" w:sz="4" w:space="0"/>
            </w:tcBorders>
            <w:vAlign w:val="center"/>
          </w:tcPr>
          <w:p w14:paraId="7FE1C730">
            <w:r>
              <w:rPr>
                <w:rFonts w:hint="eastAsia"/>
              </w:rPr>
              <w:t>掌握机器学习的定义、 关键要素及其作用；</w:t>
            </w:r>
          </w:p>
          <w:p w14:paraId="13A36CD5">
            <w:r>
              <w:rPr>
                <w:rFonts w:hint="eastAsia"/>
              </w:rPr>
              <w:t>了解机器学习的发展历程；</w:t>
            </w:r>
          </w:p>
          <w:p w14:paraId="7F92EC89">
            <w:r>
              <w:rPr>
                <w:rFonts w:hint="eastAsia"/>
              </w:rPr>
              <w:t>掌握机器学习的主要分类；</w:t>
            </w:r>
          </w:p>
          <w:p w14:paraId="2504B02C">
            <w:r>
              <w:rPr>
                <w:rFonts w:hint="eastAsia"/>
              </w:rPr>
              <w:t>了解常见机器学习算法的处理流程、 模型评估训练及优化</w:t>
            </w:r>
          </w:p>
          <w:p w14:paraId="5774778B">
            <w:r>
              <w:rPr>
                <w:rFonts w:hint="eastAsia"/>
              </w:rPr>
              <w:t>方法；</w:t>
            </w:r>
          </w:p>
          <w:p w14:paraId="31F07AC3">
            <w:r>
              <w:rPr>
                <w:rFonts w:hint="eastAsia"/>
              </w:rPr>
              <w:t>掌握</w:t>
            </w:r>
            <w:r>
              <w:t>深度学习的定义、 特点及应用</w:t>
            </w:r>
            <w:r>
              <w:rPr>
                <w:rFonts w:hint="eastAsia"/>
              </w:rPr>
              <w:t>；</w:t>
            </w:r>
            <w:r>
              <w:t xml:space="preserve"> </w:t>
            </w:r>
          </w:p>
          <w:p w14:paraId="257051FC">
            <w:r>
              <w:rPr>
                <w:rFonts w:hint="eastAsia"/>
              </w:rPr>
              <w:t>了解</w:t>
            </w:r>
            <w:r>
              <w:t>常用激活函数、 损失函数、 优化函数在深度学习中的 作用及意义</w:t>
            </w:r>
            <w:r>
              <w:rPr>
                <w:rFonts w:hint="eastAsia"/>
              </w:rPr>
              <w:t>；</w:t>
            </w:r>
          </w:p>
          <w:p w14:paraId="5411C1E5">
            <w:r>
              <w:rPr>
                <w:rFonts w:hint="eastAsia"/>
              </w:rPr>
              <w:t>了解</w:t>
            </w:r>
            <w:r>
              <w:t xml:space="preserve">卷积神经网络 (CNN) </w:t>
            </w:r>
            <w:r>
              <w:rPr>
                <w:rFonts w:hint="eastAsia"/>
              </w:rPr>
              <w:t>及</w:t>
            </w:r>
            <w:r>
              <w:t>循环神经网络 (RNN)的核心思想</w:t>
            </w:r>
            <w:r>
              <w:rPr>
                <w:rFonts w:hint="eastAsia"/>
              </w:rPr>
              <w:t>；</w:t>
            </w:r>
          </w:p>
          <w:p w14:paraId="7D6FA640">
            <w:r>
              <w:t>了解深度学习的基本流程</w:t>
            </w:r>
          </w:p>
        </w:tc>
      </w:tr>
      <w:tr w14:paraId="70886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trPr>
        <w:tc>
          <w:tcPr>
            <w:tcW w:w="2547" w:type="dxa"/>
            <w:gridSpan w:val="2"/>
            <w:tcBorders>
              <w:top w:val="single" w:color="auto" w:sz="4" w:space="0"/>
              <w:left w:val="single" w:color="auto" w:sz="4" w:space="0"/>
              <w:bottom w:val="single" w:color="auto" w:sz="4" w:space="0"/>
              <w:right w:val="single" w:color="auto" w:sz="4" w:space="0"/>
            </w:tcBorders>
            <w:vAlign w:val="center"/>
          </w:tcPr>
          <w:p w14:paraId="0F45384A">
            <w:pPr>
              <w:rPr>
                <w:rFonts w:ascii="仿宋_GB2312" w:eastAsia="仿宋_GB2312" w:cs="仿宋_GB2312"/>
                <w:b/>
                <w:sz w:val="28"/>
                <w:szCs w:val="28"/>
              </w:rPr>
            </w:pPr>
            <w:r>
              <w:rPr>
                <w:rFonts w:ascii="仿宋_GB2312" w:eastAsia="仿宋_GB2312" w:cs="仿宋_GB2312"/>
                <w:b/>
                <w:sz w:val="28"/>
                <w:szCs w:val="28"/>
                <w:lang w:bidi="ar"/>
              </w:rPr>
              <w:t>教学重点与难点</w:t>
            </w:r>
          </w:p>
        </w:tc>
        <w:tc>
          <w:tcPr>
            <w:tcW w:w="5743" w:type="dxa"/>
            <w:gridSpan w:val="2"/>
            <w:tcBorders>
              <w:top w:val="single" w:color="auto" w:sz="4" w:space="0"/>
              <w:left w:val="single" w:color="auto" w:sz="4" w:space="0"/>
              <w:bottom w:val="single" w:color="auto" w:sz="4" w:space="0"/>
              <w:right w:val="single" w:color="auto" w:sz="4" w:space="0"/>
            </w:tcBorders>
            <w:vAlign w:val="center"/>
          </w:tcPr>
          <w:p w14:paraId="6D8D2D38">
            <w:pPr>
              <w:adjustRightInd w:val="0"/>
            </w:pPr>
            <w:r>
              <w:rPr>
                <w:rFonts w:hint="eastAsia" w:asciiTheme="minorEastAsia" w:hAnsiTheme="minorEastAsia"/>
                <w:b/>
                <w:szCs w:val="21"/>
              </w:rPr>
              <w:t>重点：</w:t>
            </w:r>
            <w:r>
              <w:rPr>
                <w:rFonts w:hint="eastAsia"/>
              </w:rPr>
              <w:t>机器学习的定义、关键要素及主要分类；深度学习的定义、特点及应用</w:t>
            </w:r>
          </w:p>
          <w:p w14:paraId="135AE751">
            <w:r>
              <w:rPr>
                <w:rFonts w:hint="eastAsia" w:asciiTheme="minorEastAsia" w:hAnsiTheme="minorEastAsia"/>
                <w:b/>
                <w:szCs w:val="21"/>
              </w:rPr>
              <w:t>难点：</w:t>
            </w:r>
            <w:r>
              <w:rPr>
                <w:rFonts w:hint="eastAsia"/>
              </w:rPr>
              <w:t>常见机器学习算法的处理流程、 模型评估训练及优化</w:t>
            </w:r>
          </w:p>
          <w:p w14:paraId="5C0CC257">
            <w:pPr>
              <w:adjustRightInd w:val="0"/>
              <w:rPr>
                <w:rFonts w:hint="eastAsia" w:asciiTheme="minorEastAsia" w:hAnsiTheme="minorEastAsia"/>
                <w:b/>
                <w:szCs w:val="21"/>
              </w:rPr>
            </w:pPr>
            <w:r>
              <w:rPr>
                <w:rFonts w:hint="eastAsia"/>
              </w:rPr>
              <w:t>方法，卷</w:t>
            </w:r>
            <w:r>
              <w:t xml:space="preserve">积神经网络 (CNN) </w:t>
            </w:r>
            <w:r>
              <w:rPr>
                <w:rFonts w:hint="eastAsia"/>
              </w:rPr>
              <w:t>及</w:t>
            </w:r>
            <w:r>
              <w:t>循环神经网络 (RNN)的核心思想</w:t>
            </w:r>
          </w:p>
        </w:tc>
      </w:tr>
      <w:tr w14:paraId="4E40A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7366" w:type="dxa"/>
            <w:gridSpan w:val="3"/>
            <w:tcBorders>
              <w:top w:val="single" w:color="auto" w:sz="4" w:space="0"/>
              <w:left w:val="single" w:color="auto" w:sz="4" w:space="0"/>
              <w:bottom w:val="single" w:color="auto" w:sz="4" w:space="0"/>
              <w:right w:val="single" w:color="auto" w:sz="4" w:space="0"/>
            </w:tcBorders>
            <w:vAlign w:val="center"/>
          </w:tcPr>
          <w:p w14:paraId="3CD714AB">
            <w:pPr>
              <w:jc w:val="center"/>
              <w:rPr>
                <w:rFonts w:ascii="仿宋_GB2312" w:eastAsia="仿宋_GB2312" w:cs="仿宋_GB2312"/>
                <w:b/>
                <w:sz w:val="28"/>
                <w:szCs w:val="28"/>
              </w:rPr>
            </w:pPr>
            <w:r>
              <w:rPr>
                <w:rFonts w:ascii="仿宋_GB2312" w:eastAsia="仿宋_GB2312" w:cs="仿宋_GB2312"/>
                <w:b/>
                <w:sz w:val="28"/>
                <w:szCs w:val="28"/>
                <w:lang w:bidi="ar"/>
              </w:rPr>
              <w:t>教学内容与教学环节安排</w:t>
            </w:r>
          </w:p>
        </w:tc>
        <w:tc>
          <w:tcPr>
            <w:tcW w:w="924" w:type="dxa"/>
            <w:tcBorders>
              <w:top w:val="single" w:color="auto" w:sz="4" w:space="0"/>
              <w:left w:val="single" w:color="auto" w:sz="4" w:space="0"/>
              <w:bottom w:val="single" w:color="auto" w:sz="4" w:space="0"/>
              <w:right w:val="single" w:color="auto" w:sz="4" w:space="0"/>
            </w:tcBorders>
            <w:vAlign w:val="center"/>
          </w:tcPr>
          <w:p w14:paraId="2240C65B">
            <w:pPr>
              <w:jc w:val="center"/>
              <w:rPr>
                <w:rFonts w:ascii="仿宋_GB2312" w:eastAsia="仿宋_GB2312" w:cs="仿宋_GB2312"/>
                <w:b/>
                <w:sz w:val="28"/>
                <w:szCs w:val="28"/>
              </w:rPr>
            </w:pPr>
            <w:r>
              <w:rPr>
                <w:rFonts w:ascii="仿宋_GB2312" w:eastAsia="仿宋_GB2312" w:cs="仿宋_GB2312"/>
                <w:b/>
                <w:sz w:val="28"/>
                <w:szCs w:val="28"/>
                <w:lang w:bidi="ar"/>
              </w:rPr>
              <w:t>时间</w:t>
            </w:r>
          </w:p>
          <w:p w14:paraId="2A06498E">
            <w:pPr>
              <w:jc w:val="center"/>
              <w:rPr>
                <w:rFonts w:ascii="仿宋_GB2312" w:eastAsia="仿宋_GB2312" w:cs="仿宋_GB2312"/>
                <w:b/>
                <w:sz w:val="28"/>
                <w:szCs w:val="28"/>
              </w:rPr>
            </w:pPr>
            <w:r>
              <w:rPr>
                <w:rFonts w:ascii="仿宋_GB2312" w:eastAsia="仿宋_GB2312" w:cs="仿宋_GB2312"/>
                <w:b/>
                <w:sz w:val="28"/>
                <w:szCs w:val="28"/>
                <w:lang w:bidi="ar"/>
              </w:rPr>
              <w:t>分配</w:t>
            </w:r>
          </w:p>
        </w:tc>
      </w:tr>
      <w:tr w14:paraId="0B2BE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3"/>
            <w:tcBorders>
              <w:top w:val="single" w:color="auto" w:sz="4" w:space="0"/>
              <w:left w:val="single" w:color="auto" w:sz="4" w:space="0"/>
              <w:bottom w:val="single" w:color="auto" w:sz="4" w:space="0"/>
              <w:right w:val="single" w:color="auto" w:sz="4" w:space="0"/>
            </w:tcBorders>
          </w:tcPr>
          <w:p w14:paraId="20FE381E">
            <w:pPr>
              <w:spacing w:line="360" w:lineRule="auto"/>
              <w:rPr>
                <w:rFonts w:hint="eastAsia" w:ascii="宋体" w:hAnsi="宋体" w:cs="宋体"/>
                <w:b/>
                <w:bCs/>
                <w:kern w:val="0"/>
                <w:sz w:val="22"/>
                <w:szCs w:val="22"/>
              </w:rPr>
            </w:pPr>
            <w:r>
              <w:rPr>
                <w:rFonts w:hint="eastAsia" w:ascii="宋体" w:hAnsi="宋体" w:cs="宋体"/>
                <w:b/>
                <w:bCs/>
                <w:kern w:val="0"/>
                <w:sz w:val="22"/>
                <w:szCs w:val="22"/>
              </w:rPr>
              <w:t>一、新课导入</w:t>
            </w:r>
          </w:p>
          <w:p w14:paraId="5EBDBF44">
            <w:pPr>
              <w:ind w:firstLine="420" w:firstLineChars="200"/>
            </w:pPr>
            <w:r>
              <w:t>机器学习 (Machine Learning) 是人工智能的一个分支, 也是实现人工智能的一种核心技术。机器学习可以让机器通过观察大量的数据和训练, 发现事物规律, 获得某种分析问题、 解决问题的能力。</w:t>
            </w:r>
          </w:p>
          <w:p w14:paraId="305F8692">
            <w:pPr>
              <w:spacing w:line="360" w:lineRule="auto"/>
              <w:rPr>
                <w:rFonts w:hint="eastAsia" w:ascii="宋体" w:hAnsi="宋体" w:cs="宋体"/>
                <w:b/>
                <w:bCs/>
                <w:kern w:val="0"/>
                <w:szCs w:val="21"/>
              </w:rPr>
            </w:pPr>
            <w:r>
              <w:rPr>
                <w:rFonts w:hint="eastAsia" w:ascii="宋体" w:hAnsi="宋体" w:cs="宋体"/>
                <w:b/>
                <w:bCs/>
                <w:kern w:val="0"/>
                <w:szCs w:val="21"/>
              </w:rPr>
              <mc:AlternateContent>
                <mc:Choice Requires="wps">
                  <w:drawing>
                    <wp:anchor distT="0" distB="0" distL="114300" distR="114300" simplePos="0" relativeHeight="251765760" behindDoc="0" locked="0" layoutInCell="1" allowOverlap="1">
                      <wp:simplePos x="0" y="0"/>
                      <wp:positionH relativeFrom="column">
                        <wp:posOffset>-57150</wp:posOffset>
                      </wp:positionH>
                      <wp:positionV relativeFrom="paragraph">
                        <wp:posOffset>28575</wp:posOffset>
                      </wp:positionV>
                      <wp:extent cx="5238115" cy="0"/>
                      <wp:effectExtent l="0" t="6350" r="0" b="6350"/>
                      <wp:wrapNone/>
                      <wp:docPr id="1048950790" name="直接连接符 1048950790"/>
                      <wp:cNvGraphicFramePr/>
                      <a:graphic xmlns:a="http://schemas.openxmlformats.org/drawingml/2006/main">
                        <a:graphicData uri="http://schemas.microsoft.com/office/word/2010/wordprocessingShape">
                          <wps:wsp>
                            <wps:cNvCnPr/>
                            <wps:spPr>
                              <a:xfrm>
                                <a:off x="0" y="0"/>
                                <a:ext cx="523797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4.5pt;margin-top:2.25pt;height:0pt;width:412.45pt;z-index:251765760;mso-width-relative:page;mso-height-relative:page;" filled="f" stroked="t" coordsize="21600,21600" o:gfxdata="UEsDBAoAAAAAAIdO4kAAAAAAAAAAAAAAAAAEAAAAZHJzL1BLAwQUAAAACACHTuJA7zEX9dYAAAAG&#10;AQAADwAAAGRycy9kb3ducmV2LnhtbE2PQU/CQBSE7yb+h80z8QbbCgjUbonREA+eQIIel+6zbei+&#10;bXYfpfrrXbzocTKTmW/y1WBb0aMPjSMF6TgBgVQ601ClYPe2Hi1ABNZkdOsIFXxhgFVxfZXrzLgz&#10;bbDfciViCYVMK6iZu0zKUNZodRi7Dil6n85bzVH6Shqvz7HctvIuSe6l1Q3FhVp3+FRjedyerIL9&#10;4/w4GV6ep2ve7D686yev+P2u1O1NmjyAYBz4LwwX/IgORWQ6uBOZIFoFo2W8wgqmMxDRXqSzJYjD&#10;r5ZFLv/jFz9QSwMEFAAAAAgAh07iQPq72YztAQAAxAMAAA4AAABkcnMvZTJvRG9jLnhtbK1TzW4T&#10;MRC+I/EOlu9kt4GSZJVND43KBUEk4AEmXu+uJf/J42aTl+AFkLjBiSN33qblMRh707SUSw/swTu2&#10;Z77x9/nz8mJvNNvJgMrZmp9NSs6kFa5Rtqv5p49XL+acYQTbgHZW1vwgkV+snj9bDr6SU9c73cjA&#10;CMRiNfia9zH6qihQ9NIATpyXljZbFwxEmoauaAIMhG50MS3L18XgQuODExKRVtfjJj8ihqcAurZV&#10;Qq6duDbSxhE1SA2RKGGvPPJVPm3bShHfty3KyHTNiWnMIzWheJvGYrWEqgvgeyWOR4CnHOERJwPK&#10;UtMT1BoisOug/oEySgSHro0T4UwxEsmKEIuz8pE2H3rwMnMhqdGfRMf/Byve7TaBqYacUL6aL87L&#10;2YKksWDo5m+//Lz5/O33r6803v74zh5kkGyDx4qqL+0mHGfoNyFpsG+DSX9ix/ZZ6sNJarmPTNDi&#10;+fTlbDFbcCbu9or7Qh8wvpHOsBTUXCubVIAKdm8xUjNKvUtJy9ZdKa3zTWrLBqIynZXEQgDZsyVb&#10;UGg8UUTbcQa6I9+LGDIkOq2aVJ6AMHTbSx3YDpJb8pcMQu3+Sku914D9mJe3Rh8ZFelpaGVqPn9Y&#10;rS2BJL1GhVK0dc0hC5fX6XJzm6MRk3seznP1/eNb/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v&#10;MRf11gAAAAYBAAAPAAAAAAAAAAEAIAAAACIAAABkcnMvZG93bnJldi54bWxQSwECFAAUAAAACACH&#10;TuJA+rvZjO0BAADEAwAADgAAAAAAAAABACAAAAAlAQAAZHJzL2Uyb0RvYy54bWxQSwUGAAAAAAYA&#10;BgBZAQAAhAUAAAAA&#10;">
                      <v:fill on="f" focussize="0,0"/>
                      <v:stroke weight="1pt" color="#000000 [3200]" miterlimit="8" joinstyle="miter"/>
                      <v:imagedata o:title=""/>
                      <o:lock v:ext="edit" aspectratio="f"/>
                    </v:line>
                  </w:pict>
                </mc:Fallback>
              </mc:AlternateContent>
            </w:r>
            <w:r>
              <w:rPr>
                <w:rFonts w:hint="eastAsia" w:ascii="宋体" w:hAnsi="宋体" w:cs="宋体"/>
                <w:b/>
                <w:bCs/>
                <w:kern w:val="0"/>
                <w:szCs w:val="21"/>
              </w:rPr>
              <w:t>二、教学内容</w:t>
            </w:r>
          </w:p>
          <w:p w14:paraId="5BBA53F9">
            <w:pPr>
              <w:adjustRightInd w:val="0"/>
              <w:snapToGrid w:val="0"/>
              <w:spacing w:line="300" w:lineRule="atLeast"/>
              <w:ind w:left="1" w:leftChars="-52" w:hanging="110" w:hangingChars="50"/>
              <w:jc w:val="left"/>
            </w:pPr>
            <w:r>
              <w:rPr>
                <w:rFonts w:hint="eastAsia" w:ascii="宋体" w:hAnsi="宋体"/>
                <w:bCs/>
                <w:sz w:val="22"/>
                <w:szCs w:val="22"/>
              </w:rPr>
              <w:t>（一）</w:t>
            </w:r>
            <w:r>
              <w:rPr>
                <w:rFonts w:hint="eastAsia"/>
              </w:rPr>
              <w:t>机器学习</w:t>
            </w:r>
          </w:p>
          <w:p w14:paraId="1634557F">
            <w:pPr>
              <w:adjustRightInd w:val="0"/>
              <w:snapToGrid w:val="0"/>
              <w:spacing w:line="300" w:lineRule="atLeast"/>
              <w:ind w:firstLine="211" w:firstLineChars="100"/>
              <w:jc w:val="left"/>
              <w:rPr>
                <w:b/>
                <w:bCs/>
              </w:rPr>
            </w:pPr>
            <w:r>
              <w:rPr>
                <w:b/>
                <w:bCs/>
              </w:rPr>
              <w:t>1.</w:t>
            </w:r>
            <w:r>
              <w:rPr>
                <w:rFonts w:hint="eastAsia"/>
              </w:rPr>
              <w:t xml:space="preserve"> </w:t>
            </w:r>
            <w:r>
              <w:rPr>
                <w:b/>
                <w:bCs/>
              </w:rPr>
              <w:t xml:space="preserve">什么是机器学习   </w:t>
            </w:r>
          </w:p>
          <w:p w14:paraId="714F21DA">
            <w:pPr>
              <w:pStyle w:val="10"/>
              <w:numPr>
                <w:ilvl w:val="0"/>
                <w:numId w:val="14"/>
              </w:numPr>
              <w:adjustRightInd w:val="0"/>
              <w:snapToGrid w:val="0"/>
              <w:spacing w:line="300" w:lineRule="atLeast"/>
              <w:ind w:firstLineChars="0"/>
              <w:jc w:val="left"/>
            </w:pPr>
            <w:r>
              <w:rPr>
                <w:rFonts w:hint="eastAsia"/>
              </w:rPr>
              <w:t>机器学习的定义</w:t>
            </w:r>
          </w:p>
          <w:p w14:paraId="686D9750">
            <w:pPr>
              <w:adjustRightInd w:val="0"/>
              <w:snapToGrid w:val="0"/>
              <w:spacing w:line="300" w:lineRule="atLeast"/>
              <w:ind w:left="32" w:firstLine="424" w:firstLineChars="202"/>
              <w:jc w:val="left"/>
            </w:pPr>
            <w:r>
              <w:t>机器学习可以让机器通过观察大量的数据和训练, 发现事物规律, 获得某种分析问题、 解决问题的能力。机器学习的三个关键要素如下</w:t>
            </w:r>
            <w:r>
              <w:rPr>
                <w:rFonts w:hint="eastAsia"/>
              </w:rPr>
              <w:t>：</w:t>
            </w:r>
          </w:p>
          <w:p w14:paraId="6F4730E9">
            <w:pPr>
              <w:adjustRightInd w:val="0"/>
              <w:snapToGrid w:val="0"/>
              <w:spacing w:line="300" w:lineRule="atLeast"/>
              <w:ind w:left="32" w:firstLine="424" w:firstLineChars="202"/>
              <w:jc w:val="left"/>
            </w:pPr>
            <w:r>
              <w:rPr>
                <w:rFonts w:hint="eastAsia"/>
              </w:rPr>
              <w:t>(1) 数据集: 它是机器学习任务的基础, 包含了要进行分类的数据。 数据集包含足够的样本, 以便机器学习算法可以从中学习并预测出模式。</w:t>
            </w:r>
          </w:p>
          <w:p w14:paraId="122FF82A">
            <w:pPr>
              <w:adjustRightInd w:val="0"/>
              <w:snapToGrid w:val="0"/>
              <w:spacing w:line="300" w:lineRule="atLeast"/>
              <w:ind w:left="32" w:firstLine="424" w:firstLineChars="202"/>
              <w:jc w:val="left"/>
            </w:pPr>
            <w:r>
              <w:rPr>
                <w:rFonts w:hint="eastAsia"/>
              </w:rPr>
              <w:t>(2) 模型: 机器学习的主要任务之一是预测未来的数据。模型是用来解释和预测数据的工具, 它应该根据数据集中的特征和规律来进行训练, 以便它能够正确地预测未来的数据。</w:t>
            </w:r>
          </w:p>
          <w:p w14:paraId="154F1186">
            <w:pPr>
              <w:adjustRightInd w:val="0"/>
              <w:snapToGrid w:val="0"/>
              <w:spacing w:line="300" w:lineRule="atLeast"/>
              <w:ind w:left="32" w:firstLine="424" w:firstLineChars="202"/>
              <w:jc w:val="left"/>
            </w:pPr>
            <w:r>
              <w:rPr>
                <w:rFonts w:hint="eastAsia"/>
              </w:rPr>
              <w:t>(3) 算法: 机器学习算法是用来解决特定问题的工具。在解决问题时, 通常会构建一个模型, 通过模型从数据中学习规律和模式。不同的算法适用于不同的模型和数据。</w:t>
            </w:r>
          </w:p>
          <w:p w14:paraId="155FF7B5">
            <w:pPr>
              <w:pStyle w:val="10"/>
              <w:numPr>
                <w:ilvl w:val="0"/>
                <w:numId w:val="14"/>
              </w:numPr>
              <w:adjustRightInd w:val="0"/>
              <w:snapToGrid w:val="0"/>
              <w:spacing w:line="300" w:lineRule="atLeast"/>
              <w:ind w:firstLineChars="0"/>
              <w:jc w:val="left"/>
              <w:rPr>
                <w:b/>
                <w:bCs/>
              </w:rPr>
            </w:pPr>
            <w:r>
              <w:t>机器学习的发展</w:t>
            </w:r>
          </w:p>
          <w:p w14:paraId="78B186B5">
            <w:pPr>
              <w:adjustRightInd w:val="0"/>
              <w:snapToGrid w:val="0"/>
              <w:spacing w:line="300" w:lineRule="atLeast"/>
              <w:ind w:firstLine="210" w:firstLineChars="100"/>
              <w:jc w:val="left"/>
            </w:pPr>
            <w:r>
              <w:rPr>
                <w:rFonts w:hint="eastAsia"/>
              </w:rPr>
              <w:t>(1)</w:t>
            </w:r>
            <w:r>
              <w:t>早期探索阶段 (20世纪50至70年代)</w:t>
            </w:r>
          </w:p>
          <w:p w14:paraId="694177DC">
            <w:pPr>
              <w:adjustRightInd w:val="0"/>
              <w:snapToGrid w:val="0"/>
              <w:spacing w:line="300" w:lineRule="atLeast"/>
              <w:ind w:firstLine="210" w:firstLineChars="100"/>
              <w:jc w:val="left"/>
            </w:pPr>
            <w:r>
              <w:rPr>
                <w:rFonts w:hint="eastAsia"/>
              </w:rPr>
              <w:t>(</w:t>
            </w:r>
            <w:r>
              <w:t>2</w:t>
            </w:r>
            <w:r>
              <w:rPr>
                <w:rFonts w:hint="eastAsia"/>
              </w:rPr>
              <w:t>)</w:t>
            </w:r>
            <w:r>
              <w:t>知识驱动阶段 (20世纪70至90年代)</w:t>
            </w:r>
          </w:p>
          <w:p w14:paraId="4FE50954">
            <w:pPr>
              <w:adjustRightInd w:val="0"/>
              <w:snapToGrid w:val="0"/>
              <w:spacing w:line="300" w:lineRule="atLeast"/>
              <w:ind w:firstLine="210" w:firstLineChars="100"/>
              <w:jc w:val="left"/>
            </w:pPr>
            <w:r>
              <w:rPr>
                <w:rFonts w:hint="eastAsia"/>
              </w:rPr>
              <w:t>(</w:t>
            </w:r>
            <w:r>
              <w:t>3</w:t>
            </w:r>
            <w:r>
              <w:rPr>
                <w:rFonts w:hint="eastAsia"/>
              </w:rPr>
              <w:t>)</w:t>
            </w:r>
            <w:r>
              <w:t>数据驱动阶段 (20世纪90年代初至21世纪10年代初)</w:t>
            </w:r>
          </w:p>
          <w:p w14:paraId="658D2792">
            <w:pPr>
              <w:adjustRightInd w:val="0"/>
              <w:snapToGrid w:val="0"/>
              <w:spacing w:line="300" w:lineRule="atLeast"/>
              <w:ind w:firstLine="210" w:firstLineChars="100"/>
              <w:jc w:val="left"/>
            </w:pPr>
            <w:r>
              <w:rPr>
                <w:rFonts w:hint="eastAsia"/>
              </w:rPr>
              <w:t>(</w:t>
            </w:r>
            <w:r>
              <w:t>4</w:t>
            </w:r>
            <w:r>
              <w:rPr>
                <w:rFonts w:hint="eastAsia"/>
              </w:rPr>
              <w:t>)</w:t>
            </w:r>
            <w:r>
              <w:t>大数据与深度学习时代 (21世纪10年代初至20年代初)</w:t>
            </w:r>
          </w:p>
          <w:p w14:paraId="5453FE9E">
            <w:pPr>
              <w:adjustRightInd w:val="0"/>
              <w:snapToGrid w:val="0"/>
              <w:spacing w:line="300" w:lineRule="atLeast"/>
              <w:ind w:firstLine="210" w:firstLineChars="100"/>
              <w:jc w:val="left"/>
            </w:pPr>
            <w:r>
              <w:rPr>
                <w:rFonts w:hint="eastAsia"/>
              </w:rPr>
              <w:t>(</w:t>
            </w:r>
            <w:r>
              <w:t>5</w:t>
            </w:r>
            <w:r>
              <w:rPr>
                <w:rFonts w:hint="eastAsia"/>
              </w:rPr>
              <w:t>)</w:t>
            </w:r>
            <w:r>
              <w:t>人工智能的全面发展阶段 (21世纪20年代初至今)</w:t>
            </w:r>
          </w:p>
          <w:p w14:paraId="4C5CA190">
            <w:pPr>
              <w:pStyle w:val="10"/>
              <w:numPr>
                <w:ilvl w:val="0"/>
                <w:numId w:val="14"/>
              </w:numPr>
              <w:adjustRightInd w:val="0"/>
              <w:snapToGrid w:val="0"/>
              <w:spacing w:line="300" w:lineRule="atLeast"/>
              <w:ind w:firstLineChars="0"/>
              <w:jc w:val="left"/>
              <w:rPr>
                <w:b/>
                <w:bCs/>
              </w:rPr>
            </w:pPr>
            <w:r>
              <w:t>机器学习</w:t>
            </w:r>
            <w:r>
              <w:rPr>
                <w:rFonts w:hint="eastAsia"/>
              </w:rPr>
              <w:t>的应用</w:t>
            </w:r>
          </w:p>
          <w:p w14:paraId="18AEEC47">
            <w:pPr>
              <w:adjustRightInd w:val="0"/>
              <w:snapToGrid w:val="0"/>
              <w:spacing w:line="300" w:lineRule="atLeast"/>
              <w:ind w:firstLine="211" w:firstLineChars="100"/>
              <w:jc w:val="left"/>
              <w:rPr>
                <w:b/>
                <w:bCs/>
              </w:rPr>
            </w:pPr>
            <w:r>
              <w:rPr>
                <w:b/>
                <w:bCs/>
              </w:rPr>
              <w:t>2.</w:t>
            </w:r>
            <w:r>
              <w:t xml:space="preserve"> </w:t>
            </w:r>
            <w:r>
              <w:rPr>
                <w:b/>
                <w:bCs/>
              </w:rPr>
              <w:t>机器学习的分类</w:t>
            </w:r>
          </w:p>
          <w:p w14:paraId="0D4AADEB">
            <w:pPr>
              <w:adjustRightInd w:val="0"/>
              <w:snapToGrid w:val="0"/>
              <w:spacing w:line="300" w:lineRule="atLeast"/>
              <w:ind w:firstLine="210" w:firstLineChars="100"/>
              <w:jc w:val="left"/>
            </w:pPr>
            <w:r>
              <w:t>机器学习使计算机系统能够从数据中自动学习和改进, 而无需进行明确的编程。根据学习方式的不同, 机器学习主要可以分为监督学习、无监督学习和强化学习三大类。</w:t>
            </w:r>
          </w:p>
          <w:p w14:paraId="6D68C3A5">
            <w:pPr>
              <w:pStyle w:val="10"/>
              <w:numPr>
                <w:ilvl w:val="0"/>
                <w:numId w:val="14"/>
              </w:numPr>
              <w:adjustRightInd w:val="0"/>
              <w:snapToGrid w:val="0"/>
              <w:spacing w:line="300" w:lineRule="atLeast"/>
              <w:ind w:firstLineChars="0"/>
              <w:jc w:val="left"/>
            </w:pPr>
            <w:r>
              <w:rPr>
                <w:rFonts w:hint="eastAsia"/>
              </w:rPr>
              <w:t>监督学习</w:t>
            </w:r>
          </w:p>
          <w:p w14:paraId="02330A83">
            <w:pPr>
              <w:adjustRightInd w:val="0"/>
              <w:snapToGrid w:val="0"/>
              <w:spacing w:line="300" w:lineRule="atLeast"/>
              <w:ind w:firstLine="210" w:firstLineChars="100"/>
              <w:jc w:val="left"/>
            </w:pPr>
            <w:r>
              <w:t>监督学习是机器学习中最常见的一种类型。在这种学习方式中, 算法从标记的训练数据中学习, 每个训练样本都有一个对应的标签或输出值。算法的目标是学习输入特征和输出标签之间的映射关系, 以便对新的、未见过的数据进行预测。</w:t>
            </w:r>
          </w:p>
          <w:p w14:paraId="4FEBFE67">
            <w:pPr>
              <w:adjustRightInd w:val="0"/>
              <w:snapToGrid w:val="0"/>
              <w:spacing w:line="300" w:lineRule="atLeast"/>
              <w:ind w:firstLine="210" w:firstLineChars="100"/>
              <w:jc w:val="left"/>
            </w:pPr>
            <w:r>
              <w:rPr>
                <w:rFonts w:hint="eastAsia"/>
              </w:rPr>
              <w:t>(1)</w:t>
            </w:r>
            <w:r>
              <w:t xml:space="preserve"> 分类任务</w:t>
            </w:r>
          </w:p>
          <w:p w14:paraId="612407BF">
            <w:pPr>
              <w:adjustRightInd w:val="0"/>
              <w:snapToGrid w:val="0"/>
              <w:spacing w:line="300" w:lineRule="atLeast"/>
              <w:ind w:firstLine="210" w:firstLineChars="100"/>
              <w:jc w:val="left"/>
            </w:pPr>
            <w:r>
              <w:t>分类任务是机器学习中的一种基本任务, 其目标是预测离散的类别标签, 例如 “垃圾 邮件” 或 “正常邮件”, “患病” 或 “健康”</w:t>
            </w:r>
            <w:r>
              <w:rPr>
                <w:rFonts w:hint="eastAsia"/>
              </w:rPr>
              <w:t>。</w:t>
            </w:r>
          </w:p>
          <w:p w14:paraId="1345A274">
            <w:pPr>
              <w:adjustRightInd w:val="0"/>
              <w:snapToGrid w:val="0"/>
              <w:spacing w:line="300" w:lineRule="atLeast"/>
              <w:ind w:firstLine="210" w:firstLineChars="100"/>
              <w:jc w:val="left"/>
            </w:pPr>
            <w:r>
              <w:rPr>
                <w:rFonts w:hint="eastAsia"/>
              </w:rPr>
              <w:t>(2)</w:t>
            </w:r>
            <w:r>
              <w:t xml:space="preserve"> 回归任务</w:t>
            </w:r>
          </w:p>
          <w:p w14:paraId="57F449D9">
            <w:pPr>
              <w:adjustRightInd w:val="0"/>
              <w:snapToGrid w:val="0"/>
              <w:spacing w:line="300" w:lineRule="atLeast"/>
              <w:ind w:firstLine="210" w:firstLineChars="100"/>
              <w:jc w:val="left"/>
            </w:pPr>
            <w:r>
              <w:t xml:space="preserve">回归任务是机器学习中用于预测连续数值型目标变量的一类重要方法。它的目标是建立一个模型来预测如房价、温度、销售额等连续值。回归分析可以帮助我们理解变量之间的关系, 并进行趋势预测和决策分析。 </w:t>
            </w:r>
          </w:p>
          <w:p w14:paraId="316562B7">
            <w:pPr>
              <w:pStyle w:val="10"/>
              <w:numPr>
                <w:ilvl w:val="0"/>
                <w:numId w:val="14"/>
              </w:numPr>
              <w:adjustRightInd w:val="0"/>
              <w:snapToGrid w:val="0"/>
              <w:spacing w:line="300" w:lineRule="atLeast"/>
              <w:ind w:firstLineChars="0"/>
              <w:jc w:val="left"/>
            </w:pPr>
            <w:r>
              <w:rPr>
                <w:rFonts w:hint="eastAsia"/>
              </w:rPr>
              <w:t>无监督学习</w:t>
            </w:r>
          </w:p>
          <w:p w14:paraId="5917B63F">
            <w:pPr>
              <w:adjustRightInd w:val="0"/>
              <w:snapToGrid w:val="0"/>
              <w:spacing w:line="300" w:lineRule="atLeast"/>
              <w:ind w:firstLine="210" w:firstLineChars="100"/>
              <w:jc w:val="left"/>
            </w:pPr>
            <w:r>
              <w:t>无监督学习不依赖标签数据, 其目标是从未标注的数据中发现隐藏的结构或模式。</w:t>
            </w:r>
          </w:p>
          <w:p w14:paraId="5EF6A55F">
            <w:pPr>
              <w:adjustRightInd w:val="0"/>
              <w:snapToGrid w:val="0"/>
              <w:spacing w:line="300" w:lineRule="atLeast"/>
              <w:ind w:left="210"/>
              <w:jc w:val="left"/>
            </w:pPr>
            <w:r>
              <w:rPr>
                <w:rFonts w:hint="eastAsia"/>
              </w:rPr>
              <w:t>(1)</w:t>
            </w:r>
            <w:r>
              <w:t xml:space="preserve"> 聚类任务</w:t>
            </w:r>
          </w:p>
          <w:p w14:paraId="02B3C3BB">
            <w:pPr>
              <w:adjustRightInd w:val="0"/>
              <w:snapToGrid w:val="0"/>
              <w:spacing w:line="300" w:lineRule="atLeast"/>
              <w:ind w:firstLine="210" w:firstLineChars="100"/>
              <w:jc w:val="left"/>
            </w:pPr>
            <w:r>
              <w:t>聚类任务主要在将数据划分为内在相似的组 (簇), 使得同一簇内的样本相似度高, 不同簇的样本相似度低。其核心目标是发现数据的自然分组结构, 无须依赖先验标签。</w:t>
            </w:r>
          </w:p>
          <w:p w14:paraId="43718E57">
            <w:pPr>
              <w:adjustRightInd w:val="0"/>
              <w:snapToGrid w:val="0"/>
              <w:spacing w:line="300" w:lineRule="atLeast"/>
              <w:ind w:firstLine="210" w:firstLineChars="100"/>
              <w:jc w:val="left"/>
            </w:pPr>
            <w:r>
              <w:rPr>
                <w:rFonts w:hint="eastAsia"/>
              </w:rPr>
              <w:t>(</w:t>
            </w:r>
            <w:r>
              <w:t>2</w:t>
            </w:r>
            <w:r>
              <w:rPr>
                <w:rFonts w:hint="eastAsia"/>
              </w:rPr>
              <w:t>)</w:t>
            </w:r>
            <w:r>
              <w:t xml:space="preserve"> 降维任务</w:t>
            </w:r>
          </w:p>
          <w:p w14:paraId="5FC313E4">
            <w:pPr>
              <w:adjustRightInd w:val="0"/>
              <w:snapToGrid w:val="0"/>
              <w:spacing w:line="300" w:lineRule="atLeast"/>
              <w:ind w:firstLine="210" w:firstLineChars="100"/>
              <w:jc w:val="left"/>
            </w:pPr>
            <w:r>
              <w:t>降维任务通过将高维数据映射到低维空间, 保留关键信息并减少噪声与冗余。典型应用场景包括特征压缩、 数据可视化和去噪。</w:t>
            </w:r>
          </w:p>
          <w:p w14:paraId="2877C8EB">
            <w:pPr>
              <w:pStyle w:val="10"/>
              <w:numPr>
                <w:ilvl w:val="0"/>
                <w:numId w:val="14"/>
              </w:numPr>
              <w:adjustRightInd w:val="0"/>
              <w:snapToGrid w:val="0"/>
              <w:spacing w:line="300" w:lineRule="atLeast"/>
              <w:ind w:firstLineChars="0"/>
              <w:jc w:val="left"/>
            </w:pPr>
            <w:r>
              <w:t>强化学习</w:t>
            </w:r>
          </w:p>
          <w:p w14:paraId="149FA37E">
            <w:pPr>
              <w:adjustRightInd w:val="0"/>
              <w:snapToGrid w:val="0"/>
              <w:spacing w:line="300" w:lineRule="atLeast"/>
              <w:ind w:firstLine="210" w:firstLineChars="100"/>
              <w:jc w:val="left"/>
            </w:pPr>
            <w:r>
              <w:t>强化学习的核心目标是通过智能体与环境的动态交互, 学习一种策略以最大化长期累积奖励。决策控制任务是强化学习的典型应用, 涵盖机器人控制、 游戏AI、自动驾驶等领域。决策控制任务要求智能体在动态环境中, 基于当前状态选择最优动作以实现长期目标, 其核心特点是序列决策和延迟反馈。</w:t>
            </w:r>
          </w:p>
          <w:p w14:paraId="37F93408">
            <w:pPr>
              <w:adjustRightInd w:val="0"/>
              <w:snapToGrid w:val="0"/>
              <w:spacing w:before="156" w:beforeLines="50"/>
              <w:ind w:firstLine="211" w:firstLineChars="100"/>
              <w:jc w:val="left"/>
              <w:rPr>
                <w:b/>
                <w:bCs/>
              </w:rPr>
            </w:pPr>
            <w:r>
              <w:rPr>
                <w:rFonts w:hint="eastAsia"/>
                <w:b/>
                <w:bCs/>
              </w:rPr>
              <w:t>3</w:t>
            </w:r>
            <w:r>
              <w:rPr>
                <w:b/>
                <w:bCs/>
              </w:rPr>
              <w:t>.</w:t>
            </w:r>
            <w:r>
              <w:t xml:space="preserve"> </w:t>
            </w:r>
            <w:r>
              <w:rPr>
                <w:b/>
                <w:bCs/>
              </w:rPr>
              <w:t>机器学习的</w:t>
            </w:r>
            <w:r>
              <w:rPr>
                <w:rFonts w:hint="eastAsia"/>
                <w:b/>
                <w:bCs/>
              </w:rPr>
              <w:t>典型</w:t>
            </w:r>
            <w:r>
              <w:rPr>
                <w:b/>
                <w:bCs/>
              </w:rPr>
              <w:t>算法</w:t>
            </w:r>
          </w:p>
          <w:p w14:paraId="405A81DC">
            <w:pPr>
              <w:pStyle w:val="10"/>
              <w:numPr>
                <w:ilvl w:val="0"/>
                <w:numId w:val="14"/>
              </w:numPr>
              <w:adjustRightInd w:val="0"/>
              <w:snapToGrid w:val="0"/>
              <w:spacing w:line="300" w:lineRule="atLeast"/>
              <w:ind w:firstLineChars="0"/>
              <w:jc w:val="left"/>
            </w:pPr>
            <w:r>
              <w:rPr>
                <w:rFonts w:hint="eastAsia"/>
              </w:rPr>
              <w:t>KNN算法介绍</w:t>
            </w:r>
          </w:p>
          <w:p w14:paraId="66ECEAE7">
            <w:pPr>
              <w:adjustRightInd w:val="0"/>
              <w:snapToGrid w:val="0"/>
              <w:spacing w:line="300" w:lineRule="atLeast"/>
              <w:ind w:firstLine="210" w:firstLineChars="100"/>
              <w:jc w:val="left"/>
            </w:pPr>
            <w:r>
              <w:t>KNN，全称 </w:t>
            </w:r>
            <w:r>
              <w:rPr>
                <w:b/>
                <w:bCs/>
              </w:rPr>
              <w:t>K-Nearest Neighbors</w:t>
            </w:r>
            <w:r>
              <w:t>，是一种非常经典且直观的</w:t>
            </w:r>
            <w:r>
              <w:rPr>
                <w:b/>
                <w:bCs/>
              </w:rPr>
              <w:t>监督学习</w:t>
            </w:r>
            <w:r>
              <w:t>算法，可用于解决</w:t>
            </w:r>
            <w:r>
              <w:rPr>
                <w:b/>
                <w:bCs/>
              </w:rPr>
              <w:t>分类</w:t>
            </w:r>
            <w:r>
              <w:t>和</w:t>
            </w:r>
            <w:r>
              <w:rPr>
                <w:b/>
                <w:bCs/>
              </w:rPr>
              <w:t>回归</w:t>
            </w:r>
            <w:r>
              <w:t>问题。它的核心思想可以用一句古老的谚语概括：</w:t>
            </w:r>
            <w:r>
              <w:rPr>
                <w:b/>
                <w:bCs/>
              </w:rPr>
              <w:t>“物以类聚，人以群分”</w:t>
            </w:r>
            <w:r>
              <w:t>。</w:t>
            </w:r>
          </w:p>
          <w:p w14:paraId="323CE9D1">
            <w:pPr>
              <w:adjustRightInd w:val="0"/>
              <w:snapToGrid w:val="0"/>
              <w:spacing w:line="300" w:lineRule="atLeast"/>
              <w:ind w:firstLine="210" w:firstLineChars="100"/>
              <w:jc w:val="left"/>
            </w:pPr>
            <w:r>
              <w:rPr>
                <w:rFonts w:hint="eastAsia"/>
              </w:rPr>
              <w:t>对于一个待预测的样本（新数据点），在已知标签的数据集（训练集）中找出与它最相似的 K 个邻居，然后根据这 K 个邻居的信息来预测该样本的属性。</w:t>
            </w:r>
          </w:p>
          <w:p w14:paraId="65E2C5AC">
            <w:pPr>
              <w:adjustRightInd w:val="0"/>
              <w:snapToGrid w:val="0"/>
              <w:spacing w:line="300" w:lineRule="atLeast"/>
              <w:ind w:firstLine="210" w:firstLineChars="100"/>
              <w:jc w:val="left"/>
            </w:pPr>
            <w:r>
              <w:rPr>
                <w:rFonts w:hint="eastAsia"/>
              </w:rPr>
              <w:t>分类问题：采用“投票法”，即 K 个邻居中哪个类别最多，就将其预测为该类别。</w:t>
            </w:r>
          </w:p>
          <w:p w14:paraId="47C65404">
            <w:pPr>
              <w:adjustRightInd w:val="0"/>
              <w:snapToGrid w:val="0"/>
              <w:spacing w:line="300" w:lineRule="atLeast"/>
              <w:ind w:firstLine="210" w:firstLineChars="100"/>
              <w:jc w:val="left"/>
            </w:pPr>
            <w:r>
              <w:rPr>
                <w:rFonts w:hint="eastAsia"/>
              </w:rPr>
              <w:t>回归问题：采用“平均法”，即取 K 个邻居的目标值的平均值作为预测值。</w:t>
            </w:r>
          </w:p>
          <w:p w14:paraId="444634A8">
            <w:pPr>
              <w:pStyle w:val="10"/>
              <w:numPr>
                <w:ilvl w:val="0"/>
                <w:numId w:val="14"/>
              </w:numPr>
              <w:adjustRightInd w:val="0"/>
              <w:snapToGrid w:val="0"/>
              <w:spacing w:line="300" w:lineRule="atLeast"/>
              <w:ind w:firstLineChars="0"/>
              <w:jc w:val="left"/>
            </w:pPr>
            <w:r>
              <w:rPr>
                <w:rFonts w:hint="eastAsia"/>
              </w:rPr>
              <w:t>工作原理（以分类为例）</w:t>
            </w:r>
          </w:p>
          <w:p w14:paraId="545EE3E7">
            <w:pPr>
              <w:adjustRightInd w:val="0"/>
              <w:snapToGrid w:val="0"/>
              <w:spacing w:line="300" w:lineRule="atLeast"/>
              <w:ind w:firstLine="210" w:firstLineChars="100"/>
              <w:jc w:val="left"/>
            </w:pPr>
            <w:r>
              <w:rPr>
                <w:rFonts w:hint="eastAsia"/>
              </w:rPr>
              <w:t>确定参数 K：选择一个整数 K（例如 3， 5）。K 是算法的核心超参数。</w:t>
            </w:r>
          </w:p>
          <w:p w14:paraId="5759EAB6">
            <w:pPr>
              <w:adjustRightInd w:val="0"/>
              <w:snapToGrid w:val="0"/>
              <w:spacing w:line="300" w:lineRule="atLeast"/>
              <w:ind w:firstLine="210" w:firstLineChars="100"/>
              <w:jc w:val="left"/>
            </w:pPr>
            <w:r>
              <w:rPr>
                <w:rFonts w:hint="eastAsia"/>
              </w:rPr>
              <w:t>计算距离：对于一个新的、未知的数据点，计算它与数据集中每一个已知数据点的距离。</w:t>
            </w:r>
          </w:p>
          <w:p w14:paraId="2F8E2122">
            <w:pPr>
              <w:adjustRightInd w:val="0"/>
              <w:snapToGrid w:val="0"/>
              <w:spacing w:line="300" w:lineRule="atLeast"/>
              <w:ind w:firstLine="210" w:firstLineChars="100"/>
              <w:jc w:val="left"/>
            </w:pPr>
            <w:r>
              <w:rPr>
                <w:rFonts w:hint="eastAsia"/>
              </w:rPr>
              <w:t>常用的距离度量：欧氏距离（最常用）、曼哈顿距离、闵可夫斯基距离等。</w:t>
            </w:r>
          </w:p>
          <w:p w14:paraId="7A99E718">
            <w:pPr>
              <w:adjustRightInd w:val="0"/>
              <w:snapToGrid w:val="0"/>
              <w:spacing w:line="300" w:lineRule="atLeast"/>
              <w:ind w:firstLine="210" w:firstLineChars="100"/>
              <w:jc w:val="left"/>
            </w:pPr>
            <w:r>
              <w:rPr>
                <w:rFonts w:hint="eastAsia"/>
              </w:rPr>
              <w:t>找到 K 个最近邻：根据计算出的距离，从近到远排序，选出距离最近的 K 个点。</w:t>
            </w:r>
          </w:p>
          <w:p w14:paraId="7D438A70">
            <w:pPr>
              <w:adjustRightInd w:val="0"/>
              <w:snapToGrid w:val="0"/>
              <w:spacing w:line="300" w:lineRule="atLeast"/>
              <w:ind w:firstLine="210" w:firstLineChars="100"/>
              <w:jc w:val="left"/>
            </w:pPr>
            <w:r>
              <w:rPr>
                <w:rFonts w:hint="eastAsia"/>
              </w:rPr>
              <w:t>投票决策：观察这 K 个邻居的类别标签，统计每个类别出现的次数。将新数据点预测为出现次数最多的那个类别。</w:t>
            </w:r>
          </w:p>
          <w:p w14:paraId="426F92E0">
            <w:pPr>
              <w:pStyle w:val="10"/>
              <w:numPr>
                <w:ilvl w:val="0"/>
                <w:numId w:val="14"/>
              </w:numPr>
              <w:adjustRightInd w:val="0"/>
              <w:snapToGrid w:val="0"/>
              <w:spacing w:line="300" w:lineRule="atLeast"/>
              <w:ind w:firstLineChars="0"/>
              <w:jc w:val="left"/>
            </w:pPr>
            <w:r>
              <w:rPr>
                <w:rFonts w:hint="eastAsia"/>
              </w:rPr>
              <w:t>实际应用-车型推荐</w:t>
            </w:r>
          </w:p>
          <w:p w14:paraId="4776D877">
            <w:pPr>
              <w:adjustRightInd w:val="0"/>
              <w:snapToGrid w:val="0"/>
              <w:spacing w:before="156" w:beforeLines="50" w:line="300" w:lineRule="atLeast"/>
              <w:jc w:val="left"/>
            </w:pPr>
            <w:r>
              <w:rPr>
                <w:rFonts w:hint="eastAsia" w:ascii="宋体" w:hAnsi="宋体"/>
                <w:bCs/>
                <w:sz w:val="22"/>
                <w:szCs w:val="22"/>
              </w:rPr>
              <w:t>（二）</w:t>
            </w:r>
            <w:r>
              <w:t>深度学习</w:t>
            </w:r>
          </w:p>
          <w:p w14:paraId="355B24AC">
            <w:pPr>
              <w:adjustRightInd w:val="0"/>
              <w:snapToGrid w:val="0"/>
              <w:spacing w:before="156" w:beforeLines="50"/>
              <w:ind w:firstLine="211" w:firstLineChars="100"/>
              <w:jc w:val="left"/>
              <w:rPr>
                <w:b/>
                <w:bCs/>
              </w:rPr>
            </w:pPr>
            <w:r>
              <w:rPr>
                <w:rFonts w:hint="eastAsia"/>
                <w:b/>
                <w:bCs/>
              </w:rPr>
              <w:t>1</w:t>
            </w:r>
            <w:r>
              <w:rPr>
                <w:b/>
                <w:bCs/>
              </w:rPr>
              <w:t>.</w:t>
            </w:r>
            <w:r>
              <w:t xml:space="preserve"> </w:t>
            </w:r>
            <w:r>
              <w:rPr>
                <w:b/>
                <w:bCs/>
              </w:rPr>
              <w:t>什么是深度学习</w:t>
            </w:r>
          </w:p>
          <w:p w14:paraId="7DCE42BE">
            <w:pPr>
              <w:pStyle w:val="10"/>
              <w:numPr>
                <w:ilvl w:val="0"/>
                <w:numId w:val="14"/>
              </w:numPr>
              <w:adjustRightInd w:val="0"/>
              <w:snapToGrid w:val="0"/>
              <w:spacing w:line="300" w:lineRule="atLeast"/>
              <w:ind w:firstLineChars="0"/>
              <w:jc w:val="left"/>
            </w:pPr>
            <w:r>
              <w:rPr>
                <w:rFonts w:hint="eastAsia"/>
              </w:rPr>
              <w:t>深度学习的定义</w:t>
            </w:r>
          </w:p>
          <w:p w14:paraId="1CFACD37">
            <w:pPr>
              <w:adjustRightInd w:val="0"/>
              <w:snapToGrid w:val="0"/>
              <w:spacing w:line="300" w:lineRule="atLeast"/>
              <w:ind w:left="32" w:firstLine="420" w:firstLineChars="200"/>
              <w:jc w:val="left"/>
            </w:pPr>
            <w:r>
              <w:t>深度学习 (Deep Learning) 是人工智能领域的一个分支, 属于机器学习的一种方式。 其核心思想是通过构建多层神经网络模型, 模拟人脑的结构和功能, 从数据中自动提取特 征, 并进行模式识别。 与传统机器学习方法相比, 深度学习在处理非结构化数据 (如图 像、 语音和文本) 时表现出色。</w:t>
            </w:r>
            <w:r>
              <w:rPr>
                <w:rFonts w:hint="eastAsia"/>
              </w:rPr>
              <w:t>自然语言处理的应用场景</w:t>
            </w:r>
          </w:p>
          <w:p w14:paraId="0C20D67F">
            <w:pPr>
              <w:pStyle w:val="10"/>
              <w:numPr>
                <w:ilvl w:val="0"/>
                <w:numId w:val="14"/>
              </w:numPr>
              <w:adjustRightInd w:val="0"/>
              <w:snapToGrid w:val="0"/>
              <w:spacing w:line="300" w:lineRule="atLeast"/>
              <w:ind w:firstLineChars="0"/>
              <w:jc w:val="left"/>
            </w:pPr>
            <w:r>
              <w:t>深度学习的特点</w:t>
            </w:r>
          </w:p>
          <w:p w14:paraId="6213C7B9">
            <w:pPr>
              <w:pStyle w:val="10"/>
              <w:adjustRightInd w:val="0"/>
              <w:snapToGrid w:val="0"/>
              <w:spacing w:line="300" w:lineRule="atLeast"/>
              <w:ind w:left="650" w:firstLine="0" w:firstLineChars="0"/>
              <w:jc w:val="left"/>
            </w:pPr>
            <w:r>
              <w:rPr>
                <w:rFonts w:hint="eastAsia"/>
              </w:rPr>
              <w:t>(</w:t>
            </w:r>
            <w:r>
              <w:t>1</w:t>
            </w:r>
            <w:r>
              <w:rPr>
                <w:rFonts w:hint="eastAsia"/>
              </w:rPr>
              <w:t>)</w:t>
            </w:r>
            <w:r>
              <w:t>多层网络结构</w:t>
            </w:r>
          </w:p>
          <w:p w14:paraId="4F5935E8">
            <w:pPr>
              <w:pStyle w:val="10"/>
              <w:adjustRightInd w:val="0"/>
              <w:snapToGrid w:val="0"/>
              <w:spacing w:line="300" w:lineRule="atLeast"/>
              <w:ind w:left="650" w:firstLine="0" w:firstLineChars="0"/>
              <w:jc w:val="left"/>
            </w:pPr>
            <w:r>
              <w:rPr>
                <w:rFonts w:hint="eastAsia"/>
              </w:rPr>
              <w:t>(</w:t>
            </w:r>
            <w:r>
              <w:t>2</w:t>
            </w:r>
            <w:r>
              <w:rPr>
                <w:rFonts w:hint="eastAsia"/>
              </w:rPr>
              <w:t>)</w:t>
            </w:r>
            <w:r>
              <w:t>自动特征提取</w:t>
            </w:r>
          </w:p>
          <w:p w14:paraId="5590F41D">
            <w:pPr>
              <w:pStyle w:val="10"/>
              <w:adjustRightInd w:val="0"/>
              <w:snapToGrid w:val="0"/>
              <w:spacing w:line="300" w:lineRule="atLeast"/>
              <w:ind w:left="650" w:firstLine="0" w:firstLineChars="0"/>
              <w:jc w:val="left"/>
            </w:pPr>
            <w:r>
              <w:rPr>
                <w:rFonts w:hint="eastAsia"/>
              </w:rPr>
              <w:t>(</w:t>
            </w:r>
            <w:r>
              <w:t>3</w:t>
            </w:r>
            <w:r>
              <w:rPr>
                <w:rFonts w:hint="eastAsia"/>
              </w:rPr>
              <w:t>)</w:t>
            </w:r>
            <w:r>
              <w:t>端到端学习</w:t>
            </w:r>
          </w:p>
          <w:p w14:paraId="6938C80A">
            <w:pPr>
              <w:pStyle w:val="10"/>
              <w:adjustRightInd w:val="0"/>
              <w:snapToGrid w:val="0"/>
              <w:spacing w:line="300" w:lineRule="atLeast"/>
              <w:ind w:left="650" w:firstLine="0" w:firstLineChars="0"/>
              <w:jc w:val="left"/>
            </w:pPr>
            <w:r>
              <w:rPr>
                <w:rFonts w:hint="eastAsia"/>
              </w:rPr>
              <w:t>(</w:t>
            </w:r>
            <w:r>
              <w:t>4</w:t>
            </w:r>
            <w:r>
              <w:rPr>
                <w:rFonts w:hint="eastAsia"/>
              </w:rPr>
              <w:t>)</w:t>
            </w:r>
            <w:r>
              <w:t>依赖大规模数据</w:t>
            </w:r>
          </w:p>
          <w:p w14:paraId="28694A99">
            <w:pPr>
              <w:pStyle w:val="10"/>
              <w:adjustRightInd w:val="0"/>
              <w:snapToGrid w:val="0"/>
              <w:spacing w:line="300" w:lineRule="atLeast"/>
              <w:ind w:left="650" w:firstLine="0" w:firstLineChars="0"/>
              <w:jc w:val="left"/>
            </w:pPr>
            <w:r>
              <w:rPr>
                <w:rFonts w:hint="eastAsia"/>
              </w:rPr>
              <w:t>(</w:t>
            </w:r>
            <w:r>
              <w:t>5</w:t>
            </w:r>
            <w:r>
              <w:rPr>
                <w:rFonts w:hint="eastAsia"/>
              </w:rPr>
              <w:t>)</w:t>
            </w:r>
            <w:r>
              <w:t>计算资源需求高</w:t>
            </w:r>
          </w:p>
          <w:p w14:paraId="6F614705">
            <w:pPr>
              <w:adjustRightInd w:val="0"/>
              <w:snapToGrid w:val="0"/>
              <w:spacing w:before="156" w:beforeLines="50"/>
              <w:ind w:firstLine="211" w:firstLineChars="100"/>
              <w:jc w:val="left"/>
              <w:rPr>
                <w:b/>
                <w:bCs/>
              </w:rPr>
            </w:pPr>
            <w:r>
              <w:rPr>
                <w:rFonts w:hint="eastAsia"/>
                <w:b/>
                <w:bCs/>
              </w:rPr>
              <w:t>2</w:t>
            </w:r>
            <w:r>
              <w:rPr>
                <w:b/>
                <w:bCs/>
              </w:rPr>
              <w:t>.</w:t>
            </w:r>
            <w:r>
              <w:t xml:space="preserve"> </w:t>
            </w:r>
            <w:r>
              <w:rPr>
                <w:b/>
                <w:bCs/>
              </w:rPr>
              <w:t>深度学习的主要流程</w:t>
            </w:r>
          </w:p>
          <w:p w14:paraId="0C815C0E">
            <w:pPr>
              <w:pStyle w:val="10"/>
              <w:numPr>
                <w:ilvl w:val="0"/>
                <w:numId w:val="14"/>
              </w:numPr>
              <w:adjustRightInd w:val="0"/>
              <w:snapToGrid w:val="0"/>
              <w:spacing w:line="300" w:lineRule="atLeast"/>
              <w:ind w:firstLineChars="0"/>
              <w:jc w:val="left"/>
            </w:pPr>
            <w:r>
              <w:rPr>
                <w:rFonts w:hint="eastAsia"/>
              </w:rPr>
              <w:t>数据与数据集的准备</w:t>
            </w:r>
          </w:p>
          <w:p w14:paraId="516AA44F">
            <w:pPr>
              <w:adjustRightInd w:val="0"/>
              <w:snapToGrid w:val="0"/>
              <w:spacing w:line="300" w:lineRule="atLeast"/>
              <w:ind w:left="32" w:firstLine="420" w:firstLineChars="200"/>
              <w:jc w:val="left"/>
            </w:pPr>
            <w:r>
              <w:rPr>
                <w:rFonts w:hint="eastAsia"/>
              </w:rPr>
              <w:t>(</w:t>
            </w:r>
            <w:r>
              <w:t>1</w:t>
            </w:r>
            <w:r>
              <w:rPr>
                <w:rFonts w:hint="eastAsia"/>
              </w:rPr>
              <w:t>)</w:t>
            </w:r>
            <w:r>
              <w:t>数据集划分的规则和依据在深度学习中, 数据集通常被划分为训练集、 验证集和测试集。</w:t>
            </w:r>
          </w:p>
          <w:p w14:paraId="54DD5D81">
            <w:pPr>
              <w:adjustRightInd w:val="0"/>
              <w:snapToGrid w:val="0"/>
              <w:spacing w:line="300" w:lineRule="atLeast"/>
              <w:ind w:left="32" w:firstLine="420" w:firstLineChars="200"/>
              <w:jc w:val="left"/>
            </w:pPr>
            <w:r>
              <w:rPr>
                <w:rFonts w:hint="eastAsia"/>
              </w:rPr>
              <w:t>(</w:t>
            </w:r>
            <w:r>
              <w:t>2</w:t>
            </w:r>
            <w:r>
              <w:rPr>
                <w:rFonts w:hint="eastAsia"/>
              </w:rPr>
              <w:t>)</w:t>
            </w:r>
            <w:r>
              <w:t>常见数据集</w:t>
            </w:r>
            <w:r>
              <w:rPr>
                <w:rFonts w:hint="eastAsia"/>
              </w:rPr>
              <w:t>：</w:t>
            </w:r>
            <w:r>
              <w:t>深度学习中常用的公开数据集涵盖了图像、文本、音频等多种数据类型。</w:t>
            </w:r>
          </w:p>
          <w:p w14:paraId="2ECFBCCB">
            <w:pPr>
              <w:adjustRightInd w:val="0"/>
              <w:snapToGrid w:val="0"/>
              <w:spacing w:line="300" w:lineRule="atLeast"/>
              <w:ind w:left="32" w:firstLine="420" w:firstLineChars="200"/>
              <w:jc w:val="left"/>
            </w:pPr>
            <w:r>
              <w:rPr>
                <w:rFonts w:hint="eastAsia"/>
              </w:rPr>
              <w:t>(3)</w:t>
            </w:r>
            <w:r>
              <w:t>数据集的加载</w:t>
            </w:r>
          </w:p>
          <w:p w14:paraId="7D7625CE">
            <w:pPr>
              <w:adjustRightInd w:val="0"/>
              <w:snapToGrid w:val="0"/>
              <w:spacing w:line="300" w:lineRule="atLeast"/>
              <w:ind w:left="32" w:firstLine="420" w:firstLineChars="200"/>
              <w:jc w:val="left"/>
            </w:pPr>
            <w:r>
              <w:rPr>
                <w:rFonts w:hint="eastAsia"/>
              </w:rPr>
              <w:t>(4)</w:t>
            </w:r>
            <w:r>
              <w:t>自定义数据集</w:t>
            </w:r>
          </w:p>
          <w:p w14:paraId="63EAD308">
            <w:pPr>
              <w:pStyle w:val="10"/>
              <w:numPr>
                <w:ilvl w:val="0"/>
                <w:numId w:val="14"/>
              </w:numPr>
              <w:adjustRightInd w:val="0"/>
              <w:snapToGrid w:val="0"/>
              <w:spacing w:line="300" w:lineRule="atLeast"/>
              <w:ind w:firstLineChars="0"/>
              <w:jc w:val="left"/>
            </w:pPr>
            <w:r>
              <w:t>数据预处理</w:t>
            </w:r>
          </w:p>
          <w:p w14:paraId="25FD35A4">
            <w:pPr>
              <w:adjustRightInd w:val="0"/>
              <w:snapToGrid w:val="0"/>
              <w:spacing w:line="300" w:lineRule="atLeast"/>
              <w:ind w:left="32" w:firstLine="420" w:firstLineChars="200"/>
              <w:jc w:val="left"/>
            </w:pPr>
            <w:r>
              <w:rPr>
                <w:rFonts w:hint="eastAsia"/>
              </w:rPr>
              <w:t>(</w:t>
            </w:r>
            <w:r>
              <w:t>1</w:t>
            </w:r>
            <w:r>
              <w:rPr>
                <w:rFonts w:hint="eastAsia"/>
              </w:rPr>
              <w:t>)</w:t>
            </w:r>
            <w:r>
              <w:t>标准化与归一化</w:t>
            </w:r>
          </w:p>
          <w:p w14:paraId="47643C68">
            <w:pPr>
              <w:adjustRightInd w:val="0"/>
              <w:snapToGrid w:val="0"/>
              <w:spacing w:line="300" w:lineRule="atLeast"/>
              <w:ind w:left="32" w:firstLine="420" w:firstLineChars="200"/>
              <w:jc w:val="left"/>
            </w:pPr>
            <w:r>
              <w:rPr>
                <w:rFonts w:hint="eastAsia"/>
              </w:rPr>
              <w:t>(</w:t>
            </w:r>
            <w:r>
              <w:t>2</w:t>
            </w:r>
            <w:r>
              <w:rPr>
                <w:rFonts w:hint="eastAsia"/>
              </w:rPr>
              <w:t>)</w:t>
            </w:r>
            <w:r>
              <w:t>数据增强</w:t>
            </w:r>
          </w:p>
          <w:p w14:paraId="7BE6D3BB">
            <w:pPr>
              <w:adjustRightInd w:val="0"/>
              <w:snapToGrid w:val="0"/>
              <w:spacing w:line="300" w:lineRule="atLeast"/>
              <w:ind w:left="32" w:firstLine="420" w:firstLineChars="200"/>
              <w:jc w:val="left"/>
            </w:pPr>
            <w:r>
              <w:rPr>
                <w:rFonts w:hint="eastAsia"/>
              </w:rPr>
              <w:t>(</w:t>
            </w:r>
            <w:r>
              <w:t>3</w:t>
            </w:r>
            <w:r>
              <w:rPr>
                <w:rFonts w:hint="eastAsia"/>
              </w:rPr>
              <w:t>)</w:t>
            </w:r>
            <w:r>
              <w:t>数据加载器</w:t>
            </w:r>
          </w:p>
          <w:p w14:paraId="78A2B856">
            <w:pPr>
              <w:pStyle w:val="10"/>
              <w:numPr>
                <w:ilvl w:val="0"/>
                <w:numId w:val="14"/>
              </w:numPr>
              <w:adjustRightInd w:val="0"/>
              <w:snapToGrid w:val="0"/>
              <w:spacing w:line="300" w:lineRule="atLeast"/>
              <w:ind w:firstLineChars="0"/>
              <w:jc w:val="left"/>
            </w:pPr>
            <w:r>
              <w:t>模型训练与测试</w:t>
            </w:r>
          </w:p>
          <w:p w14:paraId="6C5261F6">
            <w:pPr>
              <w:adjustRightInd w:val="0"/>
              <w:snapToGrid w:val="0"/>
              <w:spacing w:line="300" w:lineRule="atLeast"/>
              <w:ind w:left="32" w:firstLine="420" w:firstLineChars="200"/>
              <w:jc w:val="left"/>
            </w:pPr>
            <w:r>
              <w:rPr>
                <w:rFonts w:hint="eastAsia"/>
              </w:rPr>
              <w:t>(</w:t>
            </w:r>
            <w:r>
              <w:t>1</w:t>
            </w:r>
            <w:r>
              <w:rPr>
                <w:rFonts w:hint="eastAsia"/>
              </w:rPr>
              <w:t>)</w:t>
            </w:r>
            <w:r>
              <w:t>定义模型</w:t>
            </w:r>
          </w:p>
          <w:p w14:paraId="15830A1E">
            <w:pPr>
              <w:adjustRightInd w:val="0"/>
              <w:snapToGrid w:val="0"/>
              <w:spacing w:line="300" w:lineRule="atLeast"/>
              <w:ind w:left="32" w:firstLine="420" w:firstLineChars="200"/>
              <w:jc w:val="left"/>
            </w:pPr>
            <w:r>
              <w:rPr>
                <w:rFonts w:hint="eastAsia"/>
              </w:rPr>
              <w:t>(</w:t>
            </w:r>
            <w:r>
              <w:t>2</w:t>
            </w:r>
            <w:r>
              <w:rPr>
                <w:rFonts w:hint="eastAsia"/>
              </w:rPr>
              <w:t>)</w:t>
            </w:r>
            <w:r>
              <w:t>选择损失函数和优化器</w:t>
            </w:r>
          </w:p>
          <w:p w14:paraId="29F6D276">
            <w:pPr>
              <w:adjustRightInd w:val="0"/>
              <w:snapToGrid w:val="0"/>
              <w:spacing w:line="300" w:lineRule="atLeast"/>
              <w:ind w:left="32" w:firstLine="420" w:firstLineChars="200"/>
              <w:jc w:val="left"/>
            </w:pPr>
            <w:r>
              <w:rPr>
                <w:rFonts w:hint="eastAsia"/>
              </w:rPr>
              <w:t>(</w:t>
            </w:r>
            <w:r>
              <w:t>3</w:t>
            </w:r>
            <w:r>
              <w:rPr>
                <w:rFonts w:hint="eastAsia"/>
              </w:rPr>
              <w:t>)</w:t>
            </w:r>
            <w:r>
              <w:t>模型训练</w:t>
            </w:r>
          </w:p>
          <w:p w14:paraId="0C741802">
            <w:pPr>
              <w:adjustRightInd w:val="0"/>
              <w:snapToGrid w:val="0"/>
              <w:spacing w:line="300" w:lineRule="atLeast"/>
              <w:ind w:firstLine="456" w:firstLineChars="163"/>
              <w:jc w:val="left"/>
            </w:pPr>
            <w:r>
              <w:rPr>
                <w:rFonts w:ascii="仿宋_GB2312" w:eastAsia="仿宋_GB2312" w:cs="仿宋_GB2312"/>
                <w:sz w:val="28"/>
                <w:szCs w:val="28"/>
              </w:rPr>
              <mc:AlternateContent>
                <mc:Choice Requires="wps">
                  <w:drawing>
                    <wp:anchor distT="0" distB="0" distL="114300" distR="114300" simplePos="0" relativeHeight="251776000" behindDoc="0" locked="0" layoutInCell="1" allowOverlap="1">
                      <wp:simplePos x="0" y="0"/>
                      <wp:positionH relativeFrom="column">
                        <wp:posOffset>4635500</wp:posOffset>
                      </wp:positionH>
                      <wp:positionV relativeFrom="paragraph">
                        <wp:posOffset>224790</wp:posOffset>
                      </wp:positionV>
                      <wp:extent cx="508635" cy="508635"/>
                      <wp:effectExtent l="0" t="0" r="0" b="5715"/>
                      <wp:wrapNone/>
                      <wp:docPr id="2072350377"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79B8F55D">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365pt;margin-top:17.7pt;height:40.05pt;width:40.05pt;z-index:251776000;mso-width-relative:page;mso-height-relative:page;" filled="f" stroked="f" coordsize="21600,21600" o:gfxdata="UEsDBAoAAAAAAIdO4kAAAAAAAAAAAAAAAAAEAAAAZHJzL1BLAwQUAAAACACHTuJAJmZqdNsAAAAK&#10;AQAADwAAAGRycy9kb3ducmV2LnhtbE2Py07DMBBF90j8gzVI7KjtlkCUxqlQpAoJwaKlG3aT2E2i&#10;2uMQuw/4eswKlqM5uvfccnVxlp3MFAZPCuRMADPUej1Qp2D3vr7LgYWIpNF6Mgq+TIBVdX1VYqH9&#10;mTbmtI0dSyEUClTQxzgWnIe2Nw7DzI+G0m/vJ4cxnVPH9YTnFO4snwvxwB0OlBp6HE3dm/awPToF&#10;L/X6DTfN3OXftn5+3T+Nn7uPTKnbGymWwKK5xD8YfvWTOlTJqfFH0oFZBY8LkbZEBYvsHlgCcikk&#10;sCaRMsuAVyX/P6H6AVBLAwQUAAAACACHTuJAi8jaaz8CAABvBAAADgAAAGRycy9lMm9Eb2MueG1s&#10;rVTNjtMwEL4j8Q6W7zTp33apmq7KVkVIK3algji7jtNEsj3GdpuUB4A32BMX7jxXn4Oxk3arhcMe&#10;uDhjz/gbf9/MZHbTKEn2wroKdEb7vZQSoTnkld5m9POn1ZtrSpxnOmcStMjoQTh6M3/9alabqRhA&#10;CTIXliCIdtPaZLT03kyTxPFSKOZ6YIRGZwFWMY9bu01yy2pEVzIZpOlVUoPNjQUunMPTZeukHaJ9&#10;CSAURcXFEvhOCe1bVCsk80jJlZVxdB5fWxSC+/uicMITmVFk6uOKSdDehDWZz9h0a5kpK949gb3k&#10;Cc84KVZpTHqGWjLPyM5Wf0GpiltwUPgeB5W0RKIiyKKfPtNmXTIjIheU2pmz6O7/wfKP+wdLqjyj&#10;g3QyGI7T4WRCiWYKK398/HH8+fv46zvpD4NQtXFTjF8bvOGbd9Bg+5zOHR4G/k1hVfgiM4J+lPlw&#10;llk0nnA8HKfXV8MxJRxdnY3oydNlY51/L0CRYGTUYhWjuGx/53wbegoJuTSsKiljJaUmdUYRPY0X&#10;zh4ElxpzBArtU4Plm03T8dpAfkBaFtoOcYavKkx+x5x/YBZbApng0Ph7XAoJmAQ6i5IS7Ld/nYd4&#10;rBR6KamxxTLqvu6YFZTIDxpr+LY/GoWejJvReDLAjb30bC49eqduAbu4j+NpeDRDvJcns7CgvuBs&#10;LUJWdDHNMXdG/cm89W3j42xysVjEIOxCw/ydXhseoFs5FzsPRRWVDjK12nTqYR/GWnUzExr9ch+j&#10;nv4T8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mZmp02wAAAAoBAAAPAAAAAAAAAAEAIAAAACIA&#10;AABkcnMvZG93bnJldi54bWxQSwECFAAUAAAACACHTuJAi8jaaz8CAABvBAAADgAAAAAAAAABACAA&#10;AAAqAQAAZHJzL2Uyb0RvYy54bWxQSwUGAAAAAAYABgBZAQAA2wUAAAAA&#10;">
                      <v:fill on="f" focussize="0,0"/>
                      <v:stroke on="f" weight="0.5pt"/>
                      <v:imagedata o:title=""/>
                      <o:lock v:ext="edit" aspectratio="f"/>
                      <v:textbox>
                        <w:txbxContent>
                          <w:p w14:paraId="79B8F55D">
                            <w:pPr>
                              <w:jc w:val="left"/>
                            </w:pPr>
                            <w:r>
                              <w:rPr>
                                <w:rFonts w:hint="eastAsia"/>
                              </w:rPr>
                              <w:t>约10分钟</w:t>
                            </w:r>
                          </w:p>
                        </w:txbxContent>
                      </v:textbox>
                    </v:shape>
                  </w:pict>
                </mc:Fallback>
              </mc:AlternateContent>
            </w:r>
            <w:r>
              <w:rPr>
                <w:rFonts w:hint="eastAsia"/>
              </w:rPr>
              <w:t>(4)</w:t>
            </w:r>
            <w:r>
              <w:t>模型</w:t>
            </w:r>
            <w:r>
              <w:rPr>
                <w:rFonts w:hint="eastAsia"/>
              </w:rPr>
              <w:t>测试</w:t>
            </w:r>
          </w:p>
          <w:p w14:paraId="1D4ED748">
            <w:pPr>
              <w:adjustRightInd w:val="0"/>
              <w:snapToGrid w:val="0"/>
              <w:spacing w:before="156" w:beforeLines="50"/>
              <w:ind w:firstLine="211" w:firstLineChars="100"/>
              <w:jc w:val="left"/>
              <w:rPr>
                <w:rFonts w:hint="eastAsia"/>
                <w:b/>
                <w:bCs/>
              </w:rPr>
            </w:pPr>
            <w:r>
              <w:rPr>
                <w:rFonts w:hint="eastAsia"/>
                <w:b/>
                <w:bCs/>
              </w:rPr>
              <w:t>3</w:t>
            </w:r>
            <w:r>
              <w:rPr>
                <w:b/>
                <w:bCs/>
              </w:rPr>
              <w:t>.</w:t>
            </w:r>
            <w:r>
              <w:t xml:space="preserve"> </w:t>
            </w:r>
            <w:r>
              <w:rPr>
                <w:b/>
                <w:bCs/>
              </w:rPr>
              <w:t>深度学习的常见模型</w:t>
            </w:r>
          </w:p>
          <w:p w14:paraId="74A5AB5D">
            <w:pPr>
              <w:pStyle w:val="10"/>
              <w:numPr>
                <w:ilvl w:val="0"/>
                <w:numId w:val="14"/>
              </w:numPr>
              <w:adjustRightInd w:val="0"/>
              <w:snapToGrid w:val="0"/>
              <w:spacing w:line="300" w:lineRule="atLeast"/>
              <w:ind w:firstLineChars="0"/>
              <w:jc w:val="left"/>
              <w:rPr>
                <w:rFonts w:hint="eastAsia"/>
              </w:rPr>
            </w:pPr>
            <w:r>
              <w:rPr>
                <w:rFonts w:hint="eastAsia"/>
              </w:rPr>
              <w:t>卷积神经网络</w:t>
            </w:r>
          </w:p>
          <w:p w14:paraId="12ABFE95">
            <w:pPr>
              <w:adjustRightInd w:val="0"/>
              <w:snapToGrid w:val="0"/>
              <w:spacing w:line="300" w:lineRule="atLeast"/>
              <w:ind w:left="32" w:firstLine="420" w:firstLineChars="200"/>
              <w:jc w:val="left"/>
              <w:rPr>
                <w:rFonts w:hint="eastAsia"/>
              </w:rPr>
            </w:pPr>
            <w:r>
              <w:rPr>
                <w:rFonts w:hint="eastAsia"/>
              </w:rPr>
              <w:t>卷积神经网络(</w:t>
            </w:r>
            <w:r>
              <w:t>CNN</w:t>
            </w:r>
            <w:r>
              <w:rPr>
                <w:rFonts w:hint="eastAsia"/>
              </w:rPr>
              <w:t>)</w:t>
            </w:r>
            <w:r>
              <w:t xml:space="preserve">是深度学习中用于处理图像和视频数据的主要模型之一。 CNN通过卷积层、池化层和全连接层等模块的堆叠, 能够有效地提取图像中的局部特征, 并执行分类或回归任务。 </w:t>
            </w:r>
          </w:p>
          <w:p w14:paraId="6B524DE7">
            <w:pPr>
              <w:pStyle w:val="10"/>
              <w:numPr>
                <w:ilvl w:val="0"/>
                <w:numId w:val="14"/>
              </w:numPr>
              <w:adjustRightInd w:val="0"/>
              <w:snapToGrid w:val="0"/>
              <w:spacing w:line="300" w:lineRule="atLeast"/>
              <w:ind w:firstLineChars="0"/>
              <w:jc w:val="left"/>
              <w:rPr>
                <w:rFonts w:hint="eastAsia"/>
              </w:rPr>
            </w:pPr>
            <w:r>
              <w:rPr>
                <w:rFonts w:hint="eastAsia"/>
              </w:rPr>
              <w:t>循环神经网络</w:t>
            </w:r>
          </w:p>
          <w:p w14:paraId="4F838476">
            <w:pPr>
              <w:adjustRightInd w:val="0"/>
              <w:snapToGrid w:val="0"/>
              <w:spacing w:line="300" w:lineRule="atLeast"/>
              <w:ind w:left="32" w:firstLine="420" w:firstLineChars="200"/>
              <w:jc w:val="left"/>
              <w:rPr>
                <w:rFonts w:hint="eastAsia"/>
              </w:rPr>
            </w:pPr>
            <w:r>
              <w:t>循环神经网络(RNN), 通过引入隐藏状态 (Hidden State), 能够捕捉序列中的时间依赖关系, 广泛应用于自然语言处理、 时间序列预测等方面。</w:t>
            </w:r>
          </w:p>
          <w:p w14:paraId="037D924A">
            <w:pPr>
              <w:pStyle w:val="10"/>
              <w:numPr>
                <w:ilvl w:val="0"/>
                <w:numId w:val="14"/>
              </w:numPr>
              <w:adjustRightInd w:val="0"/>
              <w:snapToGrid w:val="0"/>
              <w:spacing w:line="300" w:lineRule="atLeast"/>
              <w:ind w:firstLineChars="0"/>
              <w:jc w:val="left"/>
              <w:rPr>
                <w:rFonts w:hint="eastAsia"/>
              </w:rPr>
            </w:pPr>
            <w:r>
              <w:rPr>
                <w:rFonts w:hint="eastAsia"/>
              </w:rPr>
              <w:t>生成对抗网络</w:t>
            </w:r>
          </w:p>
          <w:p w14:paraId="4D7F4E1A">
            <w:pPr>
              <w:adjustRightInd w:val="0"/>
              <w:snapToGrid w:val="0"/>
              <w:spacing w:line="300" w:lineRule="atLeast"/>
              <w:ind w:left="32" w:firstLine="420" w:firstLineChars="200"/>
              <w:jc w:val="left"/>
            </w:pPr>
            <w:r>
              <w:t>生成对抗网络是一种深度学习模型, 由生成器 (Generator) 和判别器 (Discriminator) 两部分组成, 通过对抗训练的方式生成高质量数据。</w:t>
            </w:r>
          </w:p>
        </w:tc>
        <w:tc>
          <w:tcPr>
            <w:tcW w:w="924" w:type="dxa"/>
            <w:tcBorders>
              <w:top w:val="single" w:color="auto" w:sz="4" w:space="0"/>
              <w:left w:val="single" w:color="auto" w:sz="4" w:space="0"/>
              <w:bottom w:val="single" w:color="auto" w:sz="4" w:space="0"/>
              <w:right w:val="single" w:color="auto" w:sz="4" w:space="0"/>
            </w:tcBorders>
          </w:tcPr>
          <w:p w14:paraId="27E40C12">
            <w:pPr>
              <w:rPr>
                <w:rFonts w:hint="eastAsia" w:ascii="宋体" w:hAnsi="宋体" w:cs="仿宋_GB2312"/>
                <w:sz w:val="20"/>
                <w:szCs w:val="21"/>
              </w:rPr>
            </w:pPr>
            <w:r>
              <w:rPr>
                <w:rFonts w:ascii="仿宋_GB2312" w:eastAsia="仿宋_GB2312" w:cs="仿宋_GB2312"/>
                <w:sz w:val="28"/>
                <w:szCs w:val="28"/>
              </w:rPr>
              <mc:AlternateContent>
                <mc:Choice Requires="wps">
                  <w:drawing>
                    <wp:anchor distT="0" distB="0" distL="114300" distR="114300" simplePos="0" relativeHeight="251768832" behindDoc="0" locked="0" layoutInCell="1" allowOverlap="1">
                      <wp:simplePos x="0" y="0"/>
                      <wp:positionH relativeFrom="column">
                        <wp:posOffset>-14605</wp:posOffset>
                      </wp:positionH>
                      <wp:positionV relativeFrom="paragraph">
                        <wp:posOffset>74930</wp:posOffset>
                      </wp:positionV>
                      <wp:extent cx="508635" cy="508635"/>
                      <wp:effectExtent l="0" t="0" r="9525" b="9525"/>
                      <wp:wrapNone/>
                      <wp:docPr id="1434962680"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solidFill>
                                <a:schemeClr val="lt1"/>
                              </a:solidFill>
                              <a:ln w="6350">
                                <a:noFill/>
                              </a:ln>
                            </wps:spPr>
                            <wps:txbx>
                              <w:txbxContent>
                                <w:p w14:paraId="693DFBAF">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1.15pt;margin-top:5.9pt;height:40.05pt;width:40.05pt;z-index:251768832;mso-width-relative:page;mso-height-relative:page;" fillcolor="#FFFFFF [3201]" filled="t" stroked="f" coordsize="21600,21600" o:gfxdata="UEsDBAoAAAAAAIdO4kAAAAAAAAAAAAAAAAAEAAAAZHJzL1BLAwQUAAAACACHTuJAodfAt9MAAAAH&#10;AQAADwAAAGRycy9kb3ducmV2LnhtbE2PzU4DMQyE70i8Q+RK3NpsCqJ02WwPSFyRaEvP6cZsVk2c&#10;VZL+Pj3mBCfLntH4m2Z1CV6cMOUhkgY1q0AgddEO1GvYbt6nLyByMWSNj4Qarphh1d7fNaa28Uyf&#10;eFqXXnAI5dpocKWMtZS5cxhMnsURibXvmIIpvKZe2mTOHB68nFfVswxmIP7gzIhvDrvD+hg07Ppw&#10;232pMTkb/BN93K6bbRy0fpio6hVEwUv5M8MvPqNDy0z7eCSbhdcwnT+yk++KG7C+WPDca1iqJci2&#10;kf/52x9QSwMEFAAAAAgAh07iQF2GVUpTAgAAmAQAAA4AAABkcnMvZTJvRG9jLnhtbK1UwW4TMRC9&#10;I/EPlu90kzQNbdRNFVoFIVW0UkGcHa83u5LXY2wnu+UD4A84ceHOd/U7ePYmTSgceiAHZ+wZv5n3&#10;PLPnF12j2UY5X5PJ+fBowJkykorarHL+8cPi1SlnPghTCE1G5fxeeX4xe/nivLVTNaKKdKEcA4jx&#10;09bmvArBTrPMy0o1wh+RVQbOklwjArZulRVOtEBvdDYaDCZZS66wjqTyHqdXvZNvEd1zAKksa6mu&#10;SK4bZUKP6pQWAZR8VVvPZ6naslQy3JSlV4HpnINpSCuSwF7GNZudi+nKCVvVcluCeE4JTzg1ojZI&#10;+gh1JYJga1f/BdXU0pGnMhxJarKeSFIELIaDJ9rcVcKqxAVSe/souv9/sPL95taxukAnjI/HZ5PR&#10;5BTSGNHg5R++f3v48evh51c2PI5CtdZPEX9ncSN0b6jDpd25x2Hk35Wuif9gxuAH1v2jzKoLTOLw&#10;ZHA6OT7hTMK1tYGe7S9b58NbRQ2LRs4dXjGJKzbXPvShu5CYy5Oui0Wtddq41fJSO7YRePFF+sUa&#10;gf5HmDaszTnKGCRkQ/F+H6cNwiPXnlO0Qrfs4Izmkop78HfUt5K3clGjymvhw61w6B1QxnSFGyyl&#10;JiShrcVZRe7Lv85jPJ4UXs5a9GLO/ee1cIoz/c7gsc+G4zFgQ9qMT16PsHGHnuWhx6ybSwL5IebY&#10;ymTG+KB3Zumo+YQhnMescAkjkTvnYWdehn5CMMRSzecpCO1qRbg2d1ZG6Ci1ofk6UFmnJ9lrs1UP&#10;DZtk3w5XnIjDfYraf1Bmv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h18C30wAAAAcBAAAPAAAA&#10;AAAAAAEAIAAAACIAAABkcnMvZG93bnJldi54bWxQSwECFAAUAAAACACHTuJAXYZVSlMCAACYBAAA&#10;DgAAAAAAAAABACAAAAAiAQAAZHJzL2Uyb0RvYy54bWxQSwUGAAAAAAYABgBZAQAA5wUAAAAA&#10;">
                      <v:fill on="t" focussize="0,0"/>
                      <v:stroke on="f" weight="0.5pt"/>
                      <v:imagedata o:title=""/>
                      <o:lock v:ext="edit" aspectratio="f"/>
                      <v:textbox>
                        <w:txbxContent>
                          <w:p w14:paraId="693DFBAF">
                            <w:pPr>
                              <w:jc w:val="left"/>
                            </w:pPr>
                            <w:r>
                              <w:rPr>
                                <w:rFonts w:hint="eastAsia"/>
                              </w:rPr>
                              <w:t>约5分钟</w:t>
                            </w:r>
                          </w:p>
                        </w:txbxContent>
                      </v:textbox>
                    </v:shape>
                  </w:pict>
                </mc:Fallback>
              </mc:AlternateContent>
            </w:r>
          </w:p>
          <w:p w14:paraId="72AFD318">
            <w:pPr>
              <w:rPr>
                <w:rFonts w:hint="eastAsia" w:ascii="宋体" w:hAnsi="宋体" w:cs="仿宋_GB2312"/>
                <w:sz w:val="20"/>
                <w:szCs w:val="21"/>
              </w:rPr>
            </w:pPr>
          </w:p>
          <w:p w14:paraId="5E4247A3">
            <w:pPr>
              <w:rPr>
                <w:rFonts w:hint="eastAsia" w:ascii="宋体" w:hAnsi="宋体" w:cs="仿宋_GB2312"/>
                <w:sz w:val="20"/>
                <w:szCs w:val="21"/>
              </w:rPr>
            </w:pPr>
          </w:p>
          <w:p w14:paraId="2FC3253D">
            <w:pPr>
              <w:rPr>
                <w:rFonts w:hint="eastAsia" w:ascii="宋体" w:hAnsi="宋体" w:cs="仿宋_GB2312"/>
                <w:sz w:val="20"/>
                <w:szCs w:val="21"/>
              </w:rPr>
            </w:pPr>
          </w:p>
          <w:p w14:paraId="6C7853A6">
            <w:pPr>
              <w:rPr>
                <w:rFonts w:hint="eastAsia" w:ascii="宋体" w:hAnsi="宋体" w:cs="仿宋_GB2312"/>
                <w:sz w:val="20"/>
                <w:szCs w:val="21"/>
              </w:rPr>
            </w:pPr>
          </w:p>
          <w:p w14:paraId="5F2DF3E0">
            <w:pPr>
              <w:rPr>
                <w:rFonts w:hint="eastAsia" w:ascii="宋体" w:hAnsi="宋体" w:cs="仿宋_GB2312"/>
                <w:sz w:val="20"/>
                <w:szCs w:val="21"/>
              </w:rPr>
            </w:pPr>
          </w:p>
          <w:p w14:paraId="00F1B9DC">
            <w:pPr>
              <w:rPr>
                <w:rFonts w:hint="eastAsia" w:ascii="宋体" w:hAnsi="宋体" w:cs="仿宋_GB2312"/>
                <w:sz w:val="20"/>
                <w:szCs w:val="21"/>
              </w:rPr>
            </w:pPr>
            <w:r>
              <w:rPr>
                <w:rFonts w:ascii="仿宋_GB2312" w:eastAsia="仿宋_GB2312" w:cs="仿宋_GB2312"/>
                <w:sz w:val="28"/>
                <w:szCs w:val="28"/>
              </w:rPr>
              <mc:AlternateContent>
                <mc:Choice Requires="wps">
                  <w:drawing>
                    <wp:anchor distT="0" distB="0" distL="114300" distR="114300" simplePos="0" relativeHeight="251766784" behindDoc="0" locked="0" layoutInCell="1" allowOverlap="1">
                      <wp:simplePos x="0" y="0"/>
                      <wp:positionH relativeFrom="column">
                        <wp:posOffset>-35560</wp:posOffset>
                      </wp:positionH>
                      <wp:positionV relativeFrom="paragraph">
                        <wp:posOffset>76200</wp:posOffset>
                      </wp:positionV>
                      <wp:extent cx="508635" cy="508635"/>
                      <wp:effectExtent l="0" t="0" r="0" b="5715"/>
                      <wp:wrapNone/>
                      <wp:docPr id="1032202213"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7086923E">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2.8pt;margin-top:6pt;height:40.05pt;width:40.05pt;z-index:251766784;mso-width-relative:page;mso-height-relative:page;" filled="f" stroked="f" coordsize="21600,21600" o:gfxdata="UEsDBAoAAAAAAIdO4kAAAAAAAAAAAAAAAAAEAAAAZHJzL1BLAwQUAAAACACHTuJAW2YPZtgAAAAH&#10;AQAADwAAAGRycy9kb3ducmV2LnhtbE2PO0/DQBCEeyT+w2mR6JKzLRyC8TlCliIkBEVCGrq1b2Nb&#10;3MP4Lg/49SxVKGdnNPNtuTpbI440hcE7Bek8AUGu9XpwnYLd+3q2BBEiOo3GO1LwTQFW1fVViYX2&#10;J7eh4zZ2gktcKFBBH+NYSBnaniyGuR/Jsbf3k8XIcuqknvDE5dbILEkW0uLgeKHHkeqe2s/twSp4&#10;qddvuGkyu/wx9fPr/mn82n3kSt3epMkjiEjneAnDHz6jQ8VMjT84HYRRMMsXnOR7xi+xf3+Xg2gU&#10;PGQpyKqU//mrX1BLAwQUAAAACACHTuJAVSh40z4CAABvBAAADgAAAGRycy9lMm9Eb2MueG1srVTN&#10;btQwEL4j8Q6W72yy2W0pq2arpdUipIpWKoiz13GaSP7D9jYpDwBvwIkLd55rn4PPTnZbFQ49cHHG&#10;M+Nv/H0zzulZryS5E863Rpd0OskpEZqbqtW3Jf30cf3qhBIfmK6YNFqU9F54erZ8+eK0swtRmMbI&#10;SjgCEO0XnS1pE4JdZJnnjVDMT4wVGsHaOMUCtu42qxzrgK5kVuT5cdYZV1lnuPAe3oshSEdE9xxA&#10;U9ctFxeGb5XQYUB1QrIASr5prafLdNu6Fjxc1bUXgciSgmlIK4rA3sQ1W56yxa1jtmn5eAX2nCs8&#10;4aRYq1H0AHXBAiNb1/4FpVrujDd1mHCjsoFIUgQspvkTbW4aZkXiAqm9PYju/x8s/3B37UhbYRLy&#10;WVHkRTGdUaKZQud3P77vfv7e/fpG4INQnfUL5N9YnAj9W9Pj0N7v4Yz8+9qp+AUzgjhkvj/ILPpA&#10;OJxH+cnx7IgSjtBoAz17OGydD++EUSQaJXXoYhKX3V36MKTuU2ItbdatlKmTUpOupEDP04FDBOBS&#10;o0akMFw1WqHf9COvjanuQcuZYUK85esWxS+ZD9fMYSTABI8mXGGppUERM1qUNMZ9/Zc/5qNTiFLS&#10;YcRK6r9smROUyPcaPXwznc/jTKbN/Oh1gY17HNk8juitOjeY4imep+XJjPlB7s3aGfUZb2sVqyLE&#10;NEftkoa9eR6Gwcfb5GK1SkmYQsvCpb6xPEIPcq62wdRtUjrKNGgzqoc5TL0a30wc9Mf7lPXwn1j+&#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tmD2bYAAAABwEAAA8AAAAAAAAAAQAgAAAAIgAAAGRy&#10;cy9kb3ducmV2LnhtbFBLAQIUABQAAAAIAIdO4kBVKHjTPgIAAG8EAAAOAAAAAAAAAAEAIAAAACcB&#10;AABkcnMvZTJvRG9jLnhtbFBLBQYAAAAABgAGAFkBAADXBQAAAAA=&#10;">
                      <v:fill on="f" focussize="0,0"/>
                      <v:stroke on="f" weight="0.5pt"/>
                      <v:imagedata o:title=""/>
                      <o:lock v:ext="edit" aspectratio="f"/>
                      <v:textbox>
                        <w:txbxContent>
                          <w:p w14:paraId="7086923E">
                            <w:pPr>
                              <w:jc w:val="left"/>
                            </w:pPr>
                            <w:r>
                              <w:rPr>
                                <w:rFonts w:hint="eastAsia"/>
                              </w:rPr>
                              <w:t>约10分钟</w:t>
                            </w:r>
                          </w:p>
                        </w:txbxContent>
                      </v:textbox>
                    </v:shape>
                  </w:pict>
                </mc:Fallback>
              </mc:AlternateContent>
            </w:r>
          </w:p>
          <w:p w14:paraId="5473EC76">
            <w:pPr>
              <w:rPr>
                <w:rFonts w:hint="eastAsia" w:ascii="宋体" w:hAnsi="宋体" w:cs="仿宋_GB2312"/>
                <w:sz w:val="20"/>
                <w:szCs w:val="21"/>
              </w:rPr>
            </w:pPr>
          </w:p>
          <w:p w14:paraId="7E4345E7">
            <w:pPr>
              <w:rPr>
                <w:rFonts w:hint="eastAsia" w:ascii="宋体" w:hAnsi="宋体" w:cs="仿宋_GB2312"/>
                <w:sz w:val="20"/>
                <w:szCs w:val="21"/>
              </w:rPr>
            </w:pPr>
          </w:p>
          <w:p w14:paraId="75DDAED1">
            <w:pPr>
              <w:rPr>
                <w:rFonts w:hint="eastAsia" w:ascii="宋体" w:hAnsi="宋体" w:cs="仿宋_GB2312"/>
                <w:sz w:val="20"/>
                <w:szCs w:val="21"/>
              </w:rPr>
            </w:pPr>
          </w:p>
          <w:p w14:paraId="54888A86">
            <w:pPr>
              <w:rPr>
                <w:rFonts w:hint="eastAsia" w:ascii="宋体" w:hAnsi="宋体" w:cs="仿宋_GB2312"/>
                <w:sz w:val="20"/>
                <w:szCs w:val="21"/>
              </w:rPr>
            </w:pPr>
          </w:p>
          <w:p w14:paraId="15372799">
            <w:pPr>
              <w:rPr>
                <w:rFonts w:ascii="仿宋_GB2312" w:eastAsia="仿宋_GB2312" w:cs="仿宋_GB2312"/>
                <w:sz w:val="24"/>
                <w:szCs w:val="28"/>
              </w:rPr>
            </w:pPr>
          </w:p>
          <w:p w14:paraId="7FF6E827">
            <w:pPr>
              <w:rPr>
                <w:rFonts w:ascii="仿宋_GB2312" w:eastAsia="仿宋_GB2312" w:cs="仿宋_GB2312"/>
                <w:sz w:val="28"/>
                <w:szCs w:val="28"/>
              </w:rPr>
            </w:pPr>
          </w:p>
          <w:p w14:paraId="3E351CA0">
            <w:pPr>
              <w:rPr>
                <w:rFonts w:ascii="仿宋_GB2312" w:eastAsia="仿宋_GB2312" w:cs="仿宋_GB2312"/>
                <w:sz w:val="28"/>
                <w:szCs w:val="28"/>
              </w:rPr>
            </w:pPr>
          </w:p>
          <w:p w14:paraId="1697F4BA">
            <w:pPr>
              <w:rPr>
                <w:rFonts w:ascii="仿宋_GB2312" w:eastAsia="仿宋_GB2312" w:cs="仿宋_GB2312"/>
                <w:sz w:val="28"/>
                <w:szCs w:val="28"/>
              </w:rPr>
            </w:pPr>
          </w:p>
          <w:p w14:paraId="5E944BCD">
            <w:pPr>
              <w:rPr>
                <w:rFonts w:ascii="仿宋_GB2312" w:eastAsia="仿宋_GB2312" w:cs="仿宋_GB2312"/>
                <w:sz w:val="28"/>
                <w:szCs w:val="28"/>
              </w:rPr>
            </w:pPr>
          </w:p>
          <w:p w14:paraId="7A2CD534">
            <w:pPr>
              <w:rPr>
                <w:rFonts w:ascii="仿宋_GB2312" w:eastAsia="仿宋_GB2312" w:cs="仿宋_GB2312"/>
                <w:sz w:val="28"/>
                <w:szCs w:val="28"/>
              </w:rPr>
            </w:pPr>
          </w:p>
          <w:p w14:paraId="24FC3503">
            <w:pPr>
              <w:rPr>
                <w:rFonts w:ascii="仿宋_GB2312" w:eastAsia="仿宋_GB2312" w:cs="仿宋_GB2312"/>
                <w:sz w:val="28"/>
                <w:szCs w:val="28"/>
              </w:rPr>
            </w:pPr>
          </w:p>
          <w:p w14:paraId="7A8A7726">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69856" behindDoc="0" locked="0" layoutInCell="1" allowOverlap="1">
                      <wp:simplePos x="0" y="0"/>
                      <wp:positionH relativeFrom="column">
                        <wp:posOffset>-54610</wp:posOffset>
                      </wp:positionH>
                      <wp:positionV relativeFrom="paragraph">
                        <wp:posOffset>86360</wp:posOffset>
                      </wp:positionV>
                      <wp:extent cx="508635" cy="508635"/>
                      <wp:effectExtent l="0" t="0" r="0" b="5715"/>
                      <wp:wrapNone/>
                      <wp:docPr id="2364853"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700C6510">
                                  <w:pPr>
                                    <w:jc w:val="left"/>
                                  </w:pPr>
                                  <w:r>
                                    <w:rPr>
                                      <w:rFonts w:hint="eastAsia"/>
                                    </w:rPr>
                                    <w:t>约25分钟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3pt;margin-top:6.8pt;height:40.05pt;width:40.05pt;z-index:251769856;mso-width-relative:page;mso-height-relative:page;" filled="f" stroked="f" coordsize="21600,21600" o:gfxdata="UEsDBAoAAAAAAIdO4kAAAAAAAAAAAAAAAAAEAAAAZHJzL1BLAwQUAAAACACHTuJAOu3JyNkAAAAH&#10;AQAADwAAAGRycy9kb3ducmV2LnhtbE2OzU7DMBCE70i8g7VI3FonrdqGEKdCkSokBIeWXrg58TaJ&#10;sNchdn/g6VlO5TTamdHsV6wvzooTjqH3pCCdJiCQGm96ahXs3zeTDESImoy2nlDBNwZYl7c3hc6N&#10;P9MWT7vYCh6hkGsFXYxDLmVoOnQ6TP2AxNnBj05HPsdWmlGfedxZOUuSpXS6J/7Q6QGrDpvP3dEp&#10;eKk2b3pbz1z2Y6vn18PT8LX/WCh1f5cmjyAiXuK1DH/4jA4lM9X+SCYIq2CSLbnJ/pyV81W6AFEr&#10;eJivQJaF/M9f/gJQSwMEFAAAAAgAh07iQCAY7xc8AgAAbAQAAA4AAABkcnMvZTJvRG9jLnhtbK1U&#10;zY7TMBC+I/EOlu806S+laroqWxUhrdiVCuLsOk4TyfYY221SHgDegBMX7jxXn4Oxk3arhcMeuLjj&#10;mck3/r6Z6fymUZIchHUV6Iz2eyklQnPIK73L6KeP61dTSpxnOmcStMjoUTh6s3j5Yl6bmRhACTIX&#10;liCIdrPaZLT03sySxPFSKOZ6YITGYAFWMY9Xu0tyy2pEVzIZpOkkqcHmxgIXzqF31QZph2ifAwhF&#10;UXGxAr5XQvsW1QrJPFJyZWUcXcTXFoXg/r4onPBEZhSZ+nhiEbS34UwWczbbWWbKindPYM95whNO&#10;ilUai16gVswzsrfVX1Cq4hYcFL7HQSUtkagIsuinT7TZlMyIyAWlduYiuvt/sPzD4cGSKs/oYDgZ&#10;TcdDSjRT2PbTj++nn79Pv76R/jCoVBs3w+SNwXTfvIUGZ+fsd+gM5JvCqvCLtAjGUePjRWPReMLR&#10;OU6nk+GYEo6hzkb05PFjY51/J0CRYGTUYgujsuxw53ybek4JtTSsKyljG6UmdUYRPY0fXCIILjXW&#10;CBTapwbLN9um47WF/Ii0LLTj4QxfV1j8jjn/wCzOAzLBjfH3eBQSsAh0FiUl2K//8od8bBNGKalx&#10;vjLqvuyZFZTI9xob+KY/GoWBjJfR+PUAL/Y6sr2O6L26BRzhPu6m4dEM+V6ezcKC+oyLtQxVMcQ0&#10;x9oZ9Wfz1rdTj4vJxXIZk3AEDfN3emN4gG7lXO49FFVUOsjUatOph0MYe9UtTJjy63vMevyTWPw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Ou3JyNkAAAAHAQAADwAAAAAAAAABACAAAAAiAAAAZHJz&#10;L2Rvd25yZXYueG1sUEsBAhQAFAAAAAgAh07iQCAY7xc8AgAAbAQAAA4AAAAAAAAAAQAgAAAAKAEA&#10;AGRycy9lMm9Eb2MueG1sUEsFBgAAAAAGAAYAWQEAANYFAAAAAA==&#10;">
                      <v:fill on="f" focussize="0,0"/>
                      <v:stroke on="f" weight="0.5pt"/>
                      <v:imagedata o:title=""/>
                      <o:lock v:ext="edit" aspectratio="f"/>
                      <v:textbox>
                        <w:txbxContent>
                          <w:p w14:paraId="700C6510">
                            <w:pPr>
                              <w:jc w:val="left"/>
                            </w:pPr>
                            <w:r>
                              <w:rPr>
                                <w:rFonts w:hint="eastAsia"/>
                              </w:rPr>
                              <w:t>约25分钟</w:t>
                            </w:r>
                          </w:p>
                        </w:txbxContent>
                      </v:textbox>
                    </v:shape>
                  </w:pict>
                </mc:Fallback>
              </mc:AlternateContent>
            </w:r>
            <w:r>
              <w:rPr>
                <w:rFonts w:ascii="仿宋_GB2312" w:eastAsia="仿宋_GB2312" w:cs="仿宋_GB2312"/>
                <w:sz w:val="28"/>
                <w:szCs w:val="28"/>
              </w:rPr>
              <mc:AlternateContent>
                <mc:Choice Requires="wps">
                  <w:drawing>
                    <wp:anchor distT="0" distB="0" distL="114300" distR="114300" simplePos="0" relativeHeight="251770880" behindDoc="0" locked="0" layoutInCell="1" allowOverlap="1">
                      <wp:simplePos x="0" y="0"/>
                      <wp:positionH relativeFrom="column">
                        <wp:posOffset>5690235</wp:posOffset>
                      </wp:positionH>
                      <wp:positionV relativeFrom="paragraph">
                        <wp:posOffset>445770</wp:posOffset>
                      </wp:positionV>
                      <wp:extent cx="508635" cy="508635"/>
                      <wp:effectExtent l="0" t="0" r="0" b="0"/>
                      <wp:wrapNone/>
                      <wp:docPr id="1355472849"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6174038B">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48.05pt;margin-top:35.1pt;height:40.05pt;width:40.05pt;z-index:251770880;mso-width-relative:page;mso-height-relative:page;" filled="f" stroked="f" coordsize="21600,21600" o:gfxdata="UEsDBAoAAAAAAIdO4kAAAAAAAAAAAAAAAAAEAAAAZHJzL1BLAwQUAAAACACHTuJA8EoRltsAAAAK&#10;AQAADwAAAGRycy9kb3ducmV2LnhtbE2Py07DMBBF90j8gzVI7KidoKZpGqdCkSokBIuWbtg58TSJ&#10;6keI3Qd8PcMKdjOaozvnluurNeyMUxi8k5DMBDB0rdeD6yTs3zcPObAQldPKeIcSvjDAurq9KVWh&#10;/cVt8byLHaMQFwoloY9xLDgPbY9WhZkf0dHt4CerIq1Tx/WkLhRuDU+FyLhVg6MPvRqx7rE97k5W&#10;wku9eVPbJrX5t6mfXw9P4+f+Yy7l/V0iVsAiXuMfDL/6pA4VOTX+5HRgRkK+zBJCJSxECoyA5SKj&#10;oSFyLh6BVyX/X6H6AVBLAwQUAAAACACHTuJAv80hKD8CAABvBAAADgAAAGRycy9lMm9Eb2MueG1s&#10;rVTNjtMwEL4j8Q6W7zTp3263aroqWxUhrdiVCuLsOk4TyfYY221SHgDegBMX7jxXn4Oxk3arhcMe&#10;uDjjmfE3/r4ZZ3bbKEn2wroKdEb7vZQSoTnkld5m9NPH1ZsJJc4znTMJWmT0IBy9nb9+NavNVAyg&#10;BJkLSxBEu2ltMlp6b6ZJ4ngpFHM9MEJjsACrmMet3Sa5ZTWiK5kM0vQqqcHmxgIXzqF32QZph2hf&#10;AghFUXGxBL5TQvsW1QrJPFJyZWUcncfbFoXg/qEonPBEZhSZ+rhiEbQ3YU3mMzbdWmbKindXYC+5&#10;wjNOilUai56hlswzsrPVX1Cq4hYcFL7HQSUtkagIsuinz7RZl8yIyAWlduYsuvt/sPzD/tGSKsdJ&#10;GI7Ho+vBZHRDiWYKO3/88f348/fx1zfSHwahauOmmL82eMI3b6HBQye/Q2fg3xRWhS8yIxhHmQ9n&#10;mUXjCUfnOJ1cDceUcAx1NqInT4eNdf6dAEWCkVGLXYzisv29823qKSXU0rCqpIydlJrUGUX0NB44&#10;RxBcaqwRKLRXDZZvNk3HawP5AWlZaCfEGb6qsPg9c/6RWRwJZIKPxj/gUkjAItBZlJRgv/7LH/Kx&#10;UxilpMYRy6j7smNWUCLfa+zhTX80CjMZN6Px9QA39jKyuYzonboDnOI+Pk/DoxnyvTyZhQX1Gd/W&#10;IlTFENMca2fUn8w73w4+vk0uFouYhFNomL/Xa8MDdCvnYuehqKLSQaZWm049nMPYq+7NhEG/3Mes&#10;p//E/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wShGW2wAAAAoBAAAPAAAAAAAAAAEAIAAAACIA&#10;AABkcnMvZG93bnJldi54bWxQSwECFAAUAAAACACHTuJAv80hKD8CAABvBAAADgAAAAAAAAABACAA&#10;AAAqAQAAZHJzL2Uyb0RvYy54bWxQSwUGAAAAAAYABgBZAQAA2wUAAAAA&#10;">
                      <v:fill on="f" focussize="0,0"/>
                      <v:stroke on="f" weight="0.5pt"/>
                      <v:imagedata o:title=""/>
                      <o:lock v:ext="edit" aspectratio="f"/>
                      <v:textbox>
                        <w:txbxContent>
                          <w:p w14:paraId="6174038B">
                            <w:pPr>
                              <w:jc w:val="left"/>
                            </w:pPr>
                            <w:r>
                              <w:rPr>
                                <w:rFonts w:hint="eastAsia"/>
                              </w:rPr>
                              <w:t>约20分钟</w:t>
                            </w:r>
                          </w:p>
                        </w:txbxContent>
                      </v:textbox>
                    </v:shape>
                  </w:pict>
                </mc:Fallback>
              </mc:AlternateContent>
            </w:r>
          </w:p>
          <w:p w14:paraId="2D09DC73">
            <w:pPr>
              <w:rPr>
                <w:rFonts w:ascii="仿宋_GB2312" w:eastAsia="仿宋_GB2312" w:cs="仿宋_GB2312"/>
                <w:sz w:val="28"/>
                <w:szCs w:val="28"/>
              </w:rPr>
            </w:pPr>
          </w:p>
          <w:p w14:paraId="6E5AF420">
            <w:pPr>
              <w:rPr>
                <w:rFonts w:ascii="仿宋_GB2312" w:eastAsia="仿宋_GB2312" w:cs="仿宋_GB2312"/>
                <w:sz w:val="28"/>
                <w:szCs w:val="28"/>
              </w:rPr>
            </w:pPr>
          </w:p>
          <w:p w14:paraId="3254735A">
            <w:pPr>
              <w:rPr>
                <w:rFonts w:ascii="仿宋_GB2312" w:eastAsia="仿宋_GB2312" w:cs="仿宋_GB2312"/>
                <w:sz w:val="28"/>
                <w:szCs w:val="28"/>
              </w:rPr>
            </w:pPr>
          </w:p>
          <w:p w14:paraId="6CDA03C2">
            <w:pPr>
              <w:rPr>
                <w:rFonts w:ascii="仿宋_GB2312" w:eastAsia="仿宋_GB2312" w:cs="仿宋_GB2312"/>
                <w:sz w:val="28"/>
                <w:szCs w:val="28"/>
              </w:rPr>
            </w:pPr>
          </w:p>
          <w:p w14:paraId="02CF0EEF">
            <w:pPr>
              <w:rPr>
                <w:rFonts w:ascii="仿宋_GB2312" w:eastAsia="仿宋_GB2312" w:cs="仿宋_GB2312"/>
                <w:sz w:val="28"/>
                <w:szCs w:val="28"/>
              </w:rPr>
            </w:pPr>
          </w:p>
          <w:p w14:paraId="5C7C9833">
            <w:pPr>
              <w:rPr>
                <w:rFonts w:ascii="仿宋_GB2312" w:eastAsia="仿宋_GB2312" w:cs="仿宋_GB2312"/>
                <w:sz w:val="28"/>
                <w:szCs w:val="28"/>
              </w:rPr>
            </w:pPr>
          </w:p>
          <w:p w14:paraId="32E7D145">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71904" behindDoc="0" locked="0" layoutInCell="1" allowOverlap="1">
                      <wp:simplePos x="0" y="0"/>
                      <wp:positionH relativeFrom="column">
                        <wp:posOffset>5899785</wp:posOffset>
                      </wp:positionH>
                      <wp:positionV relativeFrom="paragraph">
                        <wp:posOffset>370840</wp:posOffset>
                      </wp:positionV>
                      <wp:extent cx="508635" cy="508635"/>
                      <wp:effectExtent l="0" t="0" r="0" b="0"/>
                      <wp:wrapNone/>
                      <wp:docPr id="1326371536"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5D6606B0">
                                  <w:pPr>
                                    <w:jc w:val="left"/>
                                  </w:pPr>
                                  <w:r>
                                    <w:rPr>
                                      <w:rFonts w:hint="eastAsia"/>
                                    </w:rPr>
                                    <w:t>约20分钟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464.55pt;margin-top:29.2pt;height:40.05pt;width:40.05pt;z-index:251771904;mso-width-relative:page;mso-height-relative:page;" filled="f" stroked="f" coordsize="21600,21600" o:gfxdata="UEsDBAoAAAAAAIdO4kAAAAAAAAAAAAAAAAAEAAAAZHJzL1BLAwQUAAAACACHTuJA9+Hq+tsAAAAL&#10;AQAADwAAAGRycy9kb3ducmV2LnhtbE2Py07DMBBF90j8gzVI7KidQFAS4lQoUoWEYNHSDTsnniYR&#10;9jjE7gO+HndVdjOaozvnVsuTNeyAsx8dSUgWAhhS5/RIvYTtx+ouB+aDIq2MI5Twgx6W9fVVpUrt&#10;jrTGwyb0LIaQL5WEIYSp5Nx3A1rlF25Ciredm60KcZ17rmd1jOHW8FSIR27VSPHDoCZsBuy+Nnsr&#10;4bVZvat1m9r81zQvb7vn6Xv7mUl5e5OIJ2ABT+ECw1k/qkMdnVq3J+2ZkVCkRRJRCVn+AOwMCFGk&#10;wNo43ecZ8Lri/zvUf1BLAwQUAAAACACHTuJAWhNJMj8CAABvBAAADgAAAGRycy9lMm9Eb2MueG1s&#10;rVTNjtMwEL4j8Q6W7zTp7y5V01XZqghpxa5UEGfXcZpItsfYbpPyAPAGe+LCnefqczB20m61cNgD&#10;F2c8M/7G3zfjzG4aJcleWFeBzmi/l1IiNIe80tuMfv60enNNifNM50yCFhk9CEdv5q9fzWozFQMo&#10;QebCEgTRblqbjJbem2mSOF4KxVwPjNAYLMAq5nFrt0luWY3oSiaDNJ0kNdjcWODCOfQu2yDtEO1L&#10;AKEoKi6WwHdKaN+iWiGZR0qurIyj83jbohDc3xeFE57IjCJTH1csgvYmrMl8xqZby0xZ8e4K7CVX&#10;eMZJsUpj0TPUknlGdrb6C0pV3IKDwvc4qKQlEhVBFv30mTbrkhkRuaDUzpxFd/8Pln/cP1hS5TgJ&#10;w8FkeNUfDyeUaKaw88fHH8efv4+/vpP+MAhVGzfF/LXBE755Bw0eOvkdOgP/prAqfJEZwTjKfDjL&#10;LBpPODrH6fVkOKaEY6izET15Omys8+8FKBKMjFrsYhSX7e+cb1NPKaGWhlUlZeyk1KTOKKKn8cA5&#10;guBSY41Aob1qsHyzaTpeG8gPSMtCOyHO8FWFxe+Y8w/M4kggE3w0/h6XQgIWgc6ipAT77V/+kI+d&#10;wiglNY5YRt3XHbOCEvlBYw/f9kejMJNxMxpfDXBjLyOby4jeqVvAKe7j8zQ8miHfy5NZWFBf8G0t&#10;QlUMMc2xdkb9ybz17eDj2+RisYhJOIWG+Tu9NjxAt3Iudh6KKiodZGq16dTDOYy96t5MGPTLfcx6&#10;+k/M/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34er62wAAAAsBAAAPAAAAAAAAAAEAIAAAACIA&#10;AABkcnMvZG93bnJldi54bWxQSwECFAAUAAAACACHTuJAWhNJMj8CAABvBAAADgAAAAAAAAABACAA&#10;AAAqAQAAZHJzL2Uyb0RvYy54bWxQSwUGAAAAAAYABgBZAQAA2wUAAAAA&#10;">
                      <v:fill on="f" focussize="0,0"/>
                      <v:stroke on="f" weight="0.5pt"/>
                      <v:imagedata o:title=""/>
                      <o:lock v:ext="edit" aspectratio="f"/>
                      <v:textbox>
                        <w:txbxContent>
                          <w:p w14:paraId="5D6606B0">
                            <w:pPr>
                              <w:jc w:val="left"/>
                            </w:pPr>
                            <w:r>
                              <w:rPr>
                                <w:rFonts w:hint="eastAsia"/>
                              </w:rPr>
                              <w:t>约20分钟</w:t>
                            </w:r>
                          </w:p>
                        </w:txbxContent>
                      </v:textbox>
                    </v:shape>
                  </w:pict>
                </mc:Fallback>
              </mc:AlternateContent>
            </w:r>
          </w:p>
          <w:p w14:paraId="02540E66">
            <w:pPr>
              <w:rPr>
                <w:rFonts w:ascii="仿宋_GB2312" w:eastAsia="仿宋_GB2312" w:cs="仿宋_GB2312"/>
                <w:sz w:val="28"/>
                <w:szCs w:val="28"/>
              </w:rPr>
            </w:pPr>
          </w:p>
          <w:p w14:paraId="6DB919B9">
            <w:pPr>
              <w:rPr>
                <w:rFonts w:ascii="仿宋_GB2312" w:eastAsia="仿宋_GB2312" w:cs="仿宋_GB2312"/>
                <w:sz w:val="28"/>
                <w:szCs w:val="28"/>
              </w:rPr>
            </w:pPr>
          </w:p>
          <w:p w14:paraId="711CB0AA">
            <w:pPr>
              <w:rPr>
                <w:rFonts w:ascii="仿宋_GB2312" w:eastAsia="仿宋_GB2312" w:cs="仿宋_GB2312"/>
                <w:sz w:val="28"/>
                <w:szCs w:val="28"/>
              </w:rPr>
            </w:pPr>
          </w:p>
          <w:p w14:paraId="74B24E3C">
            <w:pPr>
              <w:rPr>
                <w:rFonts w:ascii="仿宋_GB2312" w:eastAsia="仿宋_GB2312" w:cs="仿宋_GB2312"/>
                <w:sz w:val="28"/>
                <w:szCs w:val="28"/>
              </w:rPr>
            </w:pPr>
          </w:p>
          <w:p w14:paraId="777043F6">
            <w:pPr>
              <w:rPr>
                <w:rFonts w:ascii="仿宋_GB2312" w:eastAsia="仿宋_GB2312" w:cs="仿宋_GB2312"/>
                <w:sz w:val="28"/>
                <w:szCs w:val="28"/>
              </w:rPr>
            </w:pPr>
          </w:p>
          <w:p w14:paraId="28EC316D">
            <w:pPr>
              <w:rPr>
                <w:rFonts w:ascii="仿宋_GB2312" w:eastAsia="仿宋_GB2312" w:cs="仿宋_GB2312"/>
                <w:sz w:val="28"/>
                <w:szCs w:val="28"/>
              </w:rPr>
            </w:pPr>
          </w:p>
          <w:p w14:paraId="0830DC39">
            <w:pPr>
              <w:rPr>
                <w:rFonts w:ascii="仿宋_GB2312" w:eastAsia="仿宋_GB2312" w:cs="仿宋_GB2312"/>
                <w:sz w:val="28"/>
                <w:szCs w:val="28"/>
              </w:rPr>
            </w:pPr>
          </w:p>
          <w:p w14:paraId="557D1DF8">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73952" behindDoc="0" locked="0" layoutInCell="1" allowOverlap="1">
                      <wp:simplePos x="0" y="0"/>
                      <wp:positionH relativeFrom="column">
                        <wp:posOffset>-35560</wp:posOffset>
                      </wp:positionH>
                      <wp:positionV relativeFrom="paragraph">
                        <wp:posOffset>278765</wp:posOffset>
                      </wp:positionV>
                      <wp:extent cx="508635" cy="508635"/>
                      <wp:effectExtent l="0" t="0" r="0" b="5715"/>
                      <wp:wrapNone/>
                      <wp:docPr id="1898533896"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61483630">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2.8pt;margin-top:21.95pt;height:40.05pt;width:40.05pt;z-index:251773952;mso-width-relative:page;mso-height-relative:page;" filled="f" stroked="f" coordsize="21600,21600" o:gfxdata="UEsDBAoAAAAAAIdO4kAAAAAAAAAAAAAAAAAEAAAAZHJzL1BLAwQUAAAACACHTuJAivFRxdoAAAAI&#10;AQAADwAAAGRycy9kb3ducmV2LnhtbE2Py07DMBBF90j8gzVI7Fq7ISltiFOhSBUSoouWbrpz4mkS&#10;4UeI3Qd8PcMKlqN7dO+ZYnW1hp1xDL13EmZTAQxd43XvWgn79/VkASxE5bQy3qGELwywKm9vCpVr&#10;f3FbPO9iy6jEhVxJ6GIccs5D06FVYeoHdJQd/WhVpHNsuR7Vhcqt4YkQc25V72ihUwNWHTYfu5OV&#10;8FqtN2pbJ3bxbaqXt+Pz8Lk/ZFLe383EE7CI1/gHw68+qUNJTrU/OR2YkTDJ5kRKSB+WwCh/TDNg&#10;NXFJKoCXBf//QPkDUEsDBBQAAAAIAIdO4kD1ho4PPgIAAG8EAAAOAAAAZHJzL2Uyb0RvYy54bWyt&#10;VM2O0zAQviPxDpbvNP2nrZquylZFSBW7UkGcXcdpItkeY7tNygPAG+yJC3eea5+DsZN2q4XDHrg4&#10;45nxN/6+GWd+UytJjsK6EnRKe50uJUJzyEq9T+nnT+s3E0qcZzpjErRI6Uk4erN4/WpemZnoQwEy&#10;E5YgiHazyqS08N7MksTxQijmOmCExmAOVjGPW7tPMssqRFcy6Xe746QCmxkLXDiH3lUTpC2ifQkg&#10;5HnJxQr4QQntG1QrJPNIyRWlcXQRb5vngvu7PHfCE5lSZOrjikXQ3oU1WczZbG+ZKUreXoG95ArP&#10;OClWaix6gVoxz8jBln9BqZJbcJD7DgeVNESiIsii132mzbZgRkQuKLUzF9Hd/4PlH4/3lpQZTsJk&#10;OhkNBpPpmBLNFHb+8eHH48/fj7++k94gCFUZN8P8rcETvn4HNR46+x06A/86typ8kRnBOMp8usgs&#10;ak84OkfdyXgwooRjqLURPXk6bKzz7wUoEoyUWuxiFJcdN843qeeUUEvDupQydlJqUqUU0bvxwCWC&#10;4FJjjUChuWqwfL2rW147yE5Iy0IzIc7wdYnFN8z5e2ZxJJAJPhp/h0suAYtAa1FSgP32L3/Ix05h&#10;lJIKRyyl7uuBWUGJ/KCxh9PecBhmMm6Go7d93NjryO46og/qFnCKe/g8DY9myPfybOYW1Bd8W8tQ&#10;FUNMc6ydUn82b30z+Pg2uVguYxJOoWF+o7eGB+hGzuXBQ15GpYNMjTatejiHsVftmwmDfr2PWU//&#10;ic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ivFRxdoAAAAIAQAADwAAAAAAAAABACAAAAAiAAAA&#10;ZHJzL2Rvd25yZXYueG1sUEsBAhQAFAAAAAgAh07iQPWGjg8+AgAAbwQAAA4AAAAAAAAAAQAgAAAA&#10;KQEAAGRycy9lMm9Eb2MueG1sUEsFBgAAAAAGAAYAWQEAANkFAAAAAA==&#10;">
                      <v:fill on="f" focussize="0,0"/>
                      <v:stroke on="f" weight="0.5pt"/>
                      <v:imagedata o:title=""/>
                      <o:lock v:ext="edit" aspectratio="f"/>
                      <v:textbox>
                        <w:txbxContent>
                          <w:p w14:paraId="61483630">
                            <w:pPr>
                              <w:jc w:val="left"/>
                            </w:pPr>
                            <w:r>
                              <w:rPr>
                                <w:rFonts w:hint="eastAsia"/>
                              </w:rPr>
                              <w:t>约10分钟</w:t>
                            </w:r>
                          </w:p>
                        </w:txbxContent>
                      </v:textbox>
                    </v:shape>
                  </w:pict>
                </mc:Fallback>
              </mc:AlternateContent>
            </w:r>
          </w:p>
          <w:p w14:paraId="3BF393D4">
            <w:pPr>
              <w:rPr>
                <w:rFonts w:ascii="仿宋_GB2312" w:eastAsia="仿宋_GB2312" w:cs="仿宋_GB2312"/>
                <w:sz w:val="28"/>
                <w:szCs w:val="28"/>
              </w:rPr>
            </w:pPr>
          </w:p>
          <w:p w14:paraId="0A7AF29A">
            <w:pPr>
              <w:rPr>
                <w:rFonts w:ascii="仿宋_GB2312" w:eastAsia="仿宋_GB2312" w:cs="仿宋_GB2312"/>
                <w:sz w:val="28"/>
                <w:szCs w:val="28"/>
              </w:rPr>
            </w:pPr>
          </w:p>
          <w:p w14:paraId="29B9B578">
            <w:pPr>
              <w:rPr>
                <w:rFonts w:ascii="仿宋_GB2312" w:eastAsia="仿宋_GB2312" w:cs="仿宋_GB2312"/>
                <w:sz w:val="28"/>
                <w:szCs w:val="28"/>
              </w:rPr>
            </w:pPr>
          </w:p>
          <w:p w14:paraId="547386EC">
            <w:pPr>
              <w:rPr>
                <w:rFonts w:ascii="仿宋_GB2312" w:eastAsia="仿宋_GB2312" w:cs="仿宋_GB2312"/>
                <w:sz w:val="28"/>
                <w:szCs w:val="28"/>
              </w:rPr>
            </w:pPr>
          </w:p>
          <w:p w14:paraId="6F0BECC4">
            <w:pPr>
              <w:rPr>
                <w:rFonts w:ascii="仿宋_GB2312" w:eastAsia="仿宋_GB2312" w:cs="仿宋_GB2312"/>
                <w:sz w:val="28"/>
                <w:szCs w:val="28"/>
              </w:rPr>
            </w:pPr>
          </w:p>
          <w:p w14:paraId="3786FDA9">
            <w:pPr>
              <w:rPr>
                <w:rFonts w:ascii="仿宋_GB2312" w:eastAsia="仿宋_GB2312" w:cs="仿宋_GB2312"/>
                <w:sz w:val="28"/>
                <w:szCs w:val="28"/>
              </w:rPr>
            </w:pPr>
          </w:p>
          <w:p w14:paraId="50BE09F2">
            <w:pPr>
              <w:rPr>
                <w:rFonts w:ascii="仿宋_GB2312" w:eastAsia="仿宋_GB2312" w:cs="仿宋_GB2312"/>
                <w:sz w:val="28"/>
                <w:szCs w:val="28"/>
              </w:rPr>
            </w:pPr>
          </w:p>
          <w:p w14:paraId="259062AE">
            <w:pPr>
              <w:rPr>
                <w:rFonts w:ascii="仿宋_GB2312" w:eastAsia="仿宋_GB2312" w:cs="仿宋_GB2312"/>
                <w:sz w:val="28"/>
                <w:szCs w:val="28"/>
              </w:rPr>
            </w:pPr>
          </w:p>
          <w:p w14:paraId="2F2677EA">
            <w:pPr>
              <w:rPr>
                <w:rFonts w:ascii="仿宋_GB2312" w:eastAsia="仿宋_GB2312" w:cs="仿宋_GB2312"/>
                <w:sz w:val="28"/>
                <w:szCs w:val="28"/>
              </w:rPr>
            </w:pPr>
          </w:p>
          <w:p w14:paraId="71D32984">
            <w:pPr>
              <w:rPr>
                <w:rFonts w:ascii="仿宋_GB2312" w:eastAsia="仿宋_GB2312" w:cs="仿宋_GB2312"/>
                <w:sz w:val="28"/>
                <w:szCs w:val="28"/>
              </w:rPr>
            </w:pPr>
          </w:p>
          <w:p w14:paraId="4CECA12B">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72928" behindDoc="0" locked="0" layoutInCell="1" allowOverlap="1">
                      <wp:simplePos x="0" y="0"/>
                      <wp:positionH relativeFrom="column">
                        <wp:posOffset>-48260</wp:posOffset>
                      </wp:positionH>
                      <wp:positionV relativeFrom="paragraph">
                        <wp:posOffset>223520</wp:posOffset>
                      </wp:positionV>
                      <wp:extent cx="508635" cy="508635"/>
                      <wp:effectExtent l="0" t="0" r="0" b="5715"/>
                      <wp:wrapNone/>
                      <wp:docPr id="975331793"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2F643C42">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3.8pt;margin-top:17.6pt;height:40.05pt;width:40.05pt;z-index:251772928;mso-width-relative:page;mso-height-relative:page;" filled="f" stroked="f" coordsize="21600,21600" o:gfxdata="UEsDBAoAAAAAAIdO4kAAAAAAAAAAAAAAAAAEAAAAZHJzL1BLAwQUAAAACACHTuJA+gGYw9oAAAAI&#10;AQAADwAAAGRycy9kb3ducmV2LnhtbE2Py07DMBBF90j8gzVI7FonqdJWIU6FIlVICBYt3bCbxNMk&#10;wh6H2H3A12NWsBzdo3vPlJurNeJMkx8cK0jnCQji1umBOwWHt+1sDcIHZI3GMSn4Ig+b6vamxEK7&#10;C+/ovA+diCXsC1TQhzAWUvq2J4t+7kbimB3dZDHEc+qknvASy62RWZIspcWB40KPI9U9tR/7k1Xw&#10;XG9fcddkdv1t6qeX4+P4eXjPlbq/S5MHEIGu4Q+GX/2oDlV0atyJtRdGwWy1jKSCRZ6BiPkqy0E0&#10;kUvzBciqlP8fqH4AUEsDBBQAAAAIAIdO4kDIC6iIPgIAAG4EAAAOAAAAZHJzL2Uyb0RvYy54bWyt&#10;VM2O0zAQviPxDpbvNP3dbqumq7JVEVLFrlQQZ9dxmki2x9huk/IA8AacuHDnufocjJ20Wy0c9sDF&#10;GXvG3/j7Ziazu1pJchDWlaBT2ut0KRGaQ1bqXUo/fVy9uaXEeaYzJkGLlB6Fo3fz169mlZmKPhQg&#10;M2EJgmg3rUxKC+/NNEkcL4RirgNGaHTmYBXzuLW7JLOsQnQlk363e5NUYDNjgQvn8HTZOGmLaF8C&#10;CHlecrEEvldC+wbVCsk8UnJFaRydx9fmueD+Ic+d8ESmFJn6uGIStLdhTeYzNt1ZZoqSt09gL3nC&#10;M06KlRqTXqCWzDOyt+VfUKrkFhzkvsNBJQ2RqAiy6HWfabMpmBGRC0rtzEV09/9g+YfDoyVlltLJ&#10;eDQY9MaTASWaKSz86cf308/fp1/fSG8QdKqMm2L4xuAFX7+FGrvnfO7wMNCvc6vCF4kR9KPKx4vK&#10;ovaE4+Goe3szGFHC0dXaiJ48XTbW+XcCFAlGSi0WMWrLDmvnm9BzSMilYVVKGQspNalSiujdeOHi&#10;QXCpMUeg0Dw1WL7e1i2vLWRHpGWhaRBn+KrE5Gvm/COz2BHIBGfGP+CSS8Ak0FqUFGC//us8xGOh&#10;0EtJhR2WUvdlz6ygRL7XWMJJbzgMLRk3w9G4jxt77dlee/Re3QM2cQ+n0/Bohngvz2ZuQX3G0VqE&#10;rOhimmPulPqzee+bvsfR5GKxiEHYhIb5td4YHqAbORd7D3kZlQ4yNdq06mEbxlq1IxP6/Hofo55+&#10;E/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gGYw9oAAAAIAQAADwAAAAAAAAABACAAAAAiAAAA&#10;ZHJzL2Rvd25yZXYueG1sUEsBAhQAFAAAAAgAh07iQMgLqIg+AgAAbgQAAA4AAAAAAAAAAQAgAAAA&#10;KQEAAGRycy9lMm9Eb2MueG1sUEsFBgAAAAAGAAYAWQEAANkFAAAAAA==&#10;">
                      <v:fill on="f" focussize="0,0"/>
                      <v:stroke on="f" weight="0.5pt"/>
                      <v:imagedata o:title=""/>
                      <o:lock v:ext="edit" aspectratio="f"/>
                      <v:textbox>
                        <w:txbxContent>
                          <w:p w14:paraId="2F643C42">
                            <w:pPr>
                              <w:jc w:val="left"/>
                            </w:pPr>
                            <w:r>
                              <w:rPr>
                                <w:rFonts w:hint="eastAsia"/>
                              </w:rPr>
                              <w:t>约15分钟</w:t>
                            </w:r>
                          </w:p>
                        </w:txbxContent>
                      </v:textbox>
                    </v:shape>
                  </w:pict>
                </mc:Fallback>
              </mc:AlternateContent>
            </w:r>
          </w:p>
          <w:p w14:paraId="2CEFBDF9">
            <w:pPr>
              <w:rPr>
                <w:rFonts w:ascii="仿宋_GB2312" w:eastAsia="仿宋_GB2312" w:cs="仿宋_GB2312"/>
                <w:sz w:val="28"/>
                <w:szCs w:val="28"/>
              </w:rPr>
            </w:pPr>
          </w:p>
          <w:p w14:paraId="0457BAA6">
            <w:pPr>
              <w:rPr>
                <w:rFonts w:ascii="仿宋_GB2312" w:eastAsia="仿宋_GB2312" w:cs="仿宋_GB2312"/>
                <w:sz w:val="28"/>
                <w:szCs w:val="28"/>
              </w:rPr>
            </w:pPr>
          </w:p>
          <w:p w14:paraId="34A026D5">
            <w:pPr>
              <w:rPr>
                <w:rFonts w:ascii="仿宋_GB2312" w:eastAsia="仿宋_GB2312" w:cs="仿宋_GB2312"/>
                <w:sz w:val="28"/>
                <w:szCs w:val="28"/>
              </w:rPr>
            </w:pPr>
          </w:p>
          <w:p w14:paraId="7EFE7984">
            <w:pPr>
              <w:rPr>
                <w:rFonts w:ascii="仿宋_GB2312" w:eastAsia="仿宋_GB2312" w:cs="仿宋_GB2312"/>
                <w:sz w:val="28"/>
                <w:szCs w:val="28"/>
              </w:rPr>
            </w:pPr>
          </w:p>
          <w:p w14:paraId="0388A961">
            <w:pPr>
              <w:rPr>
                <w:rFonts w:ascii="仿宋_GB2312" w:eastAsia="仿宋_GB2312" w:cs="仿宋_GB2312"/>
                <w:sz w:val="28"/>
                <w:szCs w:val="28"/>
              </w:rPr>
            </w:pPr>
          </w:p>
          <w:p w14:paraId="2CD69B6C">
            <w:pPr>
              <w:rPr>
                <w:rFonts w:ascii="仿宋_GB2312" w:eastAsia="仿宋_GB2312" w:cs="仿宋_GB2312"/>
                <w:sz w:val="28"/>
                <w:szCs w:val="28"/>
              </w:rPr>
            </w:pPr>
          </w:p>
          <w:p w14:paraId="40154604">
            <w:pPr>
              <w:rPr>
                <w:rFonts w:ascii="仿宋_GB2312" w:eastAsia="仿宋_GB2312" w:cs="仿宋_GB2312"/>
                <w:sz w:val="28"/>
                <w:szCs w:val="28"/>
              </w:rPr>
            </w:pPr>
            <w:r>
              <w:rPr>
                <w:rFonts w:ascii="仿宋_GB2312" w:eastAsia="仿宋_GB2312" w:cs="仿宋_GB2312"/>
                <w:sz w:val="28"/>
                <w:szCs w:val="28"/>
              </w:rPr>
              <mc:AlternateContent>
                <mc:Choice Requires="wps">
                  <w:drawing>
                    <wp:anchor distT="0" distB="0" distL="114300" distR="114300" simplePos="0" relativeHeight="251774976" behindDoc="0" locked="0" layoutInCell="1" allowOverlap="1">
                      <wp:simplePos x="0" y="0"/>
                      <wp:positionH relativeFrom="column">
                        <wp:posOffset>-35560</wp:posOffset>
                      </wp:positionH>
                      <wp:positionV relativeFrom="paragraph">
                        <wp:posOffset>193040</wp:posOffset>
                      </wp:positionV>
                      <wp:extent cx="508635" cy="508635"/>
                      <wp:effectExtent l="0" t="0" r="0" b="5715"/>
                      <wp:wrapNone/>
                      <wp:docPr id="314430875" name="文本框 13"/>
                      <wp:cNvGraphicFramePr/>
                      <a:graphic xmlns:a="http://schemas.openxmlformats.org/drawingml/2006/main">
                        <a:graphicData uri="http://schemas.microsoft.com/office/word/2010/wordprocessingShape">
                          <wps:wsp>
                            <wps:cNvSpPr txBox="1"/>
                            <wps:spPr>
                              <a:xfrm>
                                <a:off x="0" y="0"/>
                                <a:ext cx="508635" cy="508635"/>
                              </a:xfrm>
                              <a:prstGeom prst="rect">
                                <a:avLst/>
                              </a:prstGeom>
                              <a:noFill/>
                              <a:ln w="6350">
                                <a:noFill/>
                              </a:ln>
                            </wps:spPr>
                            <wps:txbx>
                              <w:txbxContent>
                                <w:p w14:paraId="34E3EADB">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3" o:spid="_x0000_s1026" o:spt="202" type="#_x0000_t202" style="position:absolute;left:0pt;margin-left:-2.8pt;margin-top:15.2pt;height:40.05pt;width:40.05pt;z-index:251774976;mso-width-relative:page;mso-height-relative:page;" filled="f" stroked="f" coordsize="21600,21600" o:gfxdata="UEsDBAoAAAAAAIdO4kAAAAAAAAAAAAAAAAAEAAAAZHJzL1BLAwQUAAAACACHTuJA6uqRX9oAAAAI&#10;AQAADwAAAGRycy9kb3ducmV2LnhtbE2Py07DMBBF90j8gzVI7Fo7pSlVGqdCkSokBIuWbrqbxNMk&#10;Ih6H2H3A12NWsBzdo3vP5Our7cWZRt851pBMFQji2pmOGw37981kCcIHZIO9Y9LwRR7Wxe1Njplx&#10;F97SeRcaEUvYZ6ihDWHIpPR1Sxb91A3EMTu60WKI59hIM+IllttezpRaSIsdx4UWBypbqj92J6vh&#10;pdy84baa2eV3Xz6/Hp+Gz/0h1fr+LlErEIGu4Q+GX/2oDkV0qtyJjRe9hkm6iKSGBzUHEfPHeQqi&#10;ilyiUpBFLv8/UPwAUEsDBBQAAAAIAIdO4kA2NEJ5PQIAAG4EAAAOAAAAZHJzL2Uyb0RvYy54bWyt&#10;VM2O0zAQviPxDpbvNOnfbqmarspWRUgrdqWCOLuO00SyPcZ2m5QHgDfYExfuPFefg7GTdquFwx64&#10;OGPP+Bt/38xkdtMoSfbCugp0Rvu9lBKhOeSV3mb086fVmwklzjOdMwlaZPQgHL2Zv341q81UDKAE&#10;mQtLEES7aW0yWnpvpknieCkUcz0wQqOzAKuYx63dJrllNaIrmQzS9CqpwebGAhfO4emyddIO0b4E&#10;EIqi4mIJfKeE9i2qFZJ5pOTKyjg6j68tCsH9fVE44YnMKDL1ccUkaG/CmsxnbLq1zJQV757AXvKE&#10;Z5wUqzQmPUMtmWdkZ6u/oFTFLTgofI+DSloiURFk0U+fabMumRGRC0rtzFl09/9g+cf9gyVVntFh&#10;fzQappPrMSWaKSz88fHH8efv46/vpD8MOtXGTTF8bfCCb95Bg91zOnd4GOg3hVXhi8QI+lHlw1ll&#10;0XjC8XCcTq6GmIWjq7MRPXm6bKzz7wUoEoyMWixi1Jbt75xvQ08hIZeGVSVlLKTUpM4ooqfxwtmD&#10;4FJjjkChfWqwfLNpOl4byA9Iy0LbIM7wVYXJ75jzD8xiRyATnBl/j0shAZNAZ1FSgv32r/MQj4VC&#10;LyU1dlhG3dcds4IS+UFjCd+i4KEl42Y0vh7gxl56NpcevVO3gE3cx+k0PJoh3suTWVhQX3C0FiEr&#10;upjmmDuj/mTe+rbvcTS5WCxiEDahYf5Orw0P0K2ci52HoopKB5labTr1sA1jrbqRCX1+uY9RT7+J&#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Dq6pFf2gAAAAgBAAAPAAAAAAAAAAEAIAAAACIAAABk&#10;cnMvZG93bnJldi54bWxQSwECFAAUAAAACACHTuJANjRCeT0CAABuBAAADgAAAAAAAAABACAAAAAp&#10;AQAAZHJzL2Uyb0RvYy54bWxQSwUGAAAAAAYABgBZAQAA2AUAAAAA&#10;">
                      <v:fill on="f" focussize="0,0"/>
                      <v:stroke on="f" weight="0.5pt"/>
                      <v:imagedata o:title=""/>
                      <o:lock v:ext="edit" aspectratio="f"/>
                      <v:textbox>
                        <w:txbxContent>
                          <w:p w14:paraId="34E3EADB">
                            <w:pPr>
                              <w:jc w:val="left"/>
                            </w:pPr>
                            <w:r>
                              <w:rPr>
                                <w:rFonts w:hint="eastAsia"/>
                              </w:rPr>
                              <w:t>约10分钟</w:t>
                            </w:r>
                          </w:p>
                        </w:txbxContent>
                      </v:textbox>
                    </v:shape>
                  </w:pict>
                </mc:Fallback>
              </mc:AlternateContent>
            </w:r>
          </w:p>
        </w:tc>
      </w:tr>
      <w:tr w14:paraId="65717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3"/>
            <w:tcBorders>
              <w:top w:val="single" w:color="auto" w:sz="4" w:space="0"/>
              <w:left w:val="single" w:color="auto" w:sz="4" w:space="0"/>
              <w:bottom w:val="single" w:color="auto" w:sz="4" w:space="0"/>
              <w:right w:val="single" w:color="auto" w:sz="4" w:space="0"/>
            </w:tcBorders>
          </w:tcPr>
          <w:p w14:paraId="2D800B25">
            <w:pPr>
              <w:rPr>
                <w:rFonts w:hint="eastAsia" w:ascii="宋体" w:hAnsi="宋体" w:eastAsia="宋体" w:cs="宋体"/>
                <w:bCs/>
                <w:sz w:val="22"/>
                <w:szCs w:val="22"/>
              </w:rPr>
            </w:pPr>
            <w:r>
              <w:rPr>
                <w:rFonts w:hint="eastAsia" w:ascii="宋体" w:hAnsi="宋体" w:eastAsia="宋体" w:cs="宋体"/>
                <w:bCs/>
                <w:sz w:val="22"/>
                <w:szCs w:val="22"/>
              </w:rPr>
              <w:t>三、归纳小结</w:t>
            </w:r>
          </w:p>
          <w:p w14:paraId="24384B1B">
            <w:pPr>
              <w:adjustRightInd w:val="0"/>
              <w:snapToGrid w:val="0"/>
              <w:spacing w:line="300" w:lineRule="atLeast"/>
              <w:ind w:firstLine="440" w:firstLineChars="200"/>
              <w:jc w:val="left"/>
              <w:rPr>
                <w:rFonts w:hint="eastAsia" w:ascii="宋体" w:hAnsi="宋体"/>
                <w:bCs/>
                <w:sz w:val="22"/>
                <w:szCs w:val="22"/>
              </w:rPr>
            </w:pPr>
            <w:r>
              <w:rPr>
                <w:rFonts w:hint="eastAsia" w:ascii="宋体" w:hAnsi="宋体"/>
                <w:bCs/>
                <w:sz w:val="22"/>
                <w:szCs w:val="22"/>
              </w:rPr>
              <w:t>本节课主要介绍了机器学习与深度学习。主要内容包括</w:t>
            </w:r>
            <w:r>
              <w:rPr>
                <w:rFonts w:hint="eastAsia"/>
              </w:rPr>
              <w:t>机器学习的基本概念、分类及常见算法；深度学习的定义、主要流程和常见模型。</w:t>
            </w:r>
          </w:p>
        </w:tc>
        <w:tc>
          <w:tcPr>
            <w:tcW w:w="924" w:type="dxa"/>
            <w:tcBorders>
              <w:top w:val="single" w:color="auto" w:sz="4" w:space="0"/>
              <w:left w:val="single" w:color="auto" w:sz="4" w:space="0"/>
              <w:bottom w:val="single" w:color="auto" w:sz="4" w:space="0"/>
              <w:right w:val="single" w:color="auto" w:sz="4" w:space="0"/>
            </w:tcBorders>
          </w:tcPr>
          <w:p w14:paraId="1EA61B49">
            <w:pPr>
              <w:rPr>
                <w:rFonts w:hint="eastAsia" w:ascii="宋体" w:hAnsi="宋体" w:cs="仿宋_GB2312"/>
                <w:sz w:val="20"/>
                <w:szCs w:val="21"/>
              </w:rPr>
            </w:pPr>
            <w:r>
              <w:rPr>
                <w:rFonts w:ascii="仿宋_GB2312" w:eastAsia="仿宋_GB2312"/>
                <w:sz w:val="28"/>
                <w:szCs w:val="28"/>
              </w:rPr>
              <mc:AlternateContent>
                <mc:Choice Requires="wps">
                  <w:drawing>
                    <wp:anchor distT="0" distB="0" distL="114300" distR="114300" simplePos="0" relativeHeight="251767808" behindDoc="0" locked="0" layoutInCell="1" allowOverlap="1">
                      <wp:simplePos x="0" y="0"/>
                      <wp:positionH relativeFrom="column">
                        <wp:posOffset>-35560</wp:posOffset>
                      </wp:positionH>
                      <wp:positionV relativeFrom="paragraph">
                        <wp:posOffset>96520</wp:posOffset>
                      </wp:positionV>
                      <wp:extent cx="460375" cy="481330"/>
                      <wp:effectExtent l="0" t="0" r="12065" b="6350"/>
                      <wp:wrapNone/>
                      <wp:docPr id="1233962567" name="文本框 3"/>
                      <wp:cNvGraphicFramePr/>
                      <a:graphic xmlns:a="http://schemas.openxmlformats.org/drawingml/2006/main">
                        <a:graphicData uri="http://schemas.microsoft.com/office/word/2010/wordprocessingShape">
                          <wps:wsp>
                            <wps:cNvSpPr txBox="1"/>
                            <wps:spPr>
                              <a:xfrm>
                                <a:off x="0" y="0"/>
                                <a:ext cx="460375" cy="481330"/>
                              </a:xfrm>
                              <a:prstGeom prst="rect">
                                <a:avLst/>
                              </a:prstGeom>
                              <a:solidFill>
                                <a:schemeClr val="lt1"/>
                              </a:solidFill>
                              <a:ln w="6350">
                                <a:noFill/>
                              </a:ln>
                            </wps:spPr>
                            <wps:txbx>
                              <w:txbxContent>
                                <w:p w14:paraId="4CE643D0">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2.8pt;margin-top:7.6pt;height:37.9pt;width:36.25pt;z-index:251767808;mso-width-relative:page;mso-height-relative:page;" fillcolor="#FFFFFF [3201]" filled="t" stroked="f" coordsize="21600,21600" o:gfxdata="UEsDBAoAAAAAAIdO4kAAAAAAAAAAAAAAAAAEAAAAZHJzL1BLAwQUAAAACACHTuJAPycQhdIAAAAH&#10;AQAADwAAAGRycy9kb3ducmV2LnhtbE2Oy07DMBBF90j8gzVI7Fo7FY1oiNMFElsk2tK1Gw9xhD2O&#10;bPf59QwrWN6H7j3t+hK8OGHKYyQN1VyBQOqjHWnQsNu+zZ5B5GLIGh8JNVwxw7q7v2tNY+OZPvC0&#10;KYPgEcqN0eBKmRopc+8wmDyPExJnXzEFU1imQdpkzjwevFwoVctgRuIHZyZ8ddh/b45Bw34It/1n&#10;NSVng3+i99t1u4uj1o8PlXoBUfBS/srwi8/o0DHTIR7JZuE1zJY1N9lfLkBwXtcrEAcNq0qB7Fr5&#10;n7/7AVBLAwQUAAAACACHTuJAF+tHUVgCAACXBAAADgAAAGRycy9lMm9Eb2MueG1srVTNbhoxEL5X&#10;6jtYvpcFFkiCskQ0EVWlqIlEq56N18tasj2ubdilD9C+QU699N7n4jk69kJC0x5yKAcz9vx+38zs&#10;5VWrFdkK5yWYgg56fUqE4VBKsy7op4+LN+eU+MBMyRQYUdCd8PRq9vrVZWOnYgg1qFI4gkGMnza2&#10;oHUIdpplntdCM98DKwwqK3CaBby6dVY61mB0rbJhvz/JGnCldcCF9/h60ynpIaJ7SUCoKsnFDfCN&#10;FiZ0UZ1QLCAkX0vr6SxVW1WCh7uq8iIQVVBEGtKJSVBexTObXbLp2jFbS34ogb2khGeYNJMGkz6G&#10;umGBkY2Tf4XSkjvwUIUeB511QBIjiGLQf8bNsmZWJCxItbePpPv/F5Z/2N47IkuchGGeX0yG48kZ&#10;JYZp7Pz+4fv+x6/9z28kjzw11k/RfGnRIbRvoUWf47vHxwi/rZyO/wiMoB5Z3j2yLNpAOD6OJv38&#10;bEwJR9XofJDnqQvZk7N1PrwToEkUCuqwiYlbtr31AQtB06NJzOVByXIhlUoXt15dK0e2DBu+SL9Y&#10;I7r8YaYMaQo6ycf9FNlA9O/slEHziLXDFKXQrtoDASsod4jfQTdJ3vKFxCpvmQ/3zOHoIGRcrnCH&#10;R6UAk8BBoqQG9/Vf79EeO4paShocxYL6LxvmBCXqvcFeXwxGozi76TIanw3x4k41q1ON2ehrQPAD&#10;XGPLkxjtgzqKlQP9GXdwHrOiihmOuQsajuJ16BYEd5iL+TwZ4bRaFm7N0vIYOlJtYL4JUMnUkkhT&#10;x82BPZzXRPtht+JCnN6T1dP3ZPY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PycQhdIAAAAHAQAA&#10;DwAAAAAAAAABACAAAAAiAAAAZHJzL2Rvd25yZXYueG1sUEsBAhQAFAAAAAgAh07iQBfrR1FYAgAA&#10;lwQAAA4AAAAAAAAAAQAgAAAAIQEAAGRycy9lMm9Eb2MueG1sUEsFBgAAAAAGAAYAWQEAAOsFAAAA&#10;AA==&#10;">
                      <v:fill on="t" focussize="0,0"/>
                      <v:stroke on="f" weight="0.5pt"/>
                      <v:imagedata o:title=""/>
                      <o:lock v:ext="edit" aspectratio="f"/>
                      <v:textbox>
                        <w:txbxContent>
                          <w:p w14:paraId="4CE643D0">
                            <w:pPr>
                              <w:jc w:val="left"/>
                            </w:pPr>
                            <w:r>
                              <w:rPr>
                                <w:rFonts w:hint="eastAsia"/>
                              </w:rPr>
                              <w:t>约5分钟</w:t>
                            </w:r>
                          </w:p>
                        </w:txbxContent>
                      </v:textbox>
                    </v:shape>
                  </w:pict>
                </mc:Fallback>
              </mc:AlternateContent>
            </w:r>
          </w:p>
        </w:tc>
      </w:tr>
      <w:tr w14:paraId="74FB1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3" w:hRule="atLeast"/>
        </w:trPr>
        <w:tc>
          <w:tcPr>
            <w:tcW w:w="2487" w:type="dxa"/>
            <w:tcBorders>
              <w:top w:val="single" w:color="auto" w:sz="4" w:space="0"/>
              <w:left w:val="single" w:color="auto" w:sz="4" w:space="0"/>
              <w:bottom w:val="single" w:color="auto" w:sz="4" w:space="0"/>
              <w:right w:val="single" w:color="auto" w:sz="4" w:space="0"/>
            </w:tcBorders>
            <w:vAlign w:val="center"/>
          </w:tcPr>
          <w:p w14:paraId="4CCE2CE0">
            <w:pPr>
              <w:jc w:val="center"/>
              <w:rPr>
                <w:rFonts w:ascii="仿宋_GB2312" w:eastAsia="仿宋_GB2312" w:cs="仿宋_GB2312"/>
                <w:sz w:val="28"/>
                <w:szCs w:val="28"/>
              </w:rPr>
            </w:pPr>
            <w:r>
              <w:rPr>
                <w:rFonts w:ascii="仿宋_GB2312" w:eastAsia="仿宋_GB2312" w:cs="仿宋_GB2312"/>
                <w:sz w:val="28"/>
                <w:szCs w:val="28"/>
                <w:lang w:bidi="ar"/>
              </w:rPr>
              <w:t>课前课后学习任务布置</w:t>
            </w:r>
          </w:p>
        </w:tc>
        <w:tc>
          <w:tcPr>
            <w:tcW w:w="5803" w:type="dxa"/>
            <w:gridSpan w:val="3"/>
            <w:tcBorders>
              <w:top w:val="single" w:color="auto" w:sz="4" w:space="0"/>
              <w:left w:val="single" w:color="auto" w:sz="4" w:space="0"/>
              <w:bottom w:val="single" w:color="auto" w:sz="4" w:space="0"/>
              <w:right w:val="single" w:color="auto" w:sz="4" w:space="0"/>
            </w:tcBorders>
            <w:vAlign w:val="center"/>
          </w:tcPr>
          <w:p w14:paraId="1C9C7980">
            <w:pPr>
              <w:rPr>
                <w:rFonts w:hint="eastAsia" w:ascii="宋体" w:hAnsi="宋体" w:cs="宋体"/>
                <w:iCs/>
                <w:szCs w:val="21"/>
                <w:lang w:bidi="ar"/>
              </w:rPr>
            </w:pPr>
            <w:r>
              <w:rPr>
                <w:rFonts w:hint="eastAsia" w:ascii="宋体" w:hAnsi="宋体" w:cs="宋体"/>
                <w:iCs/>
                <w:szCs w:val="21"/>
                <w:lang w:bidi="ar"/>
              </w:rPr>
              <w:t>1</w:t>
            </w:r>
            <w:r>
              <w:rPr>
                <w:rFonts w:ascii="宋体" w:hAnsi="宋体" w:cs="宋体"/>
                <w:iCs/>
                <w:szCs w:val="21"/>
                <w:lang w:bidi="ar"/>
              </w:rPr>
              <w:t xml:space="preserve">. </w:t>
            </w:r>
            <w:r>
              <w:rPr>
                <w:rFonts w:hint="eastAsia" w:ascii="宋体" w:hAnsi="宋体" w:cs="宋体"/>
                <w:iCs/>
                <w:szCs w:val="21"/>
                <w:lang w:bidi="ar"/>
              </w:rPr>
              <w:t>课前</w:t>
            </w:r>
            <w:r>
              <w:rPr>
                <w:rFonts w:hint="eastAsia" w:ascii="宋体" w:hAnsi="宋体"/>
                <w:bCs/>
                <w:sz w:val="22"/>
                <w:szCs w:val="22"/>
              </w:rPr>
              <w:t>阅读教材第七章和第八章的内容</w:t>
            </w:r>
            <w:r>
              <w:rPr>
                <w:rFonts w:hint="eastAsia" w:ascii="宋体" w:hAnsi="宋体" w:cs="宋体"/>
                <w:iCs/>
                <w:szCs w:val="21"/>
                <w:lang w:bidi="ar"/>
              </w:rPr>
              <w:t>；</w:t>
            </w:r>
          </w:p>
          <w:p w14:paraId="39EDDB19">
            <w:pPr>
              <w:widowControl/>
              <w:rPr>
                <w:rFonts w:hint="eastAsia" w:ascii="宋体" w:hAnsi="宋体" w:cs="宋体"/>
                <w:iCs/>
                <w:szCs w:val="21"/>
                <w:lang w:bidi="ar"/>
              </w:rPr>
            </w:pPr>
            <w:r>
              <w:rPr>
                <w:rFonts w:hint="eastAsia" w:ascii="宋体" w:hAnsi="宋体" w:cs="宋体"/>
                <w:iCs/>
                <w:szCs w:val="21"/>
                <w:lang w:bidi="ar"/>
              </w:rPr>
              <w:t xml:space="preserve">2．课后完成教材课后练习题目     </w:t>
            </w:r>
          </w:p>
        </w:tc>
      </w:tr>
    </w:tbl>
    <w:p w14:paraId="0B912F1E">
      <w:pPr>
        <w:rPr>
          <w:b/>
          <w:bCs/>
        </w:rPr>
      </w:pPr>
    </w:p>
    <w:p w14:paraId="259E0907">
      <w:pPr>
        <w:widowControl/>
        <w:jc w:val="left"/>
        <w:rPr>
          <w:b/>
          <w:bCs/>
        </w:rPr>
      </w:pPr>
      <w:r>
        <w:rPr>
          <w:b/>
          <w:bCs/>
        </w:rPr>
        <w:br w:type="page"/>
      </w:r>
    </w:p>
    <w:p w14:paraId="3ACD0E3C">
      <w:pPr>
        <w:jc w:val="left"/>
        <w:outlineLvl w:val="0"/>
        <w:rPr>
          <w:rFonts w:ascii="仿宋_GB2312" w:eastAsia="仿宋_GB2312"/>
          <w:b/>
          <w:bCs/>
          <w:sz w:val="28"/>
          <w:szCs w:val="28"/>
        </w:rPr>
      </w:pPr>
      <w:r>
        <w:rPr>
          <w:rFonts w:hint="eastAsia" w:ascii="仿宋_GB2312" w:eastAsia="仿宋_GB2312"/>
          <w:b/>
          <w:bCs/>
          <w:sz w:val="28"/>
          <w:szCs w:val="28"/>
        </w:rPr>
        <w:t>【编号】16</w:t>
      </w:r>
      <w:r>
        <w:rPr>
          <w:rFonts w:ascii="仿宋_GB2312" w:eastAsia="仿宋_GB2312"/>
          <w:b/>
          <w:bCs/>
          <w:sz w:val="28"/>
          <w:szCs w:val="28"/>
        </w:rPr>
        <w:t xml:space="preserve"> </w:t>
      </w:r>
    </w:p>
    <w:tbl>
      <w:tblPr>
        <w:tblStyle w:val="5"/>
        <w:tblW w:w="82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5103"/>
        <w:gridCol w:w="928"/>
      </w:tblGrid>
      <w:tr w14:paraId="1E294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atLeast"/>
        </w:trPr>
        <w:tc>
          <w:tcPr>
            <w:tcW w:w="8294" w:type="dxa"/>
            <w:gridSpan w:val="3"/>
            <w:vAlign w:val="center"/>
          </w:tcPr>
          <w:p w14:paraId="0832C12B">
            <w:pPr>
              <w:ind w:firstLine="281" w:firstLineChars="100"/>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第  周       第 16</w:t>
            </w:r>
            <w:r>
              <w:rPr>
                <w:rFonts w:ascii="仿宋_GB2312" w:hAnsi="Calibri" w:eastAsia="仿宋_GB2312" w:cs="Times New Roman"/>
                <w:b/>
                <w:sz w:val="28"/>
                <w:szCs w:val="28"/>
              </w:rPr>
              <w:t xml:space="preserve"> </w:t>
            </w:r>
            <w:r>
              <w:rPr>
                <w:rFonts w:hint="eastAsia" w:ascii="仿宋_GB2312" w:hAnsi="Calibri" w:eastAsia="仿宋_GB2312" w:cs="Times New Roman"/>
                <w:b/>
                <w:sz w:val="28"/>
                <w:szCs w:val="28"/>
              </w:rPr>
              <w:t>次课    2学时</w:t>
            </w:r>
          </w:p>
        </w:tc>
      </w:tr>
      <w:tr w14:paraId="2D73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2263" w:type="dxa"/>
            <w:vAlign w:val="center"/>
          </w:tcPr>
          <w:p w14:paraId="317A5801">
            <w:pPr>
              <w:rPr>
                <w:rFonts w:ascii="仿宋_GB2312" w:hAnsi="Calibri" w:eastAsia="仿宋_GB2312" w:cs="Times New Roman"/>
                <w:b/>
                <w:sz w:val="28"/>
                <w:szCs w:val="28"/>
              </w:rPr>
            </w:pPr>
            <w:r>
              <w:rPr>
                <w:rFonts w:hint="eastAsia" w:ascii="仿宋_GB2312" w:hAnsi="Calibri" w:eastAsia="仿宋_GB2312" w:cs="Times New Roman"/>
                <w:b/>
                <w:sz w:val="28"/>
                <w:szCs w:val="28"/>
              </w:rPr>
              <w:t>教学模块</w:t>
            </w:r>
          </w:p>
        </w:tc>
        <w:tc>
          <w:tcPr>
            <w:tcW w:w="6031" w:type="dxa"/>
            <w:gridSpan w:val="2"/>
            <w:vAlign w:val="center"/>
          </w:tcPr>
          <w:p w14:paraId="3D8EE1A6">
            <w:pPr>
              <w:rPr>
                <w:rFonts w:ascii="仿宋_GB2312" w:hAnsi="Calibri" w:eastAsia="仿宋_GB2312" w:cs="Times New Roman"/>
                <w:sz w:val="28"/>
                <w:szCs w:val="28"/>
              </w:rPr>
            </w:pPr>
            <w:r>
              <w:rPr>
                <w:rFonts w:hint="eastAsia" w:ascii="Calibri" w:hAnsi="Calibri" w:eastAsia="宋体" w:cs="Times New Roman"/>
                <w:bCs/>
                <w:color w:val="000000"/>
                <w:szCs w:val="21"/>
              </w:rPr>
              <w:t>人工智能应用</w:t>
            </w:r>
          </w:p>
        </w:tc>
      </w:tr>
      <w:tr w14:paraId="1D4C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 w:hRule="atLeast"/>
        </w:trPr>
        <w:tc>
          <w:tcPr>
            <w:tcW w:w="2263" w:type="dxa"/>
            <w:vAlign w:val="center"/>
          </w:tcPr>
          <w:p w14:paraId="4255509D">
            <w:pPr>
              <w:rPr>
                <w:rFonts w:ascii="仿宋_GB2312" w:hAnsi="Calibri" w:eastAsia="仿宋_GB2312" w:cs="Times New Roman"/>
                <w:b/>
                <w:sz w:val="28"/>
                <w:szCs w:val="28"/>
              </w:rPr>
            </w:pPr>
            <w:r>
              <w:rPr>
                <w:rFonts w:hint="eastAsia" w:ascii="仿宋_GB2312" w:hAnsi="Calibri" w:eastAsia="仿宋_GB2312" w:cs="Times New Roman"/>
                <w:b/>
                <w:sz w:val="28"/>
                <w:szCs w:val="28"/>
              </w:rPr>
              <w:t>课次内容</w:t>
            </w:r>
          </w:p>
        </w:tc>
        <w:tc>
          <w:tcPr>
            <w:tcW w:w="6031" w:type="dxa"/>
            <w:gridSpan w:val="2"/>
            <w:vAlign w:val="center"/>
          </w:tcPr>
          <w:p w14:paraId="5E026795">
            <w:pPr>
              <w:rPr>
                <w:rFonts w:hint="eastAsia" w:ascii="宋体" w:hAnsi="宋体" w:eastAsia="宋体" w:cs="Times New Roman"/>
                <w:szCs w:val="21"/>
              </w:rPr>
            </w:pPr>
            <w:r>
              <w:rPr>
                <w:rFonts w:hint="eastAsia" w:ascii="宋体" w:hAnsi="宋体" w:eastAsia="宋体" w:cs="Times New Roman"/>
                <w:szCs w:val="21"/>
              </w:rPr>
              <w:t>机器学习应用；深度学习应用</w:t>
            </w:r>
          </w:p>
        </w:tc>
      </w:tr>
      <w:tr w14:paraId="373A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6" w:hRule="atLeast"/>
        </w:trPr>
        <w:tc>
          <w:tcPr>
            <w:tcW w:w="2263" w:type="dxa"/>
            <w:vAlign w:val="center"/>
          </w:tcPr>
          <w:p w14:paraId="2019424F">
            <w:pPr>
              <w:rPr>
                <w:rFonts w:ascii="仿宋_GB2312" w:hAnsi="Calibri" w:eastAsia="仿宋_GB2312" w:cs="Times New Roman"/>
                <w:b/>
                <w:sz w:val="28"/>
                <w:szCs w:val="28"/>
              </w:rPr>
            </w:pPr>
            <w:r>
              <w:rPr>
                <w:rFonts w:hint="eastAsia" w:ascii="仿宋_GB2312" w:hAnsi="Calibri" w:eastAsia="仿宋_GB2312" w:cs="Times New Roman"/>
                <w:b/>
                <w:sz w:val="28"/>
                <w:szCs w:val="28"/>
              </w:rPr>
              <w:t>教学目的与要求</w:t>
            </w:r>
          </w:p>
        </w:tc>
        <w:tc>
          <w:tcPr>
            <w:tcW w:w="6031" w:type="dxa"/>
            <w:gridSpan w:val="2"/>
            <w:vAlign w:val="center"/>
          </w:tcPr>
          <w:p w14:paraId="041196D6">
            <w:pPr>
              <w:widowControl/>
              <w:jc w:val="left"/>
              <w:rPr>
                <w:rFonts w:hint="eastAsia" w:ascii="宋体" w:hAnsi="宋体" w:eastAsia="宋体" w:cs="宋体"/>
                <w:kern w:val="0"/>
                <w:szCs w:val="21"/>
              </w:rPr>
            </w:pPr>
            <w:r>
              <w:rPr>
                <w:rFonts w:hint="eastAsia" w:ascii="宋体" w:hAnsi="宋体" w:eastAsia="宋体" w:cs="宋体"/>
                <w:kern w:val="0"/>
                <w:szCs w:val="21"/>
              </w:rPr>
              <w:t>了解</w:t>
            </w:r>
            <w:r>
              <w:rPr>
                <w:rFonts w:hint="eastAsia" w:ascii="宋体" w:hAnsi="宋体" w:eastAsia="宋体" w:cs="Times New Roman"/>
                <w:szCs w:val="21"/>
              </w:rPr>
              <w:t>机器学习应用；</w:t>
            </w:r>
          </w:p>
          <w:p w14:paraId="31D443D2">
            <w:pPr>
              <w:jc w:val="left"/>
              <w:rPr>
                <w:rFonts w:hint="eastAsia" w:ascii="宋体" w:hAnsi="宋体" w:eastAsia="宋体" w:cs="Times New Roman"/>
                <w:szCs w:val="21"/>
              </w:rPr>
            </w:pPr>
            <w:r>
              <w:rPr>
                <w:rFonts w:hint="eastAsia" w:ascii="宋体" w:hAnsi="宋体" w:eastAsia="宋体" w:cs="宋体"/>
                <w:kern w:val="0"/>
                <w:szCs w:val="21"/>
              </w:rPr>
              <w:t>了解</w:t>
            </w:r>
            <w:r>
              <w:rPr>
                <w:rFonts w:hint="eastAsia" w:ascii="宋体" w:hAnsi="宋体" w:eastAsia="宋体" w:cs="Times New Roman"/>
                <w:szCs w:val="21"/>
              </w:rPr>
              <w:t>深度学习应用</w:t>
            </w:r>
          </w:p>
        </w:tc>
      </w:tr>
      <w:tr w14:paraId="0B7D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2" w:hRule="atLeast"/>
        </w:trPr>
        <w:tc>
          <w:tcPr>
            <w:tcW w:w="2263" w:type="dxa"/>
            <w:vAlign w:val="center"/>
          </w:tcPr>
          <w:p w14:paraId="5C18FAF7">
            <w:pPr>
              <w:rPr>
                <w:rFonts w:ascii="仿宋_GB2312" w:hAnsi="Calibri" w:eastAsia="仿宋_GB2312" w:cs="Times New Roman"/>
                <w:b/>
                <w:sz w:val="28"/>
                <w:szCs w:val="28"/>
              </w:rPr>
            </w:pPr>
            <w:r>
              <w:rPr>
                <w:rFonts w:hint="eastAsia" w:ascii="仿宋_GB2312" w:hAnsi="Calibri" w:eastAsia="仿宋_GB2312" w:cs="Times New Roman"/>
                <w:b/>
                <w:sz w:val="28"/>
                <w:szCs w:val="28"/>
              </w:rPr>
              <w:t>教学重点与难点</w:t>
            </w:r>
          </w:p>
        </w:tc>
        <w:tc>
          <w:tcPr>
            <w:tcW w:w="6031" w:type="dxa"/>
            <w:gridSpan w:val="2"/>
            <w:vAlign w:val="center"/>
          </w:tcPr>
          <w:p w14:paraId="4560CD51">
            <w:pPr>
              <w:adjustRightInd w:val="0"/>
              <w:rPr>
                <w:rFonts w:hint="eastAsia" w:asciiTheme="minorEastAsia" w:hAnsiTheme="minorEastAsia"/>
                <w:b/>
                <w:szCs w:val="21"/>
              </w:rPr>
            </w:pPr>
            <w:r>
              <w:rPr>
                <w:rFonts w:hint="eastAsia" w:asciiTheme="minorEastAsia" w:hAnsiTheme="minorEastAsia"/>
                <w:b/>
                <w:szCs w:val="21"/>
              </w:rPr>
              <w:t>重点：</w:t>
            </w:r>
            <w:r>
              <w:rPr>
                <w:rFonts w:hint="eastAsia"/>
              </w:rPr>
              <w:t>机器学习的应用；深度学习的应用</w:t>
            </w:r>
          </w:p>
          <w:p w14:paraId="02BA0004">
            <w:r>
              <w:rPr>
                <w:rFonts w:hint="eastAsia" w:asciiTheme="minorEastAsia" w:hAnsiTheme="minorEastAsia"/>
                <w:b/>
                <w:szCs w:val="21"/>
              </w:rPr>
              <w:t>难点：</w:t>
            </w:r>
            <w:r>
              <w:rPr>
                <w:rFonts w:hint="eastAsia"/>
              </w:rPr>
              <w:t>常见机器学习算法的处理流程、 模型评估训练及优化</w:t>
            </w:r>
          </w:p>
          <w:p w14:paraId="2DB1725F">
            <w:pPr>
              <w:adjustRightInd w:val="0"/>
              <w:rPr>
                <w:rFonts w:ascii="Calibri" w:hAnsi="Calibri" w:eastAsia="宋体" w:cs="Times New Roman"/>
                <w:szCs w:val="21"/>
              </w:rPr>
            </w:pPr>
            <w:r>
              <w:rPr>
                <w:rFonts w:hint="eastAsia"/>
              </w:rPr>
              <w:t>方法，卷</w:t>
            </w:r>
            <w:r>
              <w:t xml:space="preserve">积神经网络 (CNN) </w:t>
            </w:r>
            <w:r>
              <w:rPr>
                <w:rFonts w:hint="eastAsia"/>
              </w:rPr>
              <w:t>及</w:t>
            </w:r>
            <w:r>
              <w:t>循环神经网络 (RNN)的核心思想</w:t>
            </w:r>
          </w:p>
        </w:tc>
      </w:tr>
      <w:tr w14:paraId="6EF2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7366" w:type="dxa"/>
            <w:gridSpan w:val="2"/>
            <w:vAlign w:val="center"/>
          </w:tcPr>
          <w:p w14:paraId="64E919F3">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教学内容与教学环节安排</w:t>
            </w:r>
          </w:p>
        </w:tc>
        <w:tc>
          <w:tcPr>
            <w:tcW w:w="928" w:type="dxa"/>
            <w:vAlign w:val="center"/>
          </w:tcPr>
          <w:p w14:paraId="5D956062">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时间</w:t>
            </w:r>
          </w:p>
          <w:p w14:paraId="469F7907">
            <w:pPr>
              <w:jc w:val="center"/>
              <w:rPr>
                <w:rFonts w:ascii="仿宋_GB2312" w:hAnsi="Calibri" w:eastAsia="仿宋_GB2312" w:cs="Times New Roman"/>
                <w:b/>
                <w:sz w:val="28"/>
                <w:szCs w:val="28"/>
              </w:rPr>
            </w:pPr>
            <w:r>
              <w:rPr>
                <w:rFonts w:hint="eastAsia" w:ascii="仿宋_GB2312" w:hAnsi="Calibri" w:eastAsia="仿宋_GB2312" w:cs="Times New Roman"/>
                <w:b/>
                <w:sz w:val="28"/>
                <w:szCs w:val="28"/>
              </w:rPr>
              <w:t>分配</w:t>
            </w:r>
          </w:p>
        </w:tc>
      </w:tr>
      <w:tr w14:paraId="6D8D3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2"/>
            <w:tcBorders>
              <w:top w:val="single" w:color="auto" w:sz="4" w:space="0"/>
              <w:left w:val="single" w:color="auto" w:sz="4" w:space="0"/>
              <w:bottom w:val="single" w:color="auto" w:sz="4" w:space="0"/>
              <w:right w:val="single" w:color="auto" w:sz="4" w:space="0"/>
            </w:tcBorders>
          </w:tcPr>
          <w:p w14:paraId="735BCCDA">
            <w:pPr>
              <w:rPr>
                <w:rFonts w:hint="eastAsia" w:ascii="宋体" w:hAnsi="宋体" w:eastAsia="宋体" w:cs="Times New Roman"/>
                <w:bCs/>
                <w:sz w:val="22"/>
                <w:szCs w:val="22"/>
              </w:rPr>
            </w:pPr>
            <w:r>
              <w:rPr>
                <w:rFonts w:hint="eastAsia" w:ascii="宋体" w:hAnsi="宋体" w:eastAsia="宋体" w:cs="Times New Roman"/>
                <w:bCs/>
                <w:sz w:val="22"/>
                <w:szCs w:val="22"/>
              </w:rPr>
              <w:t>一、课堂演示</w:t>
            </w:r>
          </w:p>
          <w:p w14:paraId="23CEBD0F">
            <w:pPr>
              <w:ind w:firstLine="440" w:firstLineChars="200"/>
              <w:rPr>
                <w:rFonts w:hint="eastAsia" w:ascii="仿宋" w:hAnsi="仿宋" w:eastAsia="宋体" w:cs="Times New Roman"/>
                <w:b/>
                <w:sz w:val="24"/>
              </w:rPr>
            </w:pPr>
            <w:r>
              <w:rPr>
                <w:rFonts w:hint="eastAsia" w:ascii="宋体" w:hAnsi="宋体" w:eastAsia="宋体" w:cs="Times New Roman"/>
                <w:bCs/>
                <w:sz w:val="22"/>
                <w:szCs w:val="22"/>
              </w:rPr>
              <w:t>本次课为上机课，在学生正式做题前，对此次练习中相关重难点知识作统一讲解。</w:t>
            </w:r>
          </w:p>
        </w:tc>
        <w:tc>
          <w:tcPr>
            <w:tcW w:w="928" w:type="dxa"/>
            <w:tcBorders>
              <w:top w:val="single" w:color="auto" w:sz="4" w:space="0"/>
              <w:left w:val="single" w:color="auto" w:sz="4" w:space="0"/>
              <w:bottom w:val="single" w:color="auto" w:sz="4" w:space="0"/>
              <w:right w:val="single" w:color="auto" w:sz="4" w:space="0"/>
            </w:tcBorders>
          </w:tcPr>
          <w:p w14:paraId="4D37B7A6">
            <w:pPr>
              <w:rPr>
                <w:rFonts w:hint="eastAsia" w:ascii="宋体" w:hAnsi="宋体" w:eastAsia="宋体" w:cs="Times New Roman"/>
                <w:szCs w:val="21"/>
              </w:rPr>
            </w:pPr>
            <w:r>
              <w:rPr>
                <w:rFonts w:ascii="仿宋_GB2312" w:eastAsia="仿宋_GB2312"/>
                <w:sz w:val="28"/>
                <w:szCs w:val="28"/>
              </w:rPr>
              <mc:AlternateContent>
                <mc:Choice Requires="wps">
                  <w:drawing>
                    <wp:anchor distT="0" distB="0" distL="114300" distR="114300" simplePos="0" relativeHeight="251777024" behindDoc="0" locked="0" layoutInCell="1" allowOverlap="1">
                      <wp:simplePos x="0" y="0"/>
                      <wp:positionH relativeFrom="column">
                        <wp:posOffset>-52070</wp:posOffset>
                      </wp:positionH>
                      <wp:positionV relativeFrom="paragraph">
                        <wp:posOffset>5080</wp:posOffset>
                      </wp:positionV>
                      <wp:extent cx="533400" cy="457200"/>
                      <wp:effectExtent l="0" t="0" r="0" b="0"/>
                      <wp:wrapNone/>
                      <wp:docPr id="1956284870" name="文本框 3"/>
                      <wp:cNvGraphicFramePr/>
                      <a:graphic xmlns:a="http://schemas.openxmlformats.org/drawingml/2006/main">
                        <a:graphicData uri="http://schemas.microsoft.com/office/word/2010/wordprocessingShape">
                          <wps:wsp>
                            <wps:cNvSpPr txBox="1"/>
                            <wps:spPr>
                              <a:xfrm>
                                <a:off x="0" y="0"/>
                                <a:ext cx="533400" cy="457200"/>
                              </a:xfrm>
                              <a:prstGeom prst="rect">
                                <a:avLst/>
                              </a:prstGeom>
                              <a:solidFill>
                                <a:schemeClr val="lt1"/>
                              </a:solidFill>
                              <a:ln w="6350">
                                <a:noFill/>
                              </a:ln>
                            </wps:spPr>
                            <wps:txbx>
                              <w:txbxContent>
                                <w:p w14:paraId="5C617B4C">
                                  <w:pPr>
                                    <w:jc w:val="left"/>
                                  </w:pPr>
                                  <w:r>
                                    <w:rPr>
                                      <w:rFonts w:hint="eastAsia"/>
                                    </w:rPr>
                                    <w:t>约10分钟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1pt;margin-top:0.4pt;height:36pt;width:42pt;z-index:251777024;mso-width-relative:page;mso-height-relative:page;" fillcolor="#FFFFFF [3201]" filled="t" stroked="f" coordsize="21600,21600" o:gfxdata="UEsDBAoAAAAAAIdO4kAAAAAAAAAAAAAAAAAEAAAAZHJzL1BLAwQUAAAACACHTuJAWGhmP9AAAAAF&#10;AQAADwAAAGRycy9kb3ducmV2LnhtbE2OS0/DMBCE70j8B2uRemudRAWiEKcHJK5I9HV24yWOsNeR&#10;7T5/PcuJnkajGc187erinThhTGMgBeWiAIHUBzPSoGC7+ZjXIFLWZLQLhAqumGDVPT60ujHhTF94&#10;WudB8AilRiuwOU+NlKm36HVahAmJs+8Qvc5s4yBN1Gce905WRfEivR6JH6ye8N1i/7M+egX7wd/2&#10;u3KK1ni3pM/bdbMNo1Kzp7J4A5Hxkv/L8IfP6NAx0yEcySThFMzripsKmJ/T12fWA2tVg+xaeU/f&#10;/QJQSwMEFAAAAAgAh07iQEu/JEtUAgAAlwQAAA4AAABkcnMvZTJvRG9jLnhtbK1UwW4TMRC9I/EP&#10;lu90kyYpbdRNFVoFIVW0UkGcHa83a8n2mLGT3fIB8AecuHDnu/odjL2bthQOPZCDM/aM3/i9mdnT&#10;s84atlMYNLiSjw9GnCknodJuU/KPH1avjjkLUbhKGHCq5Lcq8LPFyxenrZ+rQ2jAVAoZgbgwb33J&#10;mxj9vCiCbJQV4QC8cuSsAa2ItMVNUaFoCd2a4nA0OipawMojSBUCnV70Tj4g4nMAoa61VBcgt1a5&#10;2KOiMiISpdBoH/giv7aulYxXdR1UZKbkxDTmlZKQvU5rsTgV8w0K32g5PEE85wlPOFmhHSW9h7oQ&#10;UbAt6r+grJYIAep4IMEWPZGsCLEYj55oc9MIrzIXkjr4e9HD/4OV73fXyHRFnXAyOzo8nh6/Jmmc&#10;sFT5u+/f7n78uvv5lU2STq0Pcwq/8XQhdm+gozv780CHiX5Xo03/RIyRn6Bu71VWXWSSDmeTyXRE&#10;Hkmu6ew19URCKR4uewzxrQLLklFypCJmbcXuMsQ+dB+ScgUwulppY/IGN+tzg2wnqOCr/BvQ/wgz&#10;jrUlP5rMRhnZQbrfQxtHj0lce07Jit26GwRYQ3VL/BH6TgperjS98lKEeC2QWoeI0XDFK1pqA5QE&#10;BouzBvDLv85TPFWUvJy11IolD5+3AhVn5p2jWp+Mp1OCjXmTFeMMH3vWjz1ua8+ByI9pjL3MJl3G&#10;aPZmjWA/0QwuU1ZyCScpd8nj3jyP/YDQDEu1XOYg6lYv4qW78TJBJ6kdLLcRap1LkmTqtRnUo37N&#10;RR1mKw3E432OevieLH4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WGhmP9AAAAAFAQAADwAAAAAA&#10;AAABACAAAAAiAAAAZHJzL2Rvd25yZXYueG1sUEsBAhQAFAAAAAgAh07iQEu/JEtUAgAAlwQAAA4A&#10;AAAAAAAAAQAgAAAAHwEAAGRycy9lMm9Eb2MueG1sUEsFBgAAAAAGAAYAWQEAAOUFAAAAAA==&#10;">
                      <v:fill on="t" focussize="0,0"/>
                      <v:stroke on="f" weight="0.5pt"/>
                      <v:imagedata o:title=""/>
                      <o:lock v:ext="edit" aspectratio="f"/>
                      <v:textbox>
                        <w:txbxContent>
                          <w:p w14:paraId="5C617B4C">
                            <w:pPr>
                              <w:jc w:val="left"/>
                            </w:pPr>
                            <w:r>
                              <w:rPr>
                                <w:rFonts w:hint="eastAsia"/>
                              </w:rPr>
                              <w:t>约10分钟</w:t>
                            </w:r>
                          </w:p>
                        </w:txbxContent>
                      </v:textbox>
                    </v:shape>
                  </w:pict>
                </mc:Fallback>
              </mc:AlternateContent>
            </w:r>
          </w:p>
        </w:tc>
      </w:tr>
      <w:tr w14:paraId="78BB1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6" w:type="dxa"/>
            <w:gridSpan w:val="2"/>
          </w:tcPr>
          <w:p w14:paraId="5D33FE80">
            <w:pPr>
              <w:adjustRightInd w:val="0"/>
              <w:snapToGrid w:val="0"/>
              <w:spacing w:line="300" w:lineRule="atLeast"/>
              <w:jc w:val="left"/>
              <w:rPr>
                <w:rFonts w:hint="eastAsia" w:ascii="宋体" w:hAnsi="宋体"/>
                <w:bCs/>
                <w:sz w:val="22"/>
                <w:szCs w:val="22"/>
              </w:rPr>
            </w:pPr>
            <w:r>
              <w:rPr>
                <w:rFonts w:hint="eastAsia" w:ascii="宋体" w:hAnsi="宋体"/>
                <w:bCs/>
                <w:sz w:val="22"/>
                <w:szCs w:val="22"/>
              </w:rPr>
              <w:t>二、教学内容：</w:t>
            </w:r>
            <w:r>
              <w:rPr>
                <w:rFonts w:hint="eastAsia" w:ascii="宋体" w:hAnsi="宋体" w:eastAsia="宋体" w:cs="Times New Roman"/>
                <w:bCs/>
                <w:sz w:val="22"/>
                <w:szCs w:val="22"/>
              </w:rPr>
              <w:t>学生练习，教师指导</w:t>
            </w:r>
          </w:p>
          <w:p w14:paraId="2EB75A54">
            <w:pPr>
              <w:spacing w:line="360" w:lineRule="auto"/>
              <w:rPr>
                <w:rFonts w:hint="eastAsia" w:ascii="仿宋" w:hAnsi="仿宋" w:eastAsia="仿宋" w:cs="宋体"/>
                <w:b/>
                <w:kern w:val="0"/>
                <w:sz w:val="24"/>
              </w:rPr>
            </w:pPr>
            <w:r>
              <w:rPr>
                <w:rFonts w:hint="eastAsia" w:ascii="仿宋" w:hAnsi="仿宋" w:eastAsia="仿宋" w:cs="Times New Roman"/>
                <w:b/>
                <w:bCs/>
                <w:iCs/>
                <w:sz w:val="24"/>
              </w:rPr>
              <w:t>上机内容</w:t>
            </w:r>
            <w:r>
              <w:rPr>
                <w:rFonts w:hint="eastAsia" w:ascii="仿宋" w:hAnsi="仿宋" w:eastAsia="仿宋" w:cs="宋体"/>
                <w:b/>
                <w:kern w:val="0"/>
                <w:sz w:val="24"/>
              </w:rPr>
              <w:t>如下：</w:t>
            </w:r>
          </w:p>
          <w:p w14:paraId="4B111C96">
            <w:pPr>
              <w:autoSpaceDE w:val="0"/>
              <w:autoSpaceDN w:val="0"/>
              <w:adjustRightInd w:val="0"/>
              <w:spacing w:line="400" w:lineRule="exact"/>
              <w:ind w:left="-78" w:leftChars="-37" w:firstLine="420" w:firstLineChars="200"/>
            </w:pPr>
            <w:r>
              <w:rPr>
                <w:rFonts w:hint="eastAsia"/>
              </w:rPr>
              <w:t>本次上机内容主要围绕使用机器学习与深度学习应用进行，分为三大部分：客观题、综合应用题（机器学习）、综合应用题（深度学习）。</w:t>
            </w:r>
          </w:p>
          <w:p w14:paraId="6A8278B0">
            <w:pPr>
              <w:autoSpaceDE w:val="0"/>
              <w:autoSpaceDN w:val="0"/>
              <w:adjustRightInd w:val="0"/>
              <w:spacing w:line="400" w:lineRule="exact"/>
              <w:ind w:left="-78" w:leftChars="-37" w:firstLine="420" w:firstLineChars="200"/>
            </w:pPr>
            <w:r>
              <w:rPr>
                <w:rFonts w:hint="eastAsia"/>
              </w:rPr>
              <w:t>主要考察点包括：</w:t>
            </w:r>
          </w:p>
          <w:p w14:paraId="2A5CDBBE">
            <w:pPr>
              <w:autoSpaceDE w:val="0"/>
              <w:autoSpaceDN w:val="0"/>
              <w:adjustRightInd w:val="0"/>
              <w:spacing w:line="400" w:lineRule="exact"/>
              <w:ind w:left="-78" w:leftChars="-37" w:firstLine="420" w:firstLineChars="200"/>
            </w:pPr>
            <w:r>
              <w:t>1</w:t>
            </w:r>
            <w:r>
              <w:rPr>
                <w:rFonts w:hint="eastAsia"/>
              </w:rPr>
              <w:t>、客观题：主要考察学生对</w:t>
            </w:r>
            <w:r>
              <w:rPr>
                <w:rFonts w:hint="eastAsia"/>
                <w:sz w:val="22"/>
                <w:szCs w:val="22"/>
              </w:rPr>
              <w:t>机器学习、深度学习相关知识的掌握情况，进一步巩固该部分内容的知识点；</w:t>
            </w:r>
          </w:p>
          <w:p w14:paraId="4766DFC4">
            <w:pPr>
              <w:autoSpaceDE w:val="0"/>
              <w:autoSpaceDN w:val="0"/>
              <w:adjustRightInd w:val="0"/>
              <w:spacing w:line="400" w:lineRule="exact"/>
              <w:ind w:left="-78" w:leftChars="-37" w:firstLine="420" w:firstLineChars="200"/>
            </w:pPr>
            <w:r>
              <w:rPr>
                <w:rFonts w:hint="eastAsia"/>
              </w:rPr>
              <w:t>2、综合应用题：</w:t>
            </w:r>
          </w:p>
          <w:p w14:paraId="50A33094">
            <w:pPr>
              <w:pStyle w:val="10"/>
              <w:numPr>
                <w:ilvl w:val="0"/>
                <w:numId w:val="12"/>
              </w:numPr>
              <w:autoSpaceDE w:val="0"/>
              <w:autoSpaceDN w:val="0"/>
              <w:adjustRightInd w:val="0"/>
              <w:spacing w:line="400" w:lineRule="exact"/>
              <w:ind w:firstLineChars="0"/>
            </w:pPr>
            <w:r>
              <w:rPr>
                <w:rFonts w:hint="eastAsia"/>
              </w:rPr>
              <w:t>综合应用题（机器学习）：要求学生通过实操运行KNN手写数字识别程序，了解机器学习算法KNN的核心思想以及应用该算法解决实际问题的基本流程，通过实践体会算法中各参数的具体作用；</w:t>
            </w:r>
            <w:r>
              <w:t xml:space="preserve"> </w:t>
            </w:r>
          </w:p>
          <w:p w14:paraId="1F8B7775">
            <w:pPr>
              <w:pStyle w:val="10"/>
              <w:numPr>
                <w:ilvl w:val="0"/>
                <w:numId w:val="12"/>
              </w:numPr>
              <w:autoSpaceDE w:val="0"/>
              <w:autoSpaceDN w:val="0"/>
              <w:adjustRightInd w:val="0"/>
              <w:spacing w:line="400" w:lineRule="exact"/>
              <w:ind w:firstLineChars="0"/>
            </w:pPr>
            <w:r>
              <w:rPr>
                <w:rFonts w:hint="eastAsia"/>
              </w:rPr>
              <w:t>综合应用题（深度学习）：要求学生通过实操运行深度神经网络手写数字识别程序，了解深度神经网络算法的核心思想以及应用该算法解决实际问题的基本流程，通过实践体会神经网络的层数对算法性能的影响。</w:t>
            </w:r>
          </w:p>
        </w:tc>
        <w:tc>
          <w:tcPr>
            <w:tcW w:w="928" w:type="dxa"/>
          </w:tcPr>
          <w:p w14:paraId="4472873D">
            <w:pPr>
              <w:rPr>
                <w:rFonts w:hint="eastAsia" w:ascii="宋体" w:hAnsi="宋体" w:eastAsia="宋体" w:cs="Times New Roman"/>
                <w:szCs w:val="21"/>
              </w:rPr>
            </w:pPr>
            <w:r>
              <w:rPr>
                <w:rFonts w:ascii="仿宋_GB2312" w:eastAsia="仿宋_GB2312"/>
                <w:sz w:val="28"/>
                <w:szCs w:val="28"/>
              </w:rPr>
              <mc:AlternateContent>
                <mc:Choice Requires="wps">
                  <w:drawing>
                    <wp:anchor distT="0" distB="0" distL="114300" distR="114300" simplePos="0" relativeHeight="251782144" behindDoc="0" locked="0" layoutInCell="1" allowOverlap="1">
                      <wp:simplePos x="0" y="0"/>
                      <wp:positionH relativeFrom="column">
                        <wp:posOffset>-73660</wp:posOffset>
                      </wp:positionH>
                      <wp:positionV relativeFrom="paragraph">
                        <wp:posOffset>2782570</wp:posOffset>
                      </wp:positionV>
                      <wp:extent cx="508000" cy="457200"/>
                      <wp:effectExtent l="0" t="0" r="6350" b="0"/>
                      <wp:wrapNone/>
                      <wp:docPr id="1203674141"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52CB5882">
                                  <w:pPr>
                                    <w:jc w:val="left"/>
                                  </w:pPr>
                                  <w:r>
                                    <w:rPr>
                                      <w:rFonts w:hint="eastAsia"/>
                                    </w:rPr>
                                    <w:t>约30分钟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5.8pt;margin-top:219.1pt;height:36pt;width:40pt;z-index:251782144;mso-width-relative:page;mso-height-relative:page;" fillcolor="#FFFFFF [3201]" filled="t" stroked="f" coordsize="21600,21600" o:gfxdata="UEsDBAoAAAAAAIdO4kAAAAAAAAAAAAAAAAAEAAAAZHJzL1BLAwQUAAAACACHTuJAz3s1gdYAAAAK&#10;AQAADwAAAGRycy9kb3ducmV2LnhtbE2Py07DMBBF90j8gzWV2LW2Q4iiEKcLJLZItKVrNx7iqPY4&#10;it3n12NWsBzdo3vPtOurd+yMcxwDKZArAQypD2akQcFu+76sgcWkyWgXCBXcMMK6e3xodWPChT7x&#10;vEkDyyUUG63ApjQ1nMfeotdxFSaknH2H2euUz3ngZtaXXO4dL4SouNcj5QWrJ3yz2B83J69gP/j7&#10;/ktOszXelfRxv213YVTqaSHFK7CE1/QHw69+VocuOx3CiUxkTsFSyiqjCsrnugCWiaougR0UvEhR&#10;AO9a/v+F7gdQSwMEFAAAAAgAh07iQOR8eRtUAgAAlwQAAA4AAABkcnMvZTJvRG9jLnhtbK1UzW4T&#10;MRC+I/EOlu90N236Q9RNFVoFIVW0UkGcHa83a8n2mLGT3fIA8AacuHDnufocjL2bthQOPZCDM/aM&#10;v/H3zcyenvXWsK3CoMFVfLJXcqachFq7dcU/fli+OuEsROFqYcCpit+qwM/mL1+cdn6m9qEFUytk&#10;BOLCrPMVb2P0s6IIslVWhD3wypGzAbQi0hbXRY2iI3Rriv2yPCo6wNojSBUCnV4MTj4i4nMAoWm0&#10;VBcgN1a5OKCiMiISpdBqH/g8v7ZplIxXTRNUZKbixDTmlZKQvUprMT8VszUK32o5PkE85wlPOFmh&#10;HSW9h7oQUbAN6r+grJYIAZq4J8EWA5GsCLGYlE+0uWmFV5kLSR38vejh/8HK99trZLqmTtgvD46O&#10;p5PphDMnLFX+7vu3ux+/7n5+ZQdJp86HGYXfeLoQ+zfQ053deaDDRL9v0KZ/IsbITyrf3qus+sgk&#10;HR6WJ2VJHkmu6eEx9URCKR4uewzxrQLLklFxpCJmbcX2MsQhdBeScgUwul5qY/IG16tzg2wrqODL&#10;/BvR/wgzjnUVPzo4LDOyg3R/gDaOHpO4DpySFftVPwqwgvqW+CMMnRS8XGp65aUI8VogtQ4Ro+GK&#10;V7Q0BigJjBZnLeCXf52neKooeTnrqBUrHj5vBCrOzDtHtX49mU4JNuZNVowzfOxZPfa4jT0HIk9l&#10;pNdlky5jNDuzQbCfaAYXKSu5hJOUu+JxZ57HYUBohqVaLHIQdasX8dLdeJmgk9QOFpsIjc4lSTIN&#10;2ozqUb/moo6zlQbi8T5HPXxP5r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z3s1gdYAAAAKAQAA&#10;DwAAAAAAAAABACAAAAAiAAAAZHJzL2Rvd25yZXYueG1sUEsBAhQAFAAAAAgAh07iQOR8eRtUAgAA&#10;lwQAAA4AAAAAAAAAAQAgAAAAJQEAAGRycy9lMm9Eb2MueG1sUEsFBgAAAAAGAAYAWQEAAOsFAAAA&#10;AA==&#10;">
                      <v:fill on="t" focussize="0,0"/>
                      <v:stroke on="f" weight="0.5pt"/>
                      <v:imagedata o:title=""/>
                      <o:lock v:ext="edit" aspectratio="f"/>
                      <v:textbox>
                        <w:txbxContent>
                          <w:p w14:paraId="52CB5882">
                            <w:pPr>
                              <w:jc w:val="left"/>
                            </w:pPr>
                            <w:r>
                              <w:rPr>
                                <w:rFonts w:hint="eastAsia"/>
                              </w:rPr>
                              <w:t>约30分钟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81120" behindDoc="0" locked="0" layoutInCell="1" allowOverlap="1">
                      <wp:simplePos x="0" y="0"/>
                      <wp:positionH relativeFrom="column">
                        <wp:posOffset>-67310</wp:posOffset>
                      </wp:positionH>
                      <wp:positionV relativeFrom="paragraph">
                        <wp:posOffset>2001520</wp:posOffset>
                      </wp:positionV>
                      <wp:extent cx="508000" cy="457200"/>
                      <wp:effectExtent l="0" t="0" r="6350" b="0"/>
                      <wp:wrapNone/>
                      <wp:docPr id="1578210896"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0B90BC6A">
                                  <w:pPr>
                                    <w:jc w:val="left"/>
                                  </w:pPr>
                                  <w:r>
                                    <w:rPr>
                                      <w:rFonts w:hint="eastAsia"/>
                                    </w:rPr>
                                    <w:t>约30分钟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5.3pt;margin-top:157.6pt;height:36pt;width:40pt;z-index:251781120;mso-width-relative:page;mso-height-relative:page;" fillcolor="#FFFFFF [3201]" filled="t" stroked="f" coordsize="21600,21600" o:gfxdata="UEsDBAoAAAAAAIdO4kAAAAAAAAAAAAAAAAAEAAAAZHJzL1BLAwQUAAAACACHTuJAxmrNdNYAAAAK&#10;AQAADwAAAGRycy9kb3ducmV2LnhtbE2Py07DMBBF90j8gzVI7FrboYQS4nSBxBaJtnTtxkMcYY8j&#10;231+PWYFy5k5unNuuzp7x44Y0xhIgZwLYEh9MCMNCrabt9kSWMqajHaBUMEFE6y625tWNyac6AOP&#10;6zywEkKp0QpszlPDeeotep3mYUIqt68Qvc5ljAM3UZ9KuHe8EqLmXo9UPlg94avF/nt98Ap2g7/u&#10;PuUUrfFuQe/Xy2YbRqXu76R4AZbxnP9g+NUv6tAVp304kEnMKZhJURdUwYN8rIAVon5eANuXxfKp&#10;At61/H+F7gdQSwMEFAAAAAgAh07iQHvdi7hUAgAAlwQAAA4AAABkcnMvZTJvRG9jLnhtbK1UwW4T&#10;MRC9I/EPlu90N2mTplE2VWgVhFTRSgFxdrzerCXbY2wnu+ED4A964sKd78p3MPZu2lI49EAOztgz&#10;fuP3ZmZnl61WZCecl2AKOjjJKRGGQynNpqCfPi7fTCjxgZmSKTCioHvh6eX89atZY6diCDWoUjiC&#10;IMZPG1vQOgQ7zTLPa6GZPwErDDorcJoF3LpNVjrWILpW2TDPx1kDrrQOuPAeT687J+0R3UsAoaok&#10;F9fAt1qY0KE6oVhASr6W1tN5em1VCR5uq8qLQFRBkWlIKyZBex3XbD5j041jtpa8fwJ7yROecdJM&#10;Gkz6AHXNAiNbJ/+C0pI78FCFEw4664gkRZDFIH+mzapmViQuKLW3D6L7/wfLP+zuHJEldsLofDIc&#10;5JOLMSWGaaz84f774cevw89v5DTq1Fg/xfCVxQuhfQst3jmeezyM9NvK6fiPxAj6UeX9g8qiDYTj&#10;4Sif5Dl6OLrORufYExEle7xsnQ/vBGgSjYI6LGLSlu1ufOhCjyExlwcly6VUKm3cZn2lHNkxLPgy&#10;/Xr0P8KUIU1Bx6ejPCEbiPc7aGXwMZFrxylaoV23vQBrKPfI30HXSd7ypcRX3jAf7pjD1kFiOFzh&#10;FpdKASaB3qKkBvf1X+cxHiuKXkoabMWC+i9b5gQl6r3BWl8Mzs4QNqRNUowS99SzfuoxW30FSH6A&#10;Y2x5MvGyC+poVg70Z5zBRcyKLmY45i5oOJpXoRsQnGEuFosUhN1qWbgxK8sjdJTawGIboJKpJFGm&#10;TptePezXVNR+tuJAPN2nqMfvyfw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xmrNdNYAAAAKAQAA&#10;DwAAAAAAAAABACAAAAAiAAAAZHJzL2Rvd25yZXYueG1sUEsBAhQAFAAAAAgAh07iQHvdi7hUAgAA&#10;lwQAAA4AAAAAAAAAAQAgAAAAJQEAAGRycy9lMm9Eb2MueG1sUEsFBgAAAAAGAAYAWQEAAOsFAAAA&#10;AA==&#10;">
                      <v:fill on="t" focussize="0,0"/>
                      <v:stroke on="f" weight="0.5pt"/>
                      <v:imagedata o:title=""/>
                      <o:lock v:ext="edit" aspectratio="f"/>
                      <v:textbox>
                        <w:txbxContent>
                          <w:p w14:paraId="0B90BC6A">
                            <w:pPr>
                              <w:jc w:val="left"/>
                            </w:pPr>
                            <w:r>
                              <w:rPr>
                                <w:rFonts w:hint="eastAsia"/>
                              </w:rPr>
                              <w:t>约30分钟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78048" behindDoc="0" locked="0" layoutInCell="1" allowOverlap="1">
                      <wp:simplePos x="0" y="0"/>
                      <wp:positionH relativeFrom="column">
                        <wp:posOffset>-58420</wp:posOffset>
                      </wp:positionH>
                      <wp:positionV relativeFrom="paragraph">
                        <wp:posOffset>1252220</wp:posOffset>
                      </wp:positionV>
                      <wp:extent cx="508000" cy="457200"/>
                      <wp:effectExtent l="0" t="0" r="6350" b="0"/>
                      <wp:wrapNone/>
                      <wp:docPr id="592134980"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63E08C36">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pt;margin-top:98.6pt;height:36pt;width:40pt;z-index:251778048;mso-width-relative:page;mso-height-relative:page;" fillcolor="#FFFFFF [3201]" filled="t" stroked="f" coordsize="21600,21600" o:gfxdata="UEsDBAoAAAAAAIdO4kAAAAAAAAAAAAAAAAAEAAAAZHJzL1BLAwQUAAAACACHTuJAsL8Y29QAAAAJ&#10;AQAADwAAAGRycy9kb3ducmV2LnhtbE2PzU7DMBCE70i8g7VI3Fo7EWppiNMDElck2tKzGy9xhL2O&#10;bPf36VlOcNvdGc1+064vwYsTpjxG0lDNFQikPtqRBg277dvsGUQuhqzxkVDDFTOsu/u71jQ2nukD&#10;T5syCA6h3BgNrpSpkTL3DoPJ8zghsfYVUzCF1zRIm8yZw4OXtVILGcxI/MGZCV8d9t+bY9CwH8Jt&#10;/1lNydngn+j9dt3u4qj140OlXkAUvJQ/M/ziMzp0zHSIR7JZeA2zVc1Ovq+WPLBhqbjKQUO9YEV2&#10;rfzfoPsBUEsDBBQAAAAIAIdO4kAj0BzAUwIAAJYEAAAOAAAAZHJzL2Uyb0RvYy54bWytVMFuEzEQ&#10;vSPxD5bvdDdtUpIomyq0CkKKaKWAODteb9aS7TG2k93wAfAHnLhw57v6HYy9m7QUDj2QgzP2jN/4&#10;vZnZ2VWrFdkL5yWYgg7OckqE4VBKsy3oxw/LV2NKfGCmZAqMKOhBeHo1f/li1tipOIcaVCkcQRDj&#10;p40taB2CnWaZ57XQzJ+BFQadFTjNAm7dNisdaxBdq+w8zy+zBlxpHXDhPZ7edE7aI7rnAEJVSS5u&#10;gO+0MKFDdUKxgJR8La2n8/TaqhI83FaVF4GogiLTkFZMgvYmrtl8xqZbx2wtef8E9pwnPOGkmTSY&#10;9AR1wwIjOyf/gtKSO/BQhTMOOuuIJEWQxSB/os26ZlYkLii1tyfR/f+D5e/3d47IsqCjyfngYjgZ&#10;ozKGaSz8/fdv9z9+3f/8Si6iTI31U4xeW4wP7RtosXmO5x4PI/u2cjr+Iy+CfoQ6nEQWbSAcD0f5&#10;OM/Rw9E1HL3Glogo2cNl63x4K0CTaBTUYQ2TtGy/8qELPYbEXB6ULJdSqbRx2821cmTPsN7L9OvR&#10;/whThjQFvbwY5QnZQLzfQSuDj4lcO07RCu2m7QXYQHlA/g66RvKWLyW+csV8uGMOOweJ4WyFW1wq&#10;BZgEeouSGtyXf53HeCwoeilpsBML6j/vmBOUqHcGSz0ZDIcIG9ImKUaJe+zZPPaYnb4GJD/AKbY8&#10;mXjZBXU0Kwf6E47gImZFFzMccxc0HM3r0M0HjjAXi0UKwma1LKzM2vIIHaU2sNgFqGQqSZSp06ZX&#10;D9s1FbUfrTgPj/cp6uFzMv8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sL8Y29QAAAAJAQAADwAA&#10;AAAAAAABACAAAAAiAAAAZHJzL2Rvd25yZXYueG1sUEsBAhQAFAAAAAgAh07iQCPQHMBTAgAAlgQA&#10;AA4AAAAAAAAAAQAgAAAAIwEAAGRycy9lMm9Eb2MueG1sUEsFBgAAAAAGAAYAWQEAAOgFAAAAAA==&#10;">
                      <v:fill on="t" focussize="0,0"/>
                      <v:stroke on="f" weight="0.5pt"/>
                      <v:imagedata o:title=""/>
                      <o:lock v:ext="edit" aspectratio="f"/>
                      <v:textbox>
                        <w:txbxContent>
                          <w:p w14:paraId="63E08C36">
                            <w:pPr>
                              <w:jc w:val="left"/>
                            </w:pPr>
                            <w:r>
                              <w:rPr>
                                <w:rFonts w:hint="eastAsia"/>
                              </w:rPr>
                              <w:t>约15分钟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80096" behindDoc="0" locked="0" layoutInCell="1" allowOverlap="1">
                      <wp:simplePos x="0" y="0"/>
                      <wp:positionH relativeFrom="column">
                        <wp:posOffset>5897880</wp:posOffset>
                      </wp:positionH>
                      <wp:positionV relativeFrom="paragraph">
                        <wp:posOffset>6783070</wp:posOffset>
                      </wp:positionV>
                      <wp:extent cx="508000" cy="457200"/>
                      <wp:effectExtent l="0" t="0" r="6350" b="0"/>
                      <wp:wrapNone/>
                      <wp:docPr id="1891698978"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377F8CC4">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4.4pt;margin-top:534.1pt;height:36pt;width:40pt;z-index:251780096;mso-width-relative:page;mso-height-relative:page;" fillcolor="#FFFFFF [3201]" filled="t" stroked="f" coordsize="21600,21600" o:gfxdata="UEsDBAoAAAAAAIdO4kAAAAAAAAAAAAAAAAAEAAAAZHJzL1BLAwQUAAAACACHTuJAnRTO79cAAAAO&#10;AQAADwAAAGRycy9kb3ducmV2LnhtbE2PzU7DMBCE70i8g7VI3KidqKrSEKcHJK5ItKVnN16SCHsd&#10;2e7v07M5wW13ZzT7TbO5eifOGNMYSEOxUCCQumBH6jXsd+8vFYiUDVnjAqGGGybYtI8PjaltuNAn&#10;nre5FxxCqTYahpynWsrUDehNWoQJibXvEL3JvMZe2mguHO6dLJVaSW9G4g+DmfBtwO5ne/IaDr2/&#10;H76KKQ7WuyV93G+7fRi1fn4q1CuIjNf8Z4YZn9GhZaZjOJFNwmlYlxWjZxbUqipBzBal5tuRp2Kp&#10;SpBtI//XaH8BUEsDBBQAAAAIAIdO4kCUESWuVAIAAJcEAAAOAAAAZHJzL2Uyb0RvYy54bWytVMFu&#10;EzEQvSPxD5bvZDdtkiZRNlVoFYRU0UoFcXa83qwl22NsJ7vhA+APeuLCne/qdzD2btpSOPRADs7Y&#10;M37j92ZmF+etVmQvnJdgCjoc5JQIw6GUZlvQTx/Xb6aU+MBMyRQYUdCD8PR8+frVorFzcQI1qFI4&#10;giDGzxtb0DoEO88yz2uhmR+AFQadFTjNAm7dNisdaxBdq+wkzydZA660DrjwHk8vOyftEd1LAKGq&#10;JBeXwHdamNChOqFYQEq+ltbTZXptVQkerqvKi0BUQZFpSCsmQXsT12y5YPOtY7aWvH8Ce8kTnnHS&#10;TBpM+gB1yQIjOyf/gtKSO/BQhQEHnXVEkiLIYpg/0+a2ZlYkLii1tw+i+/8Hyz/sbxyRJXbCdDac&#10;zKazM6y/YRorf3/3/f7Hr/uf38hp1Kmxfo7htxYvhPYttHjneO7xMNJvK6fjPxIj6EeVDw8qizYQ&#10;jofjfJrn6OHoGo3PsCciSvZ42Tof3gnQJBoFdVjEpC3bX/nQhR5DYi4PSpZrqVTauO3mQjmyZ1jw&#10;dfr16H+EKUOagk5Ox3lCNhDvd9DK4GMi145TtEK7aXsBNlAekL+DrpO85WuJr7xiPtwwh62DxHC4&#10;wjUulQJMAr1FSQ3u67/OYzxWFL2UNNiKBfVfdswJStR7g7WeDUcjhA1pkxSjxD31bJ56zE5fAJIf&#10;4hhbnky87II6mpUD/RlncBWzoosZjrkLGo7mRegGBGeYi9UqBWG3WhauzK3lETpKbWC1C1DJVJIo&#10;U6dNrx72aypqP1txIJ7uU9Tj92T5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J0Uzu/XAAAADgEA&#10;AA8AAAAAAAAAAQAgAAAAIgAAAGRycy9kb3ducmV2LnhtbFBLAQIUABQAAAAIAIdO4kCUESWuVAIA&#10;AJcEAAAOAAAAAAAAAAEAIAAAACYBAABkcnMvZTJvRG9jLnhtbFBLBQYAAAAABgAGAFkBAADsBQAA&#10;AAA=&#10;">
                      <v:fill on="t" focussize="0,0"/>
                      <v:stroke on="f" weight="0.5pt"/>
                      <v:imagedata o:title=""/>
                      <o:lock v:ext="edit" aspectratio="f"/>
                      <v:textbox>
                        <w:txbxContent>
                          <w:p w14:paraId="377F8CC4">
                            <w:pPr>
                              <w:jc w:val="left"/>
                            </w:pPr>
                            <w:r>
                              <w:rPr>
                                <w:rFonts w:hint="eastAsia"/>
                              </w:rPr>
                              <w:t>约15分钟</w:t>
                            </w:r>
                          </w:p>
                        </w:txbxContent>
                      </v:textbox>
                    </v:shape>
                  </w:pict>
                </mc:Fallback>
              </mc:AlternateContent>
            </w:r>
            <w:r>
              <w:rPr>
                <w:rFonts w:ascii="仿宋_GB2312" w:eastAsia="仿宋_GB2312"/>
                <w:sz w:val="28"/>
                <w:szCs w:val="28"/>
              </w:rPr>
              <mc:AlternateContent>
                <mc:Choice Requires="wps">
                  <w:drawing>
                    <wp:anchor distT="0" distB="0" distL="114300" distR="114300" simplePos="0" relativeHeight="251779072" behindDoc="0" locked="0" layoutInCell="1" allowOverlap="1">
                      <wp:simplePos x="0" y="0"/>
                      <wp:positionH relativeFrom="column">
                        <wp:posOffset>5897880</wp:posOffset>
                      </wp:positionH>
                      <wp:positionV relativeFrom="paragraph">
                        <wp:posOffset>7386320</wp:posOffset>
                      </wp:positionV>
                      <wp:extent cx="508000" cy="457200"/>
                      <wp:effectExtent l="0" t="0" r="6350" b="0"/>
                      <wp:wrapNone/>
                      <wp:docPr id="1189457828" name="文本框 3"/>
                      <wp:cNvGraphicFramePr/>
                      <a:graphic xmlns:a="http://schemas.openxmlformats.org/drawingml/2006/main">
                        <a:graphicData uri="http://schemas.microsoft.com/office/word/2010/wordprocessingShape">
                          <wps:wsp>
                            <wps:cNvSpPr txBox="1"/>
                            <wps:spPr>
                              <a:xfrm>
                                <a:off x="0" y="0"/>
                                <a:ext cx="508000" cy="457200"/>
                              </a:xfrm>
                              <a:prstGeom prst="rect">
                                <a:avLst/>
                              </a:prstGeom>
                              <a:solidFill>
                                <a:schemeClr val="lt1"/>
                              </a:solidFill>
                              <a:ln w="6350">
                                <a:noFill/>
                              </a:ln>
                            </wps:spPr>
                            <wps:txbx>
                              <w:txbxContent>
                                <w:p w14:paraId="6FD7B31B">
                                  <w:pPr>
                                    <w:jc w:val="left"/>
                                  </w:pPr>
                                  <w:r>
                                    <w:rPr>
                                      <w:rFonts w:hint="eastAsia"/>
                                    </w:rPr>
                                    <w:t>约15分钟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464.4pt;margin-top:581.6pt;height:36pt;width:40pt;z-index:251779072;mso-width-relative:page;mso-height-relative:page;" fillcolor="#FFFFFF [3201]" filled="t" stroked="f" coordsize="21600,21600" o:gfxdata="UEsDBAoAAAAAAIdO4kAAAAAAAAAAAAAAAAAEAAAAZHJzL1BLAwQUAAAACACHTuJAA1otZdcAAAAO&#10;AQAADwAAAGRycy9kb3ducmV2LnhtbE2PS0/DMBCE70j8B2uRuFE7LlQlxOkBiSsSfZ3d2MQR9jqy&#10;3eevZ3OC2+7OaPabZnUJnp1sykNEBdVMALPYRTNgr2C7+XhaAstFo9E+olVwtRlW7f1do2sTz/hl&#10;T+vSMwrBXGsFrpSx5jx3zgadZ3G0SNp3TEEXWlPPTdJnCg+eSyEWPOgB6YPTo313tvtZH4OCfR9u&#10;+101JmeCf8bP23WzjYNSjw+VeANW7KX8mWHCJ3RoiekQj2gy8wpe5ZLQCwnVYi6BTRYhptuBJjl/&#10;kcDbhv+v0f4CUEsDBBQAAAAIAIdO4kBiRuoHUgIAAJcEAAAOAAAAZHJzL2Uyb0RvYy54bWytVM1u&#10;EzEQviPxDpbvdDf9I426qUKrIKSKViqIs+P1Zi3ZHjN2slseAN6AExfuPFefg7F305bCoQdycMae&#10;8Tf+vpnZ07PeGrZVGDS4ik/2Ss6Uk1Brt674xw/LV1POQhSuFgacqvitCvxs/vLFaednah9aMLVC&#10;RiAuzDpf8TZGPyuKIFtlRdgDrxw5G0ArIm1xXdQoOkK3ptgvy+OiA6w9glQh0OnF4OQjIj4HEJpG&#10;S3UBcmOViwMqKiMiUQqt9oHP82ubRsl41TRBRWYqTkxjXikJ2au0FvNTMVuj8K2W4xPEc57whJMV&#10;2lHSe6gLEQXboP4LymqJEKCJexJsMRDJihCLSflEm5tWeJW5kNTB34se/h+sfL+9RqZr6oTJ9OTw&#10;6PV0n+rvhKXK333/dvfj193Pr+wg6dT5MKPwG08XYv8GerqzOw90mOj3Ddr0T8QY+Unl23uVVR+Z&#10;pMOjclqW5JHkooTUEwmleLjsMcS3CixLRsWRipi1FdvLEIfQXUjKFcDoeqmNyRtcr84Nsq2ggi/z&#10;b0T/I8w41lX8+OCozMgO0v0B2jh6TOI6cEpW7Ff9KMAK6lvijzB0UvByqemVlyLEa4HUOkSMhite&#10;0dIYoCQwWpy1gF/+dZ7iqaLk5ayjVqx4+LwRqDgz7xzV+mRyeEiwMW+yYpzhY8/qscdt7DkQ+QmN&#10;sZfZpMsYzc5sEOwnmsFFykou4STlrnjcmedxGBCaYakWixxE3epFvHQ3XiboJLWDxSZCo3NJkkyD&#10;NqN61K+5qONspYF4vM9RD9+T+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DWi1l1wAAAA4BAAAP&#10;AAAAAAAAAAEAIAAAACIAAABkcnMvZG93bnJldi54bWxQSwECFAAUAAAACACHTuJAYkbqB1ICAACX&#10;BAAADgAAAAAAAAABACAAAAAmAQAAZHJzL2Uyb0RvYy54bWxQSwUGAAAAAAYABgBZAQAA6gUAAAAA&#10;">
                      <v:fill on="t" focussize="0,0"/>
                      <v:stroke on="f" weight="0.5pt"/>
                      <v:imagedata o:title=""/>
                      <o:lock v:ext="edit" aspectratio="f"/>
                      <v:textbox>
                        <w:txbxContent>
                          <w:p w14:paraId="6FD7B31B">
                            <w:pPr>
                              <w:jc w:val="left"/>
                            </w:pPr>
                            <w:r>
                              <w:rPr>
                                <w:rFonts w:hint="eastAsia"/>
                              </w:rPr>
                              <w:t>约15分钟</w:t>
                            </w:r>
                          </w:p>
                        </w:txbxContent>
                      </v:textbox>
                    </v:shape>
                  </w:pict>
                </mc:Fallback>
              </mc:AlternateContent>
            </w:r>
          </w:p>
        </w:tc>
      </w:tr>
      <w:tr w14:paraId="1F89F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6" w:hRule="atLeast"/>
        </w:trPr>
        <w:tc>
          <w:tcPr>
            <w:tcW w:w="7366" w:type="dxa"/>
            <w:gridSpan w:val="2"/>
          </w:tcPr>
          <w:p w14:paraId="3B800939">
            <w:pPr>
              <w:rPr>
                <w:rFonts w:hint="eastAsia" w:ascii="宋体" w:hAnsi="宋体" w:eastAsia="宋体" w:cs="宋体"/>
                <w:bCs/>
                <w:sz w:val="22"/>
                <w:szCs w:val="22"/>
              </w:rPr>
            </w:pPr>
            <w:r>
              <w:rPr>
                <w:rFonts w:hint="eastAsia" w:ascii="宋体" w:hAnsi="宋体" w:eastAsia="宋体" w:cs="宋体"/>
                <w:bCs/>
                <w:sz w:val="22"/>
                <w:szCs w:val="22"/>
              </w:rPr>
              <w:t>三、归纳小结</w:t>
            </w:r>
          </w:p>
          <w:p w14:paraId="39EEA2A7">
            <w:pPr>
              <w:adjustRightInd w:val="0"/>
              <w:snapToGrid w:val="0"/>
              <w:ind w:firstLine="210" w:firstLineChars="100"/>
              <w:jc w:val="left"/>
            </w:pPr>
            <w:r>
              <w:rPr>
                <w:rFonts w:hint="eastAsia" w:ascii="宋体" w:hAnsi="宋体"/>
                <w:bCs/>
                <w:szCs w:val="21"/>
              </w:rPr>
              <w:t>本次上机，主要通过KNN手写数字识别程序及神经网络手写数字识别程序</w:t>
            </w:r>
            <w:r>
              <w:rPr>
                <w:rFonts w:hint="eastAsia"/>
              </w:rPr>
              <w:t>，</w:t>
            </w:r>
            <w:r>
              <w:rPr>
                <w:rFonts w:hint="eastAsia" w:ascii="宋体" w:hAnsi="宋体"/>
                <w:bCs/>
                <w:szCs w:val="21"/>
              </w:rPr>
              <w:t>完成了机器学习和深度学习的应用体验。通过实际操作，加深学生对机器学习及深度学习应用的直观理解。</w:t>
            </w:r>
          </w:p>
        </w:tc>
        <w:tc>
          <w:tcPr>
            <w:tcW w:w="928" w:type="dxa"/>
          </w:tcPr>
          <w:p w14:paraId="12E2BD6F">
            <w:pPr>
              <w:ind w:firstLine="560" w:firstLineChars="200"/>
              <w:jc w:val="left"/>
              <w:rPr>
                <w:rFonts w:ascii="仿宋_GB2312" w:hAnsi="Calibri" w:eastAsia="仿宋_GB2312" w:cs="Times New Roman"/>
                <w:bCs/>
                <w:i/>
                <w:color w:val="FF0000"/>
                <w:sz w:val="24"/>
              </w:rPr>
            </w:pPr>
            <w:r>
              <w:rPr>
                <w:rFonts w:ascii="仿宋_GB2312" w:eastAsia="仿宋_GB2312"/>
                <w:sz w:val="28"/>
                <w:szCs w:val="28"/>
              </w:rPr>
              <mc:AlternateContent>
                <mc:Choice Requires="wps">
                  <w:drawing>
                    <wp:anchor distT="0" distB="0" distL="114300" distR="114300" simplePos="0" relativeHeight="251783168" behindDoc="0" locked="0" layoutInCell="1" allowOverlap="1">
                      <wp:simplePos x="0" y="0"/>
                      <wp:positionH relativeFrom="column">
                        <wp:posOffset>-45720</wp:posOffset>
                      </wp:positionH>
                      <wp:positionV relativeFrom="paragraph">
                        <wp:posOffset>196850</wp:posOffset>
                      </wp:positionV>
                      <wp:extent cx="482600" cy="457200"/>
                      <wp:effectExtent l="0" t="0" r="0" b="0"/>
                      <wp:wrapNone/>
                      <wp:docPr id="91781941" name="文本框 3"/>
                      <wp:cNvGraphicFramePr/>
                      <a:graphic xmlns:a="http://schemas.openxmlformats.org/drawingml/2006/main">
                        <a:graphicData uri="http://schemas.microsoft.com/office/word/2010/wordprocessingShape">
                          <wps:wsp>
                            <wps:cNvSpPr txBox="1"/>
                            <wps:spPr>
                              <a:xfrm>
                                <a:off x="0" y="0"/>
                                <a:ext cx="482600" cy="457200"/>
                              </a:xfrm>
                              <a:prstGeom prst="rect">
                                <a:avLst/>
                              </a:prstGeom>
                              <a:solidFill>
                                <a:schemeClr val="lt1"/>
                              </a:solidFill>
                              <a:ln w="6350">
                                <a:noFill/>
                              </a:ln>
                            </wps:spPr>
                            <wps:txbx>
                              <w:txbxContent>
                                <w:p w14:paraId="10E8B58A">
                                  <w:pPr>
                                    <w:jc w:val="left"/>
                                  </w:pPr>
                                  <w:r>
                                    <w:rPr>
                                      <w:rFonts w:hint="eastAsia"/>
                                    </w:rPr>
                                    <w:t>约5分钟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 o:spid="_x0000_s1026" o:spt="202" type="#_x0000_t202" style="position:absolute;left:0pt;margin-left:-3.6pt;margin-top:15.5pt;height:36pt;width:38pt;z-index:251783168;mso-width-relative:page;mso-height-relative:page;" fillcolor="#FFFFFF [3201]" filled="t" stroked="f" coordsize="21600,21600" o:gfxdata="UEsDBAoAAAAAAIdO4kAAAAAAAAAAAAAAAAAEAAAAZHJzL1BLAwQUAAAACACHTuJA6nzactMAAAAI&#10;AQAADwAAAGRycy9kb3ducmV2LnhtbE2Py07DMBBF90j8gzVI7Fo7LSpViNMFEttKfdC1Gw9xhD2O&#10;bPf59QwrWI7u1Z1zmtU1eHHGlIdIGqqpAoHURTtQr2G/+5gsQeRiyBofCTXcMMOqfXxoTG3jhTZ4&#10;3pZe8Ajl2mhwpYy1lLlzGEyexhGJs6+Ygil8pl7aZC48HrycKbWQwQzEH5wZ8d1h9709BQ2HPtwP&#10;n9WYnA3+hdb3224fB62fnyr1BqLgtfyV4Ref0aFlpmM8kc3Ca5i8zripYV6xEueLJZscuafmCmTb&#10;yP8C7Q9QSwMEFAAAAAgAh07iQOAbTlxTAgAAlQQAAA4AAABkcnMvZTJvRG9jLnhtbK1UwU4bMRC9&#10;V+o/WL6XTSBAiNigFJSqEipItOrZ8XqzlmyPO3aySz+g/QNOvfTe7+I7OvZugNIeODQHZ+wZv/F7&#10;M7OnZ501bKswaHAlH++NOFNOQqXduuSfPi7fTDkLUbhKGHCq5Lcq8LP561enrZ+pfWjAVAoZgbgw&#10;a33Jmxj9rCiCbJQVYQ+8cuSsAa2ItMV1UaFoCd2aYn80OipawMojSBUCnV70Tj4g4ksAoa61VBcg&#10;N1a52KOiMiISpdBoH/g8v7aulYxXdR1UZKbkxDTmlZKQvUprMT8VszUK32g5PEG85AnPOFmhHSV9&#10;gLoQUbAN6r+grJYIAeq4J8EWPZGsCLEYj55pc9MIrzIXkjr4B9HD/4OVH7bXyHRV8pPx8XR8Mhlz&#10;5oSlut/ffb//8ev+5zd2kFRqfZhR8I2n8Ni9hY56Z3ce6DCR72q06Z9oMfKTxrcPGqsuMkmHk+n+&#10;0Yg8klyTw2PqiIRSPF72GOI7BZYlo+RIJczKiu1liH3oLiTlCmB0tdTG5A2uV+cG2VZQuZf5N6D/&#10;EWYca0t+dHA4ysgO0v0e2jh6TOLac0pW7FbdIMAKqlvij9D3UfByqemVlyLEa4HUOESMRite0VIb&#10;oCQwWJw1gF//dZ7iqZ7k5aylRix5+LIRqDgz7x1V+mQ8mRBszJusGGf41LN66nEbew5EnspIr8sm&#10;XcZodmaNYD/TBC5SVnIJJyl3yePOPI/9eNAES7VY5CDqVS/ipbvxMkEnqR0sNhFqnUuSZOq1GdSj&#10;bs1FHSYrjcPTfY56/JrMfw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qfNpy0wAAAAgBAAAPAAAA&#10;AAAAAAEAIAAAACIAAABkcnMvZG93bnJldi54bWxQSwECFAAUAAAACACHTuJA4BtOXFMCAACVBAAA&#10;DgAAAAAAAAABACAAAAAiAQAAZHJzL2Uyb0RvYy54bWxQSwUGAAAAAAYABgBZAQAA5wUAAAAA&#10;">
                      <v:fill on="t" focussize="0,0"/>
                      <v:stroke on="f" weight="0.5pt"/>
                      <v:imagedata o:title=""/>
                      <o:lock v:ext="edit" aspectratio="f"/>
                      <v:textbox>
                        <w:txbxContent>
                          <w:p w14:paraId="10E8B58A">
                            <w:pPr>
                              <w:jc w:val="left"/>
                            </w:pPr>
                            <w:r>
                              <w:rPr>
                                <w:rFonts w:hint="eastAsia"/>
                              </w:rPr>
                              <w:t>约5分钟</w:t>
                            </w:r>
                          </w:p>
                        </w:txbxContent>
                      </v:textbox>
                    </v:shape>
                  </w:pict>
                </mc:Fallback>
              </mc:AlternateContent>
            </w:r>
          </w:p>
        </w:tc>
      </w:tr>
      <w:tr w14:paraId="0839B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5" w:hRule="atLeast"/>
        </w:trPr>
        <w:tc>
          <w:tcPr>
            <w:tcW w:w="2263" w:type="dxa"/>
            <w:vAlign w:val="center"/>
          </w:tcPr>
          <w:p w14:paraId="0B4318AF">
            <w:pPr>
              <w:jc w:val="center"/>
              <w:rPr>
                <w:rFonts w:ascii="仿宋_GB2312" w:hAnsi="Calibri" w:eastAsia="仿宋_GB2312" w:cs="Times New Roman"/>
                <w:sz w:val="28"/>
                <w:szCs w:val="28"/>
              </w:rPr>
            </w:pPr>
            <w:r>
              <w:rPr>
                <w:rFonts w:hint="eastAsia" w:ascii="仿宋_GB2312" w:hAnsi="Calibri" w:eastAsia="仿宋_GB2312" w:cs="Times New Roman"/>
                <w:sz w:val="28"/>
                <w:szCs w:val="28"/>
              </w:rPr>
              <w:t>课前课后学习任务布置</w:t>
            </w:r>
          </w:p>
        </w:tc>
        <w:tc>
          <w:tcPr>
            <w:tcW w:w="6031" w:type="dxa"/>
            <w:gridSpan w:val="2"/>
            <w:vAlign w:val="center"/>
          </w:tcPr>
          <w:p w14:paraId="2816A80D">
            <w:pPr>
              <w:rPr>
                <w:rFonts w:hint="eastAsia" w:ascii="宋体" w:hAnsi="宋体" w:eastAsia="宋体" w:cs="Times New Roman"/>
                <w:szCs w:val="21"/>
              </w:rPr>
            </w:pPr>
            <w:r>
              <w:rPr>
                <w:rFonts w:hint="eastAsia" w:ascii="宋体" w:hAnsi="宋体" w:cs="宋体"/>
                <w:iCs/>
                <w:szCs w:val="21"/>
                <w:lang w:bidi="ar"/>
              </w:rPr>
              <w:t>本次上机要求学生课前对相关内容进行复习，尽量当堂完成上机任务，如未完成，课后抽时间在规定时间内完成提交。</w:t>
            </w:r>
          </w:p>
        </w:tc>
      </w:tr>
    </w:tbl>
    <w:p w14:paraId="737C636C">
      <w:pPr>
        <w:rPr>
          <w:b/>
          <w:bCs/>
        </w:rPr>
      </w:pPr>
    </w:p>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6BEA8E"/>
    <w:multiLevelType w:val="singleLevel"/>
    <w:tmpl w:val="8A6BEA8E"/>
    <w:lvl w:ilvl="0" w:tentative="0">
      <w:start w:val="1"/>
      <w:numFmt w:val="decimal"/>
      <w:lvlText w:val="%1."/>
      <w:lvlJc w:val="left"/>
      <w:pPr>
        <w:tabs>
          <w:tab w:val="left" w:pos="312"/>
        </w:tabs>
      </w:pPr>
    </w:lvl>
  </w:abstractNum>
  <w:abstractNum w:abstractNumId="1">
    <w:nsid w:val="91D6EE75"/>
    <w:multiLevelType w:val="singleLevel"/>
    <w:tmpl w:val="91D6EE75"/>
    <w:lvl w:ilvl="0" w:tentative="0">
      <w:start w:val="3"/>
      <w:numFmt w:val="decimal"/>
      <w:suff w:val="space"/>
      <w:lvlText w:val="%1."/>
      <w:lvlJc w:val="left"/>
    </w:lvl>
  </w:abstractNum>
  <w:abstractNum w:abstractNumId="2">
    <w:nsid w:val="BBBEFF5F"/>
    <w:multiLevelType w:val="singleLevel"/>
    <w:tmpl w:val="BBBEFF5F"/>
    <w:lvl w:ilvl="0" w:tentative="0">
      <w:start w:val="1"/>
      <w:numFmt w:val="bullet"/>
      <w:lvlText w:val=""/>
      <w:lvlJc w:val="left"/>
      <w:pPr>
        <w:ind w:left="420" w:hanging="420"/>
      </w:pPr>
      <w:rPr>
        <w:rFonts w:hint="default" w:ascii="Wingdings" w:hAnsi="Wingdings"/>
      </w:rPr>
    </w:lvl>
  </w:abstractNum>
  <w:abstractNum w:abstractNumId="3">
    <w:nsid w:val="08875FD7"/>
    <w:multiLevelType w:val="multilevel"/>
    <w:tmpl w:val="08875FD7"/>
    <w:lvl w:ilvl="0" w:tentative="0">
      <w:start w:val="1"/>
      <w:numFmt w:val="bullet"/>
      <w:lvlText w:val=""/>
      <w:lvlJc w:val="left"/>
      <w:pPr>
        <w:ind w:left="660" w:hanging="440"/>
      </w:pPr>
      <w:rPr>
        <w:rFonts w:hint="default" w:ascii="Wingdings" w:hAnsi="Wingdings"/>
      </w:rPr>
    </w:lvl>
    <w:lvl w:ilvl="1" w:tentative="0">
      <w:start w:val="1"/>
      <w:numFmt w:val="bullet"/>
      <w:lvlText w:val=""/>
      <w:lvlJc w:val="left"/>
      <w:pPr>
        <w:ind w:left="1100" w:hanging="440"/>
      </w:pPr>
      <w:rPr>
        <w:rFonts w:hint="default" w:ascii="Wingdings" w:hAnsi="Wingdings"/>
      </w:rPr>
    </w:lvl>
    <w:lvl w:ilvl="2" w:tentative="0">
      <w:start w:val="1"/>
      <w:numFmt w:val="bullet"/>
      <w:lvlText w:val=""/>
      <w:lvlJc w:val="left"/>
      <w:pPr>
        <w:ind w:left="1540" w:hanging="440"/>
      </w:pPr>
      <w:rPr>
        <w:rFonts w:hint="default" w:ascii="Wingdings" w:hAnsi="Wingdings"/>
      </w:rPr>
    </w:lvl>
    <w:lvl w:ilvl="3" w:tentative="0">
      <w:start w:val="1"/>
      <w:numFmt w:val="bullet"/>
      <w:lvlText w:val=""/>
      <w:lvlJc w:val="left"/>
      <w:pPr>
        <w:ind w:left="1980" w:hanging="440"/>
      </w:pPr>
      <w:rPr>
        <w:rFonts w:hint="default" w:ascii="Wingdings" w:hAnsi="Wingdings"/>
      </w:rPr>
    </w:lvl>
    <w:lvl w:ilvl="4" w:tentative="0">
      <w:start w:val="1"/>
      <w:numFmt w:val="bullet"/>
      <w:lvlText w:val=""/>
      <w:lvlJc w:val="left"/>
      <w:pPr>
        <w:ind w:left="2420" w:hanging="440"/>
      </w:pPr>
      <w:rPr>
        <w:rFonts w:hint="default" w:ascii="Wingdings" w:hAnsi="Wingdings"/>
      </w:rPr>
    </w:lvl>
    <w:lvl w:ilvl="5" w:tentative="0">
      <w:start w:val="1"/>
      <w:numFmt w:val="bullet"/>
      <w:lvlText w:val=""/>
      <w:lvlJc w:val="left"/>
      <w:pPr>
        <w:ind w:left="2860" w:hanging="440"/>
      </w:pPr>
      <w:rPr>
        <w:rFonts w:hint="default" w:ascii="Wingdings" w:hAnsi="Wingdings"/>
      </w:rPr>
    </w:lvl>
    <w:lvl w:ilvl="6" w:tentative="0">
      <w:start w:val="1"/>
      <w:numFmt w:val="bullet"/>
      <w:lvlText w:val=""/>
      <w:lvlJc w:val="left"/>
      <w:pPr>
        <w:ind w:left="3300" w:hanging="440"/>
      </w:pPr>
      <w:rPr>
        <w:rFonts w:hint="default" w:ascii="Wingdings" w:hAnsi="Wingdings"/>
      </w:rPr>
    </w:lvl>
    <w:lvl w:ilvl="7" w:tentative="0">
      <w:start w:val="1"/>
      <w:numFmt w:val="bullet"/>
      <w:lvlText w:val=""/>
      <w:lvlJc w:val="left"/>
      <w:pPr>
        <w:ind w:left="3740" w:hanging="440"/>
      </w:pPr>
      <w:rPr>
        <w:rFonts w:hint="default" w:ascii="Wingdings" w:hAnsi="Wingdings"/>
      </w:rPr>
    </w:lvl>
    <w:lvl w:ilvl="8" w:tentative="0">
      <w:start w:val="1"/>
      <w:numFmt w:val="bullet"/>
      <w:lvlText w:val=""/>
      <w:lvlJc w:val="left"/>
      <w:pPr>
        <w:ind w:left="4180" w:hanging="440"/>
      </w:pPr>
      <w:rPr>
        <w:rFonts w:hint="default" w:ascii="Wingdings" w:hAnsi="Wingdings"/>
      </w:rPr>
    </w:lvl>
  </w:abstractNum>
  <w:abstractNum w:abstractNumId="4">
    <w:nsid w:val="0FAB39E8"/>
    <w:multiLevelType w:val="singleLevel"/>
    <w:tmpl w:val="0FAB39E8"/>
    <w:lvl w:ilvl="0" w:tentative="0">
      <w:start w:val="1"/>
      <w:numFmt w:val="decimal"/>
      <w:pStyle w:val="11"/>
      <w:lvlText w:val="【例2-%1】"/>
      <w:lvlJc w:val="left"/>
      <w:pPr>
        <w:tabs>
          <w:tab w:val="left" w:pos="1080"/>
        </w:tabs>
        <w:ind w:left="630" w:firstLine="0"/>
      </w:pPr>
      <w:rPr>
        <w:rFonts w:hint="default" w:ascii="Arial" w:hAnsi="Arial" w:eastAsia="黑体"/>
        <w:b w:val="0"/>
        <w:i w:val="0"/>
        <w:sz w:val="21"/>
        <w:lang w:val="en-US"/>
      </w:rPr>
    </w:lvl>
  </w:abstractNum>
  <w:abstractNum w:abstractNumId="5">
    <w:nsid w:val="12A4B91B"/>
    <w:multiLevelType w:val="singleLevel"/>
    <w:tmpl w:val="12A4B91B"/>
    <w:lvl w:ilvl="0" w:tentative="0">
      <w:start w:val="2"/>
      <w:numFmt w:val="chineseCounting"/>
      <w:suff w:val="nothing"/>
      <w:lvlText w:val="（%1）"/>
      <w:lvlJc w:val="left"/>
      <w:rPr>
        <w:rFonts w:hint="eastAsia"/>
      </w:rPr>
    </w:lvl>
  </w:abstractNum>
  <w:abstractNum w:abstractNumId="6">
    <w:nsid w:val="291099A1"/>
    <w:multiLevelType w:val="singleLevel"/>
    <w:tmpl w:val="291099A1"/>
    <w:lvl w:ilvl="0" w:tentative="0">
      <w:start w:val="1"/>
      <w:numFmt w:val="decimal"/>
      <w:suff w:val="nothing"/>
      <w:lvlText w:val="%1）"/>
      <w:lvlJc w:val="left"/>
    </w:lvl>
  </w:abstractNum>
  <w:abstractNum w:abstractNumId="7">
    <w:nsid w:val="4FCD31E2"/>
    <w:multiLevelType w:val="multilevel"/>
    <w:tmpl w:val="4FCD31E2"/>
    <w:lvl w:ilvl="0" w:tentative="0">
      <w:start w:val="1"/>
      <w:numFmt w:val="bullet"/>
      <w:lvlText w:val=""/>
      <w:lvlJc w:val="left"/>
      <w:pPr>
        <w:ind w:left="650" w:hanging="440"/>
      </w:pPr>
      <w:rPr>
        <w:rFonts w:hint="default" w:ascii="Wingdings" w:hAnsi="Wingdings"/>
      </w:rPr>
    </w:lvl>
    <w:lvl w:ilvl="1" w:tentative="0">
      <w:start w:val="1"/>
      <w:numFmt w:val="bullet"/>
      <w:lvlText w:val=""/>
      <w:lvlJc w:val="left"/>
      <w:pPr>
        <w:ind w:left="1090" w:hanging="440"/>
      </w:pPr>
      <w:rPr>
        <w:rFonts w:hint="default" w:ascii="Wingdings" w:hAnsi="Wingdings"/>
      </w:rPr>
    </w:lvl>
    <w:lvl w:ilvl="2" w:tentative="0">
      <w:start w:val="1"/>
      <w:numFmt w:val="bullet"/>
      <w:lvlText w:val=""/>
      <w:lvlJc w:val="left"/>
      <w:pPr>
        <w:ind w:left="1530" w:hanging="440"/>
      </w:pPr>
      <w:rPr>
        <w:rFonts w:hint="default" w:ascii="Wingdings" w:hAnsi="Wingdings"/>
      </w:rPr>
    </w:lvl>
    <w:lvl w:ilvl="3" w:tentative="0">
      <w:start w:val="1"/>
      <w:numFmt w:val="bullet"/>
      <w:lvlText w:val=""/>
      <w:lvlJc w:val="left"/>
      <w:pPr>
        <w:ind w:left="1970" w:hanging="440"/>
      </w:pPr>
      <w:rPr>
        <w:rFonts w:hint="default" w:ascii="Wingdings" w:hAnsi="Wingdings"/>
      </w:rPr>
    </w:lvl>
    <w:lvl w:ilvl="4" w:tentative="0">
      <w:start w:val="1"/>
      <w:numFmt w:val="bullet"/>
      <w:lvlText w:val=""/>
      <w:lvlJc w:val="left"/>
      <w:pPr>
        <w:ind w:left="2410" w:hanging="440"/>
      </w:pPr>
      <w:rPr>
        <w:rFonts w:hint="default" w:ascii="Wingdings" w:hAnsi="Wingdings"/>
      </w:rPr>
    </w:lvl>
    <w:lvl w:ilvl="5" w:tentative="0">
      <w:start w:val="1"/>
      <w:numFmt w:val="bullet"/>
      <w:lvlText w:val=""/>
      <w:lvlJc w:val="left"/>
      <w:pPr>
        <w:ind w:left="2850" w:hanging="440"/>
      </w:pPr>
      <w:rPr>
        <w:rFonts w:hint="default" w:ascii="Wingdings" w:hAnsi="Wingdings"/>
      </w:rPr>
    </w:lvl>
    <w:lvl w:ilvl="6" w:tentative="0">
      <w:start w:val="1"/>
      <w:numFmt w:val="bullet"/>
      <w:lvlText w:val=""/>
      <w:lvlJc w:val="left"/>
      <w:pPr>
        <w:ind w:left="3290" w:hanging="440"/>
      </w:pPr>
      <w:rPr>
        <w:rFonts w:hint="default" w:ascii="Wingdings" w:hAnsi="Wingdings"/>
      </w:rPr>
    </w:lvl>
    <w:lvl w:ilvl="7" w:tentative="0">
      <w:start w:val="1"/>
      <w:numFmt w:val="bullet"/>
      <w:lvlText w:val=""/>
      <w:lvlJc w:val="left"/>
      <w:pPr>
        <w:ind w:left="3730" w:hanging="440"/>
      </w:pPr>
      <w:rPr>
        <w:rFonts w:hint="default" w:ascii="Wingdings" w:hAnsi="Wingdings"/>
      </w:rPr>
    </w:lvl>
    <w:lvl w:ilvl="8" w:tentative="0">
      <w:start w:val="1"/>
      <w:numFmt w:val="bullet"/>
      <w:lvlText w:val=""/>
      <w:lvlJc w:val="left"/>
      <w:pPr>
        <w:ind w:left="4170" w:hanging="440"/>
      </w:pPr>
      <w:rPr>
        <w:rFonts w:hint="default" w:ascii="Wingdings" w:hAnsi="Wingdings"/>
      </w:rPr>
    </w:lvl>
  </w:abstractNum>
  <w:abstractNum w:abstractNumId="8">
    <w:nsid w:val="561641B9"/>
    <w:multiLevelType w:val="multilevel"/>
    <w:tmpl w:val="561641B9"/>
    <w:lvl w:ilvl="0" w:tentative="0">
      <w:start w:val="1"/>
      <w:numFmt w:val="bullet"/>
      <w:lvlText w:val=""/>
      <w:lvlJc w:val="left"/>
      <w:pPr>
        <w:ind w:left="660" w:hanging="440"/>
      </w:pPr>
      <w:rPr>
        <w:rFonts w:hint="default" w:ascii="Wingdings" w:hAnsi="Wingdings"/>
      </w:rPr>
    </w:lvl>
    <w:lvl w:ilvl="1" w:tentative="0">
      <w:start w:val="1"/>
      <w:numFmt w:val="bullet"/>
      <w:lvlText w:val=""/>
      <w:lvlJc w:val="left"/>
      <w:pPr>
        <w:ind w:left="1100" w:hanging="440"/>
      </w:pPr>
      <w:rPr>
        <w:rFonts w:hint="default" w:ascii="Wingdings" w:hAnsi="Wingdings"/>
      </w:rPr>
    </w:lvl>
    <w:lvl w:ilvl="2" w:tentative="0">
      <w:start w:val="1"/>
      <w:numFmt w:val="bullet"/>
      <w:lvlText w:val=""/>
      <w:lvlJc w:val="left"/>
      <w:pPr>
        <w:ind w:left="1540" w:hanging="440"/>
      </w:pPr>
      <w:rPr>
        <w:rFonts w:hint="default" w:ascii="Wingdings" w:hAnsi="Wingdings"/>
      </w:rPr>
    </w:lvl>
    <w:lvl w:ilvl="3" w:tentative="0">
      <w:start w:val="1"/>
      <w:numFmt w:val="bullet"/>
      <w:lvlText w:val=""/>
      <w:lvlJc w:val="left"/>
      <w:pPr>
        <w:ind w:left="1980" w:hanging="440"/>
      </w:pPr>
      <w:rPr>
        <w:rFonts w:hint="default" w:ascii="Wingdings" w:hAnsi="Wingdings"/>
      </w:rPr>
    </w:lvl>
    <w:lvl w:ilvl="4" w:tentative="0">
      <w:start w:val="1"/>
      <w:numFmt w:val="bullet"/>
      <w:lvlText w:val=""/>
      <w:lvlJc w:val="left"/>
      <w:pPr>
        <w:ind w:left="2420" w:hanging="440"/>
      </w:pPr>
      <w:rPr>
        <w:rFonts w:hint="default" w:ascii="Wingdings" w:hAnsi="Wingdings"/>
      </w:rPr>
    </w:lvl>
    <w:lvl w:ilvl="5" w:tentative="0">
      <w:start w:val="1"/>
      <w:numFmt w:val="bullet"/>
      <w:lvlText w:val=""/>
      <w:lvlJc w:val="left"/>
      <w:pPr>
        <w:ind w:left="2860" w:hanging="440"/>
      </w:pPr>
      <w:rPr>
        <w:rFonts w:hint="default" w:ascii="Wingdings" w:hAnsi="Wingdings"/>
      </w:rPr>
    </w:lvl>
    <w:lvl w:ilvl="6" w:tentative="0">
      <w:start w:val="1"/>
      <w:numFmt w:val="bullet"/>
      <w:lvlText w:val=""/>
      <w:lvlJc w:val="left"/>
      <w:pPr>
        <w:ind w:left="3300" w:hanging="440"/>
      </w:pPr>
      <w:rPr>
        <w:rFonts w:hint="default" w:ascii="Wingdings" w:hAnsi="Wingdings"/>
      </w:rPr>
    </w:lvl>
    <w:lvl w:ilvl="7" w:tentative="0">
      <w:start w:val="1"/>
      <w:numFmt w:val="bullet"/>
      <w:lvlText w:val=""/>
      <w:lvlJc w:val="left"/>
      <w:pPr>
        <w:ind w:left="3740" w:hanging="440"/>
      </w:pPr>
      <w:rPr>
        <w:rFonts w:hint="default" w:ascii="Wingdings" w:hAnsi="Wingdings"/>
      </w:rPr>
    </w:lvl>
    <w:lvl w:ilvl="8" w:tentative="0">
      <w:start w:val="1"/>
      <w:numFmt w:val="bullet"/>
      <w:lvlText w:val=""/>
      <w:lvlJc w:val="left"/>
      <w:pPr>
        <w:ind w:left="4180" w:hanging="440"/>
      </w:pPr>
      <w:rPr>
        <w:rFonts w:hint="default" w:ascii="Wingdings" w:hAnsi="Wingdings"/>
      </w:rPr>
    </w:lvl>
  </w:abstractNum>
  <w:abstractNum w:abstractNumId="9">
    <w:nsid w:val="56746071"/>
    <w:multiLevelType w:val="multilevel"/>
    <w:tmpl w:val="56746071"/>
    <w:lvl w:ilvl="0" w:tentative="0">
      <w:start w:val="1"/>
      <w:numFmt w:val="bullet"/>
      <w:lvlText w:val=""/>
      <w:lvlJc w:val="left"/>
      <w:pPr>
        <w:ind w:left="650" w:hanging="440"/>
      </w:pPr>
      <w:rPr>
        <w:rFonts w:hint="default" w:ascii="Wingdings" w:hAnsi="Wingdings"/>
      </w:rPr>
    </w:lvl>
    <w:lvl w:ilvl="1" w:tentative="0">
      <w:start w:val="1"/>
      <w:numFmt w:val="bullet"/>
      <w:lvlText w:val=""/>
      <w:lvlJc w:val="left"/>
      <w:pPr>
        <w:ind w:left="1090" w:hanging="440"/>
      </w:pPr>
      <w:rPr>
        <w:rFonts w:hint="default" w:ascii="Wingdings" w:hAnsi="Wingdings"/>
      </w:rPr>
    </w:lvl>
    <w:lvl w:ilvl="2" w:tentative="0">
      <w:start w:val="1"/>
      <w:numFmt w:val="bullet"/>
      <w:lvlText w:val=""/>
      <w:lvlJc w:val="left"/>
      <w:pPr>
        <w:ind w:left="1530" w:hanging="440"/>
      </w:pPr>
      <w:rPr>
        <w:rFonts w:hint="default" w:ascii="Wingdings" w:hAnsi="Wingdings"/>
      </w:rPr>
    </w:lvl>
    <w:lvl w:ilvl="3" w:tentative="0">
      <w:start w:val="1"/>
      <w:numFmt w:val="bullet"/>
      <w:lvlText w:val=""/>
      <w:lvlJc w:val="left"/>
      <w:pPr>
        <w:ind w:left="1970" w:hanging="440"/>
      </w:pPr>
      <w:rPr>
        <w:rFonts w:hint="default" w:ascii="Wingdings" w:hAnsi="Wingdings"/>
      </w:rPr>
    </w:lvl>
    <w:lvl w:ilvl="4" w:tentative="0">
      <w:start w:val="1"/>
      <w:numFmt w:val="bullet"/>
      <w:lvlText w:val=""/>
      <w:lvlJc w:val="left"/>
      <w:pPr>
        <w:ind w:left="2410" w:hanging="440"/>
      </w:pPr>
      <w:rPr>
        <w:rFonts w:hint="default" w:ascii="Wingdings" w:hAnsi="Wingdings"/>
      </w:rPr>
    </w:lvl>
    <w:lvl w:ilvl="5" w:tentative="0">
      <w:start w:val="1"/>
      <w:numFmt w:val="bullet"/>
      <w:lvlText w:val=""/>
      <w:lvlJc w:val="left"/>
      <w:pPr>
        <w:ind w:left="2850" w:hanging="440"/>
      </w:pPr>
      <w:rPr>
        <w:rFonts w:hint="default" w:ascii="Wingdings" w:hAnsi="Wingdings"/>
      </w:rPr>
    </w:lvl>
    <w:lvl w:ilvl="6" w:tentative="0">
      <w:start w:val="1"/>
      <w:numFmt w:val="bullet"/>
      <w:lvlText w:val=""/>
      <w:lvlJc w:val="left"/>
      <w:pPr>
        <w:ind w:left="3290" w:hanging="440"/>
      </w:pPr>
      <w:rPr>
        <w:rFonts w:hint="default" w:ascii="Wingdings" w:hAnsi="Wingdings"/>
      </w:rPr>
    </w:lvl>
    <w:lvl w:ilvl="7" w:tentative="0">
      <w:start w:val="1"/>
      <w:numFmt w:val="bullet"/>
      <w:lvlText w:val=""/>
      <w:lvlJc w:val="left"/>
      <w:pPr>
        <w:ind w:left="3730" w:hanging="440"/>
      </w:pPr>
      <w:rPr>
        <w:rFonts w:hint="default" w:ascii="Wingdings" w:hAnsi="Wingdings"/>
      </w:rPr>
    </w:lvl>
    <w:lvl w:ilvl="8" w:tentative="0">
      <w:start w:val="1"/>
      <w:numFmt w:val="bullet"/>
      <w:lvlText w:val=""/>
      <w:lvlJc w:val="left"/>
      <w:pPr>
        <w:ind w:left="4170" w:hanging="440"/>
      </w:pPr>
      <w:rPr>
        <w:rFonts w:hint="default" w:ascii="Wingdings" w:hAnsi="Wingdings"/>
      </w:rPr>
    </w:lvl>
  </w:abstractNum>
  <w:abstractNum w:abstractNumId="10">
    <w:nsid w:val="598B0079"/>
    <w:multiLevelType w:val="multilevel"/>
    <w:tmpl w:val="598B0079"/>
    <w:lvl w:ilvl="0" w:tentative="0">
      <w:start w:val="1"/>
      <w:numFmt w:val="bullet"/>
      <w:lvlText w:val=""/>
      <w:lvlJc w:val="left"/>
      <w:pPr>
        <w:ind w:left="660" w:hanging="440"/>
      </w:pPr>
      <w:rPr>
        <w:rFonts w:hint="default" w:ascii="Wingdings" w:hAnsi="Wingdings"/>
      </w:rPr>
    </w:lvl>
    <w:lvl w:ilvl="1" w:tentative="0">
      <w:start w:val="1"/>
      <w:numFmt w:val="bullet"/>
      <w:lvlText w:val=""/>
      <w:lvlJc w:val="left"/>
      <w:pPr>
        <w:ind w:left="1100" w:hanging="440"/>
      </w:pPr>
      <w:rPr>
        <w:rFonts w:hint="default" w:ascii="Wingdings" w:hAnsi="Wingdings"/>
      </w:rPr>
    </w:lvl>
    <w:lvl w:ilvl="2" w:tentative="0">
      <w:start w:val="1"/>
      <w:numFmt w:val="bullet"/>
      <w:lvlText w:val=""/>
      <w:lvlJc w:val="left"/>
      <w:pPr>
        <w:ind w:left="1540" w:hanging="440"/>
      </w:pPr>
      <w:rPr>
        <w:rFonts w:hint="default" w:ascii="Wingdings" w:hAnsi="Wingdings"/>
      </w:rPr>
    </w:lvl>
    <w:lvl w:ilvl="3" w:tentative="0">
      <w:start w:val="1"/>
      <w:numFmt w:val="bullet"/>
      <w:lvlText w:val=""/>
      <w:lvlJc w:val="left"/>
      <w:pPr>
        <w:ind w:left="1980" w:hanging="440"/>
      </w:pPr>
      <w:rPr>
        <w:rFonts w:hint="default" w:ascii="Wingdings" w:hAnsi="Wingdings"/>
      </w:rPr>
    </w:lvl>
    <w:lvl w:ilvl="4" w:tentative="0">
      <w:start w:val="1"/>
      <w:numFmt w:val="bullet"/>
      <w:lvlText w:val=""/>
      <w:lvlJc w:val="left"/>
      <w:pPr>
        <w:ind w:left="2420" w:hanging="440"/>
      </w:pPr>
      <w:rPr>
        <w:rFonts w:hint="default" w:ascii="Wingdings" w:hAnsi="Wingdings"/>
      </w:rPr>
    </w:lvl>
    <w:lvl w:ilvl="5" w:tentative="0">
      <w:start w:val="1"/>
      <w:numFmt w:val="bullet"/>
      <w:lvlText w:val=""/>
      <w:lvlJc w:val="left"/>
      <w:pPr>
        <w:ind w:left="2860" w:hanging="440"/>
      </w:pPr>
      <w:rPr>
        <w:rFonts w:hint="default" w:ascii="Wingdings" w:hAnsi="Wingdings"/>
      </w:rPr>
    </w:lvl>
    <w:lvl w:ilvl="6" w:tentative="0">
      <w:start w:val="1"/>
      <w:numFmt w:val="bullet"/>
      <w:lvlText w:val=""/>
      <w:lvlJc w:val="left"/>
      <w:pPr>
        <w:ind w:left="3300" w:hanging="440"/>
      </w:pPr>
      <w:rPr>
        <w:rFonts w:hint="default" w:ascii="Wingdings" w:hAnsi="Wingdings"/>
      </w:rPr>
    </w:lvl>
    <w:lvl w:ilvl="7" w:tentative="0">
      <w:start w:val="1"/>
      <w:numFmt w:val="bullet"/>
      <w:lvlText w:val=""/>
      <w:lvlJc w:val="left"/>
      <w:pPr>
        <w:ind w:left="3740" w:hanging="440"/>
      </w:pPr>
      <w:rPr>
        <w:rFonts w:hint="default" w:ascii="Wingdings" w:hAnsi="Wingdings"/>
      </w:rPr>
    </w:lvl>
    <w:lvl w:ilvl="8" w:tentative="0">
      <w:start w:val="1"/>
      <w:numFmt w:val="bullet"/>
      <w:lvlText w:val=""/>
      <w:lvlJc w:val="left"/>
      <w:pPr>
        <w:ind w:left="4180" w:hanging="440"/>
      </w:pPr>
      <w:rPr>
        <w:rFonts w:hint="default" w:ascii="Wingdings" w:hAnsi="Wingdings"/>
      </w:rPr>
    </w:lvl>
  </w:abstractNum>
  <w:abstractNum w:abstractNumId="11">
    <w:nsid w:val="76F4D40A"/>
    <w:multiLevelType w:val="singleLevel"/>
    <w:tmpl w:val="76F4D40A"/>
    <w:lvl w:ilvl="0" w:tentative="0">
      <w:start w:val="2"/>
      <w:numFmt w:val="decimal"/>
      <w:suff w:val="nothing"/>
      <w:lvlText w:val="（%1）"/>
      <w:lvlJc w:val="left"/>
    </w:lvl>
  </w:abstractNum>
  <w:abstractNum w:abstractNumId="12">
    <w:nsid w:val="785102A0"/>
    <w:multiLevelType w:val="multilevel"/>
    <w:tmpl w:val="785102A0"/>
    <w:lvl w:ilvl="0" w:tentative="0">
      <w:start w:val="1"/>
      <w:numFmt w:val="bullet"/>
      <w:lvlText w:val=""/>
      <w:lvlJc w:val="left"/>
      <w:pPr>
        <w:ind w:left="740" w:hanging="440"/>
      </w:pPr>
      <w:rPr>
        <w:rFonts w:hint="default" w:ascii="Wingdings" w:hAnsi="Wingdings"/>
      </w:rPr>
    </w:lvl>
    <w:lvl w:ilvl="1" w:tentative="0">
      <w:start w:val="1"/>
      <w:numFmt w:val="bullet"/>
      <w:lvlText w:val=""/>
      <w:lvlJc w:val="left"/>
      <w:pPr>
        <w:ind w:left="1180" w:hanging="440"/>
      </w:pPr>
      <w:rPr>
        <w:rFonts w:hint="default" w:ascii="Wingdings" w:hAnsi="Wingdings"/>
      </w:rPr>
    </w:lvl>
    <w:lvl w:ilvl="2" w:tentative="0">
      <w:start w:val="1"/>
      <w:numFmt w:val="bullet"/>
      <w:lvlText w:val=""/>
      <w:lvlJc w:val="left"/>
      <w:pPr>
        <w:ind w:left="1620" w:hanging="440"/>
      </w:pPr>
      <w:rPr>
        <w:rFonts w:hint="default" w:ascii="Wingdings" w:hAnsi="Wingdings"/>
      </w:rPr>
    </w:lvl>
    <w:lvl w:ilvl="3" w:tentative="0">
      <w:start w:val="1"/>
      <w:numFmt w:val="bullet"/>
      <w:lvlText w:val=""/>
      <w:lvlJc w:val="left"/>
      <w:pPr>
        <w:ind w:left="2060" w:hanging="440"/>
      </w:pPr>
      <w:rPr>
        <w:rFonts w:hint="default" w:ascii="Wingdings" w:hAnsi="Wingdings"/>
      </w:rPr>
    </w:lvl>
    <w:lvl w:ilvl="4" w:tentative="0">
      <w:start w:val="1"/>
      <w:numFmt w:val="bullet"/>
      <w:lvlText w:val=""/>
      <w:lvlJc w:val="left"/>
      <w:pPr>
        <w:ind w:left="2500" w:hanging="440"/>
      </w:pPr>
      <w:rPr>
        <w:rFonts w:hint="default" w:ascii="Wingdings" w:hAnsi="Wingdings"/>
      </w:rPr>
    </w:lvl>
    <w:lvl w:ilvl="5" w:tentative="0">
      <w:start w:val="1"/>
      <w:numFmt w:val="bullet"/>
      <w:lvlText w:val=""/>
      <w:lvlJc w:val="left"/>
      <w:pPr>
        <w:ind w:left="2940" w:hanging="440"/>
      </w:pPr>
      <w:rPr>
        <w:rFonts w:hint="default" w:ascii="Wingdings" w:hAnsi="Wingdings"/>
      </w:rPr>
    </w:lvl>
    <w:lvl w:ilvl="6" w:tentative="0">
      <w:start w:val="1"/>
      <w:numFmt w:val="bullet"/>
      <w:lvlText w:val=""/>
      <w:lvlJc w:val="left"/>
      <w:pPr>
        <w:ind w:left="3380" w:hanging="440"/>
      </w:pPr>
      <w:rPr>
        <w:rFonts w:hint="default" w:ascii="Wingdings" w:hAnsi="Wingdings"/>
      </w:rPr>
    </w:lvl>
    <w:lvl w:ilvl="7" w:tentative="0">
      <w:start w:val="1"/>
      <w:numFmt w:val="bullet"/>
      <w:lvlText w:val=""/>
      <w:lvlJc w:val="left"/>
      <w:pPr>
        <w:ind w:left="3820" w:hanging="440"/>
      </w:pPr>
      <w:rPr>
        <w:rFonts w:hint="default" w:ascii="Wingdings" w:hAnsi="Wingdings"/>
      </w:rPr>
    </w:lvl>
    <w:lvl w:ilvl="8" w:tentative="0">
      <w:start w:val="1"/>
      <w:numFmt w:val="bullet"/>
      <w:lvlText w:val=""/>
      <w:lvlJc w:val="left"/>
      <w:pPr>
        <w:ind w:left="4260" w:hanging="440"/>
      </w:pPr>
      <w:rPr>
        <w:rFonts w:hint="default" w:ascii="Wingdings" w:hAnsi="Wingdings"/>
      </w:rPr>
    </w:lvl>
  </w:abstractNum>
  <w:abstractNum w:abstractNumId="13">
    <w:nsid w:val="7C81310E"/>
    <w:multiLevelType w:val="singleLevel"/>
    <w:tmpl w:val="7C81310E"/>
    <w:lvl w:ilvl="0" w:tentative="0">
      <w:start w:val="1"/>
      <w:numFmt w:val="bullet"/>
      <w:lvlText w:val=""/>
      <w:lvlJc w:val="left"/>
      <w:pPr>
        <w:ind w:left="420" w:hanging="420"/>
      </w:pPr>
      <w:rPr>
        <w:rFonts w:hint="default" w:ascii="Wingdings" w:hAnsi="Wingdings"/>
      </w:rPr>
    </w:lvl>
  </w:abstractNum>
  <w:num w:numId="1">
    <w:abstractNumId w:val="4"/>
  </w:num>
  <w:num w:numId="2">
    <w:abstractNumId w:val="10"/>
  </w:num>
  <w:num w:numId="3">
    <w:abstractNumId w:val="3"/>
  </w:num>
  <w:num w:numId="4">
    <w:abstractNumId w:val="8"/>
  </w:num>
  <w:num w:numId="5">
    <w:abstractNumId w:val="13"/>
  </w:num>
  <w:num w:numId="6">
    <w:abstractNumId w:val="2"/>
  </w:num>
  <w:num w:numId="7">
    <w:abstractNumId w:val="5"/>
  </w:num>
  <w:num w:numId="8">
    <w:abstractNumId w:val="11"/>
  </w:num>
  <w:num w:numId="9">
    <w:abstractNumId w:val="0"/>
  </w:num>
  <w:num w:numId="10">
    <w:abstractNumId w:val="6"/>
  </w:num>
  <w:num w:numId="11">
    <w:abstractNumId w:val="1"/>
  </w:num>
  <w:num w:numId="12">
    <w:abstractNumId w:val="12"/>
  </w:num>
  <w:num w:numId="13">
    <w:abstractNumId w:val="9"/>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3B1B8A"/>
    <w:rsid w:val="00003A60"/>
    <w:rsid w:val="000338A2"/>
    <w:rsid w:val="00036387"/>
    <w:rsid w:val="00044BF1"/>
    <w:rsid w:val="00044CFB"/>
    <w:rsid w:val="00053A21"/>
    <w:rsid w:val="00054C8A"/>
    <w:rsid w:val="00061040"/>
    <w:rsid w:val="00064360"/>
    <w:rsid w:val="00066CC3"/>
    <w:rsid w:val="000B6D5A"/>
    <w:rsid w:val="000E1547"/>
    <w:rsid w:val="000E1C36"/>
    <w:rsid w:val="000F41BE"/>
    <w:rsid w:val="000F695A"/>
    <w:rsid w:val="00111ECC"/>
    <w:rsid w:val="001269D5"/>
    <w:rsid w:val="00135599"/>
    <w:rsid w:val="00161FF7"/>
    <w:rsid w:val="00175197"/>
    <w:rsid w:val="00176105"/>
    <w:rsid w:val="00181F29"/>
    <w:rsid w:val="001A6304"/>
    <w:rsid w:val="001C384C"/>
    <w:rsid w:val="001C5357"/>
    <w:rsid w:val="001C635F"/>
    <w:rsid w:val="001C6748"/>
    <w:rsid w:val="001D696B"/>
    <w:rsid w:val="001F0DF1"/>
    <w:rsid w:val="002001D8"/>
    <w:rsid w:val="00213A51"/>
    <w:rsid w:val="00214A24"/>
    <w:rsid w:val="00215586"/>
    <w:rsid w:val="00221457"/>
    <w:rsid w:val="002221D0"/>
    <w:rsid w:val="002336C4"/>
    <w:rsid w:val="0023707F"/>
    <w:rsid w:val="00244FBD"/>
    <w:rsid w:val="00254514"/>
    <w:rsid w:val="002620F1"/>
    <w:rsid w:val="002912F9"/>
    <w:rsid w:val="002A7688"/>
    <w:rsid w:val="002C09A6"/>
    <w:rsid w:val="002D23CC"/>
    <w:rsid w:val="00304D7F"/>
    <w:rsid w:val="003150E2"/>
    <w:rsid w:val="003210D8"/>
    <w:rsid w:val="00335430"/>
    <w:rsid w:val="003378FE"/>
    <w:rsid w:val="003432B0"/>
    <w:rsid w:val="00354FBC"/>
    <w:rsid w:val="003626BE"/>
    <w:rsid w:val="0036473F"/>
    <w:rsid w:val="00374593"/>
    <w:rsid w:val="00377825"/>
    <w:rsid w:val="00387FD3"/>
    <w:rsid w:val="003902D8"/>
    <w:rsid w:val="00394B07"/>
    <w:rsid w:val="0039726E"/>
    <w:rsid w:val="003D708E"/>
    <w:rsid w:val="003D7233"/>
    <w:rsid w:val="003E3FF3"/>
    <w:rsid w:val="003F158E"/>
    <w:rsid w:val="003F2FC3"/>
    <w:rsid w:val="00407DC5"/>
    <w:rsid w:val="004120A6"/>
    <w:rsid w:val="004129C0"/>
    <w:rsid w:val="00437E3C"/>
    <w:rsid w:val="00444E55"/>
    <w:rsid w:val="00445444"/>
    <w:rsid w:val="00447533"/>
    <w:rsid w:val="00450833"/>
    <w:rsid w:val="00473D17"/>
    <w:rsid w:val="004B1D93"/>
    <w:rsid w:val="004B5148"/>
    <w:rsid w:val="004C71F0"/>
    <w:rsid w:val="004D2582"/>
    <w:rsid w:val="004E1CC6"/>
    <w:rsid w:val="004F1728"/>
    <w:rsid w:val="0052563E"/>
    <w:rsid w:val="00530487"/>
    <w:rsid w:val="0053605C"/>
    <w:rsid w:val="005423D6"/>
    <w:rsid w:val="00542700"/>
    <w:rsid w:val="0057565F"/>
    <w:rsid w:val="005777A0"/>
    <w:rsid w:val="0059087F"/>
    <w:rsid w:val="00591440"/>
    <w:rsid w:val="005920CB"/>
    <w:rsid w:val="005979B7"/>
    <w:rsid w:val="005E67FE"/>
    <w:rsid w:val="005F184C"/>
    <w:rsid w:val="00650852"/>
    <w:rsid w:val="00654E14"/>
    <w:rsid w:val="00662576"/>
    <w:rsid w:val="00674908"/>
    <w:rsid w:val="006A65C5"/>
    <w:rsid w:val="006E6DE6"/>
    <w:rsid w:val="006F26F1"/>
    <w:rsid w:val="00702AA5"/>
    <w:rsid w:val="00702EC7"/>
    <w:rsid w:val="0071181A"/>
    <w:rsid w:val="00711F69"/>
    <w:rsid w:val="00727C3E"/>
    <w:rsid w:val="00735266"/>
    <w:rsid w:val="00741ACD"/>
    <w:rsid w:val="00745E8B"/>
    <w:rsid w:val="00754332"/>
    <w:rsid w:val="00774128"/>
    <w:rsid w:val="007750F1"/>
    <w:rsid w:val="00781164"/>
    <w:rsid w:val="00791F1D"/>
    <w:rsid w:val="00796C84"/>
    <w:rsid w:val="007A05EC"/>
    <w:rsid w:val="007C73CA"/>
    <w:rsid w:val="007D20C6"/>
    <w:rsid w:val="00803226"/>
    <w:rsid w:val="008337CC"/>
    <w:rsid w:val="00840392"/>
    <w:rsid w:val="00844CB7"/>
    <w:rsid w:val="00851932"/>
    <w:rsid w:val="008752D6"/>
    <w:rsid w:val="00881544"/>
    <w:rsid w:val="00884A07"/>
    <w:rsid w:val="00895F24"/>
    <w:rsid w:val="008A648E"/>
    <w:rsid w:val="008B1A0F"/>
    <w:rsid w:val="008B7D31"/>
    <w:rsid w:val="008C7B33"/>
    <w:rsid w:val="008D673F"/>
    <w:rsid w:val="008D6A73"/>
    <w:rsid w:val="008F189D"/>
    <w:rsid w:val="008F549C"/>
    <w:rsid w:val="008F5687"/>
    <w:rsid w:val="00941496"/>
    <w:rsid w:val="00945CCC"/>
    <w:rsid w:val="009561C2"/>
    <w:rsid w:val="009579A8"/>
    <w:rsid w:val="00965556"/>
    <w:rsid w:val="0098416A"/>
    <w:rsid w:val="00990E11"/>
    <w:rsid w:val="009B7A56"/>
    <w:rsid w:val="009C12F7"/>
    <w:rsid w:val="009D09AC"/>
    <w:rsid w:val="009D3B1A"/>
    <w:rsid w:val="009E044F"/>
    <w:rsid w:val="009E3C3C"/>
    <w:rsid w:val="00A033C2"/>
    <w:rsid w:val="00A13054"/>
    <w:rsid w:val="00A14E6A"/>
    <w:rsid w:val="00A17CE3"/>
    <w:rsid w:val="00A24819"/>
    <w:rsid w:val="00A27593"/>
    <w:rsid w:val="00A41231"/>
    <w:rsid w:val="00A41276"/>
    <w:rsid w:val="00A45C80"/>
    <w:rsid w:val="00A6071A"/>
    <w:rsid w:val="00A66A69"/>
    <w:rsid w:val="00A738CA"/>
    <w:rsid w:val="00A8121D"/>
    <w:rsid w:val="00A84FF8"/>
    <w:rsid w:val="00A87217"/>
    <w:rsid w:val="00A91337"/>
    <w:rsid w:val="00A92D9A"/>
    <w:rsid w:val="00AB0BCF"/>
    <w:rsid w:val="00AB443D"/>
    <w:rsid w:val="00AB4F0B"/>
    <w:rsid w:val="00AD14B5"/>
    <w:rsid w:val="00AE7FBA"/>
    <w:rsid w:val="00AF33CB"/>
    <w:rsid w:val="00B1510C"/>
    <w:rsid w:val="00B155E0"/>
    <w:rsid w:val="00B16917"/>
    <w:rsid w:val="00B478A2"/>
    <w:rsid w:val="00B538A1"/>
    <w:rsid w:val="00B611F0"/>
    <w:rsid w:val="00B725A5"/>
    <w:rsid w:val="00B803DC"/>
    <w:rsid w:val="00B80B8E"/>
    <w:rsid w:val="00B84F1A"/>
    <w:rsid w:val="00B97227"/>
    <w:rsid w:val="00BB4D45"/>
    <w:rsid w:val="00BB5F35"/>
    <w:rsid w:val="00BC1B5B"/>
    <w:rsid w:val="00BC5CD0"/>
    <w:rsid w:val="00BD2DA0"/>
    <w:rsid w:val="00BD5202"/>
    <w:rsid w:val="00BF1F97"/>
    <w:rsid w:val="00BF6104"/>
    <w:rsid w:val="00C002AD"/>
    <w:rsid w:val="00C00FA2"/>
    <w:rsid w:val="00C22019"/>
    <w:rsid w:val="00C3725E"/>
    <w:rsid w:val="00C51E2A"/>
    <w:rsid w:val="00C570CB"/>
    <w:rsid w:val="00C872DD"/>
    <w:rsid w:val="00CA1524"/>
    <w:rsid w:val="00CA2460"/>
    <w:rsid w:val="00CA451F"/>
    <w:rsid w:val="00CA5E96"/>
    <w:rsid w:val="00CB19A9"/>
    <w:rsid w:val="00CB54E0"/>
    <w:rsid w:val="00CC092A"/>
    <w:rsid w:val="00CC692F"/>
    <w:rsid w:val="00CD608D"/>
    <w:rsid w:val="00CE0C27"/>
    <w:rsid w:val="00CE32C2"/>
    <w:rsid w:val="00CF59C0"/>
    <w:rsid w:val="00D02398"/>
    <w:rsid w:val="00D05175"/>
    <w:rsid w:val="00D06734"/>
    <w:rsid w:val="00D27EFA"/>
    <w:rsid w:val="00D4635B"/>
    <w:rsid w:val="00D53BA7"/>
    <w:rsid w:val="00D55839"/>
    <w:rsid w:val="00D60DB3"/>
    <w:rsid w:val="00D82E92"/>
    <w:rsid w:val="00D918C4"/>
    <w:rsid w:val="00D92BA2"/>
    <w:rsid w:val="00D95C10"/>
    <w:rsid w:val="00DB6ECE"/>
    <w:rsid w:val="00DB71FB"/>
    <w:rsid w:val="00DB79B4"/>
    <w:rsid w:val="00DC6518"/>
    <w:rsid w:val="00DE04C5"/>
    <w:rsid w:val="00E0473F"/>
    <w:rsid w:val="00E11B2D"/>
    <w:rsid w:val="00E1222A"/>
    <w:rsid w:val="00E472F8"/>
    <w:rsid w:val="00E51D07"/>
    <w:rsid w:val="00E522A5"/>
    <w:rsid w:val="00E575F5"/>
    <w:rsid w:val="00E6088C"/>
    <w:rsid w:val="00E62D2E"/>
    <w:rsid w:val="00E6439C"/>
    <w:rsid w:val="00E76ACD"/>
    <w:rsid w:val="00E91338"/>
    <w:rsid w:val="00EA5670"/>
    <w:rsid w:val="00EC70D1"/>
    <w:rsid w:val="00EE0F81"/>
    <w:rsid w:val="00EE585B"/>
    <w:rsid w:val="00EE58E5"/>
    <w:rsid w:val="00EF2D9F"/>
    <w:rsid w:val="00EF4538"/>
    <w:rsid w:val="00F370FB"/>
    <w:rsid w:val="00F4188F"/>
    <w:rsid w:val="00F43902"/>
    <w:rsid w:val="00F4507C"/>
    <w:rsid w:val="00F45D01"/>
    <w:rsid w:val="00F80E26"/>
    <w:rsid w:val="00F80FF7"/>
    <w:rsid w:val="00F9754F"/>
    <w:rsid w:val="00FA4B57"/>
    <w:rsid w:val="00FB2B66"/>
    <w:rsid w:val="00FD6BC0"/>
    <w:rsid w:val="00FE3F0E"/>
    <w:rsid w:val="00FF5140"/>
    <w:rsid w:val="24E26C22"/>
    <w:rsid w:val="6F3B1B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uiPriority w:val="0"/>
    <w:pP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6">
    <w:name w:val="Table Grid"/>
    <w:basedOn w:val="5"/>
    <w:qFormat/>
    <w:uiPriority w:val="3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uiPriority w:val="0"/>
    <w:rPr>
      <w:kern w:val="2"/>
      <w:sz w:val="18"/>
      <w:szCs w:val="18"/>
    </w:rPr>
  </w:style>
  <w:style w:type="character" w:customStyle="1" w:styleId="9">
    <w:name w:val="页脚 字符"/>
    <w:basedOn w:val="7"/>
    <w:link w:val="2"/>
    <w:qFormat/>
    <w:uiPriority w:val="0"/>
    <w:rPr>
      <w:kern w:val="2"/>
      <w:sz w:val="18"/>
      <w:szCs w:val="18"/>
    </w:rPr>
  </w:style>
  <w:style w:type="paragraph" w:styleId="10">
    <w:name w:val="List Paragraph"/>
    <w:basedOn w:val="1"/>
    <w:link w:val="12"/>
    <w:unhideWhenUsed/>
    <w:qFormat/>
    <w:uiPriority w:val="34"/>
    <w:pPr>
      <w:ind w:firstLine="420" w:firstLineChars="200"/>
    </w:pPr>
  </w:style>
  <w:style w:type="paragraph" w:customStyle="1" w:styleId="11">
    <w:name w:val="例子"/>
    <w:basedOn w:val="1"/>
    <w:autoRedefine/>
    <w:qFormat/>
    <w:uiPriority w:val="0"/>
    <w:pPr>
      <w:numPr>
        <w:ilvl w:val="0"/>
        <w:numId w:val="1"/>
      </w:numPr>
      <w:tabs>
        <w:tab w:val="left" w:pos="1113"/>
      </w:tabs>
      <w:spacing w:before="20" w:beforeLines="20"/>
    </w:pPr>
    <w:rPr>
      <w:rFonts w:ascii="Times New Roman" w:hAnsi="Times New Roman" w:eastAsia="宋体" w:cs="Times New Roman"/>
      <w:szCs w:val="20"/>
    </w:rPr>
  </w:style>
  <w:style w:type="character" w:customStyle="1" w:styleId="12">
    <w:name w:val="列表段落 字符"/>
    <w:link w:val="10"/>
    <w:qFormat/>
    <w:uiPriority w:val="34"/>
    <w:rPr>
      <w:kern w:val="2"/>
      <w:sz w:val="21"/>
      <w:szCs w:val="24"/>
    </w:rPr>
  </w:style>
  <w:style w:type="paragraph" w:customStyle="1" w:styleId="13">
    <w:name w:val="四级标题"/>
    <w:basedOn w:val="1"/>
    <w:qFormat/>
    <w:uiPriority w:val="0"/>
    <w:pPr>
      <w:spacing w:line="360" w:lineRule="auto"/>
      <w:jc w:val="left"/>
    </w:pPr>
    <w:rPr>
      <w:rFonts w:ascii="Times New Roman" w:hAnsi="Times New Roman" w:eastAsia="宋体"/>
      <w:sz w:val="24"/>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emf"/><Relationship Id="rId2" Type="http://schemas.openxmlformats.org/officeDocument/2006/relationships/settings" Target="settings.xml"/><Relationship Id="rId19" Type="http://schemas.openxmlformats.org/officeDocument/2006/relationships/image" Target="media/image16.emf"/><Relationship Id="rId18" Type="http://schemas.openxmlformats.org/officeDocument/2006/relationships/image" Target="media/image15.emf"/><Relationship Id="rId17" Type="http://schemas.openxmlformats.org/officeDocument/2006/relationships/image" Target="media/image14.emf"/><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56</Pages>
  <Words>2783</Words>
  <Characters>2996</Characters>
  <Lines>240</Lines>
  <Paragraphs>67</Paragraphs>
  <TotalTime>1425</TotalTime>
  <ScaleCrop>false</ScaleCrop>
  <LinksUpToDate>false</LinksUpToDate>
  <CharactersWithSpaces>3261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2025-09-08T02:40:00Z</dcterms:created>
  <dc:creator>yljnrg</dc:creator>
  <cp:lastModifiedBy>蹇柯</cp:lastModifiedBy>
  <cp:lastPrinted>2025-11-13T09:50:00Z</cp:lastPrinted>
  <dcterms:modified xsi:type="dcterms:W3CDTF">2026-02-26T03:33:23Z</dcterms:modified>
  <cp:revision>199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5E9CE2EF37C54403ABB9C2DBF3656BE2_11</vt:lpwstr>
  </property>
  <property fmtid="{D5CDD505-2E9C-101B-9397-08002B2CF9AE}" pid="4" name="KSOTemplateDocerSaveRecord">
    <vt:lpwstr>eyJoZGlkIjoiNTI1MTBjMTQwYWJkZjFmYjVlYTE3ZjE3ZDhmZjhiYWYiLCJ1c2VySWQiOiIxNzk5NDcwMzI3In0=</vt:lpwstr>
  </property>
</Properties>
</file>